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23" w:rsidRPr="00C96608" w:rsidRDefault="00D95C23">
      <w:pPr>
        <w:pStyle w:val="ConsPlusNormal"/>
        <w:jc w:val="both"/>
        <w:outlineLvl w:val="0"/>
        <w:rPr>
          <w:rFonts w:ascii="Times New Roman" w:hAnsi="Times New Roman" w:cs="Times New Roman"/>
          <w:szCs w:val="22"/>
        </w:rPr>
      </w:pPr>
    </w:p>
    <w:p w:rsidR="00D95C23" w:rsidRPr="00C96608" w:rsidRDefault="00D95C23">
      <w:pPr>
        <w:pStyle w:val="ConsPlusTitle"/>
        <w:jc w:val="center"/>
        <w:outlineLvl w:val="0"/>
        <w:rPr>
          <w:rFonts w:ascii="Times New Roman" w:hAnsi="Times New Roman" w:cs="Times New Roman"/>
          <w:szCs w:val="22"/>
        </w:rPr>
      </w:pPr>
      <w:r w:rsidRPr="00C96608">
        <w:rPr>
          <w:rFonts w:ascii="Times New Roman" w:hAnsi="Times New Roman" w:cs="Times New Roman"/>
          <w:szCs w:val="22"/>
        </w:rPr>
        <w:t>ПРАВИТЕЛЬСТВО БРЯНСКОЙ ОБЛАСТИ</w:t>
      </w:r>
    </w:p>
    <w:p w:rsidR="00D95C23" w:rsidRPr="00C96608" w:rsidRDefault="00D95C23">
      <w:pPr>
        <w:pStyle w:val="ConsPlusTitle"/>
        <w:jc w:val="both"/>
        <w:rPr>
          <w:rFonts w:ascii="Times New Roman" w:hAnsi="Times New Roman" w:cs="Times New Roman"/>
          <w:szCs w:val="22"/>
        </w:rPr>
      </w:pP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ПОСТАНОВЛЕНИЕ</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от 27 декабря 2018 г. N 731-п</w:t>
      </w:r>
    </w:p>
    <w:p w:rsidR="00D95C23" w:rsidRPr="00C96608" w:rsidRDefault="00D95C23">
      <w:pPr>
        <w:pStyle w:val="ConsPlusTitle"/>
        <w:jc w:val="both"/>
        <w:rPr>
          <w:rFonts w:ascii="Times New Roman" w:hAnsi="Times New Roman" w:cs="Times New Roman"/>
          <w:szCs w:val="22"/>
        </w:rPr>
      </w:pP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ОБ УТВЕРЖДЕНИИ ГОСУДАРСТВЕННОЙ ПРОГРАММЫ "ОБЕСПЕЧЕНИЕ</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РЕАЛИЗАЦИИ ГОСУДАРСТВЕННЫХ ПОЛНОМОЧИЙ В ОБЛАСТИ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СТРОИТЕЛЬСТВА, АРХИТЕКТУРЫ И РАЗВИТИЕ ДОРОЖНОГО</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ХОЗЯЙСТВА БРЯНСКОЙ ОБЛАСТИ"</w:t>
      </w:r>
    </w:p>
    <w:p w:rsidR="00D95C23" w:rsidRPr="00C96608" w:rsidRDefault="00D95C2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C23" w:rsidRPr="00C96608">
        <w:trPr>
          <w:jc w:val="center"/>
        </w:trPr>
        <w:tc>
          <w:tcPr>
            <w:tcW w:w="9294" w:type="dxa"/>
            <w:tcBorders>
              <w:top w:val="nil"/>
              <w:left w:val="single" w:sz="24" w:space="0" w:color="CED3F1"/>
              <w:bottom w:val="nil"/>
              <w:right w:val="single" w:sz="24" w:space="0" w:color="F4F3F8"/>
            </w:tcBorders>
            <w:shd w:val="clear" w:color="auto" w:fill="F4F3F8"/>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color w:val="392C69"/>
                <w:szCs w:val="22"/>
              </w:rPr>
              <w:t>Список изменяющих документов</w:t>
            </w:r>
          </w:p>
          <w:p w:rsidR="00D95C23" w:rsidRPr="00C96608" w:rsidRDefault="00D95C23">
            <w:pPr>
              <w:pStyle w:val="ConsPlusNormal"/>
              <w:jc w:val="center"/>
              <w:rPr>
                <w:rFonts w:ascii="Times New Roman" w:hAnsi="Times New Roman" w:cs="Times New Roman"/>
                <w:szCs w:val="22"/>
              </w:rPr>
            </w:pPr>
            <w:proofErr w:type="gramStart"/>
            <w:r w:rsidRPr="00C96608">
              <w:rPr>
                <w:rFonts w:ascii="Times New Roman" w:hAnsi="Times New Roman" w:cs="Times New Roman"/>
                <w:color w:val="392C69"/>
                <w:szCs w:val="22"/>
              </w:rPr>
              <w:t xml:space="preserve">(в ред. Постановлений Правительства Брянской области от 04.02.2019 </w:t>
            </w:r>
            <w:hyperlink r:id="rId5" w:history="1">
              <w:r w:rsidRPr="00C96608">
                <w:rPr>
                  <w:rFonts w:ascii="Times New Roman" w:hAnsi="Times New Roman" w:cs="Times New Roman"/>
                  <w:color w:val="0000FF"/>
                  <w:szCs w:val="22"/>
                </w:rPr>
                <w:t>N 26-п</w:t>
              </w:r>
            </w:hyperlink>
            <w:r w:rsidRPr="00C96608">
              <w:rPr>
                <w:rFonts w:ascii="Times New Roman" w:hAnsi="Times New Roman" w:cs="Times New Roman"/>
                <w:color w:val="392C69"/>
                <w:szCs w:val="22"/>
              </w:rPr>
              <w:t>,</w:t>
            </w:r>
            <w:proofErr w:type="gramEnd"/>
          </w:p>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color w:val="392C69"/>
                <w:szCs w:val="22"/>
              </w:rPr>
              <w:t xml:space="preserve">от 06.03.2019 </w:t>
            </w:r>
            <w:hyperlink r:id="rId6" w:history="1">
              <w:r w:rsidRPr="00C96608">
                <w:rPr>
                  <w:rFonts w:ascii="Times New Roman" w:hAnsi="Times New Roman" w:cs="Times New Roman"/>
                  <w:color w:val="0000FF"/>
                  <w:szCs w:val="22"/>
                </w:rPr>
                <w:t>N 64-п</w:t>
              </w:r>
            </w:hyperlink>
            <w:r w:rsidRPr="00C96608">
              <w:rPr>
                <w:rFonts w:ascii="Times New Roman" w:hAnsi="Times New Roman" w:cs="Times New Roman"/>
                <w:color w:val="392C69"/>
                <w:szCs w:val="22"/>
              </w:rPr>
              <w:t xml:space="preserve">, от 22.04.2019 </w:t>
            </w:r>
            <w:hyperlink r:id="rId7" w:history="1">
              <w:r w:rsidRPr="00C96608">
                <w:rPr>
                  <w:rFonts w:ascii="Times New Roman" w:hAnsi="Times New Roman" w:cs="Times New Roman"/>
                  <w:color w:val="0000FF"/>
                  <w:szCs w:val="22"/>
                </w:rPr>
                <w:t>N 166-п</w:t>
              </w:r>
            </w:hyperlink>
            <w:r w:rsidRPr="00C96608">
              <w:rPr>
                <w:rFonts w:ascii="Times New Roman" w:hAnsi="Times New Roman" w:cs="Times New Roman"/>
                <w:color w:val="392C69"/>
                <w:szCs w:val="22"/>
              </w:rPr>
              <w:t xml:space="preserve">, от 29.05.2019 </w:t>
            </w:r>
            <w:hyperlink r:id="rId8" w:history="1">
              <w:r w:rsidRPr="00C96608">
                <w:rPr>
                  <w:rFonts w:ascii="Times New Roman" w:hAnsi="Times New Roman" w:cs="Times New Roman"/>
                  <w:color w:val="0000FF"/>
                  <w:szCs w:val="22"/>
                </w:rPr>
                <w:t>N 233-п</w:t>
              </w:r>
            </w:hyperlink>
            <w:r w:rsidRPr="00C96608">
              <w:rPr>
                <w:rFonts w:ascii="Times New Roman" w:hAnsi="Times New Roman" w:cs="Times New Roman"/>
                <w:color w:val="392C69"/>
                <w:szCs w:val="22"/>
              </w:rPr>
              <w:t>,</w:t>
            </w:r>
          </w:p>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color w:val="392C69"/>
                <w:szCs w:val="22"/>
              </w:rPr>
              <w:t xml:space="preserve">от 19.07.2019 </w:t>
            </w:r>
            <w:hyperlink r:id="rId9" w:history="1">
              <w:r w:rsidRPr="00C96608">
                <w:rPr>
                  <w:rFonts w:ascii="Times New Roman" w:hAnsi="Times New Roman" w:cs="Times New Roman"/>
                  <w:color w:val="0000FF"/>
                  <w:szCs w:val="22"/>
                </w:rPr>
                <w:t>N 308-п</w:t>
              </w:r>
            </w:hyperlink>
            <w:r w:rsidRPr="00C96608">
              <w:rPr>
                <w:rFonts w:ascii="Times New Roman" w:hAnsi="Times New Roman" w:cs="Times New Roman"/>
                <w:color w:val="392C69"/>
                <w:szCs w:val="22"/>
              </w:rPr>
              <w:t xml:space="preserve">, от 23.08.2019 </w:t>
            </w:r>
            <w:hyperlink r:id="rId10" w:history="1">
              <w:r w:rsidRPr="00C96608">
                <w:rPr>
                  <w:rFonts w:ascii="Times New Roman" w:hAnsi="Times New Roman" w:cs="Times New Roman"/>
                  <w:color w:val="0000FF"/>
                  <w:szCs w:val="22"/>
                </w:rPr>
                <w:t>N 378-п</w:t>
              </w:r>
            </w:hyperlink>
            <w:r w:rsidRPr="00C96608">
              <w:rPr>
                <w:rFonts w:ascii="Times New Roman" w:hAnsi="Times New Roman" w:cs="Times New Roman"/>
                <w:color w:val="392C69"/>
                <w:szCs w:val="22"/>
              </w:rPr>
              <w:t xml:space="preserve">, от 18.11.2019 </w:t>
            </w:r>
            <w:hyperlink r:id="rId11" w:history="1">
              <w:r w:rsidRPr="00C96608">
                <w:rPr>
                  <w:rFonts w:ascii="Times New Roman" w:hAnsi="Times New Roman" w:cs="Times New Roman"/>
                  <w:color w:val="0000FF"/>
                  <w:szCs w:val="22"/>
                </w:rPr>
                <w:t>N 529-п</w:t>
              </w:r>
            </w:hyperlink>
            <w:r w:rsidRPr="00C96608">
              <w:rPr>
                <w:rFonts w:ascii="Times New Roman" w:hAnsi="Times New Roman" w:cs="Times New Roman"/>
                <w:color w:val="392C69"/>
                <w:szCs w:val="22"/>
              </w:rPr>
              <w:t>,</w:t>
            </w:r>
          </w:p>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color w:val="392C69"/>
                <w:szCs w:val="22"/>
              </w:rPr>
              <w:t xml:space="preserve">от 09.12.2019 </w:t>
            </w:r>
            <w:hyperlink r:id="rId12" w:history="1">
              <w:r w:rsidRPr="00C96608">
                <w:rPr>
                  <w:rFonts w:ascii="Times New Roman" w:hAnsi="Times New Roman" w:cs="Times New Roman"/>
                  <w:color w:val="0000FF"/>
                  <w:szCs w:val="22"/>
                </w:rPr>
                <w:t>N 592-п</w:t>
              </w:r>
            </w:hyperlink>
            <w:r w:rsidRPr="00C96608">
              <w:rPr>
                <w:rFonts w:ascii="Times New Roman" w:hAnsi="Times New Roman" w:cs="Times New Roman"/>
                <w:color w:val="392C69"/>
                <w:szCs w:val="22"/>
              </w:rPr>
              <w:t xml:space="preserve">, от 30.12.2019 </w:t>
            </w:r>
            <w:hyperlink r:id="rId13" w:history="1">
              <w:r w:rsidRPr="00C96608">
                <w:rPr>
                  <w:rFonts w:ascii="Times New Roman" w:hAnsi="Times New Roman" w:cs="Times New Roman"/>
                  <w:color w:val="0000FF"/>
                  <w:szCs w:val="22"/>
                </w:rPr>
                <w:t>N 719-п</w:t>
              </w:r>
            </w:hyperlink>
            <w:r w:rsidRPr="00C96608">
              <w:rPr>
                <w:rFonts w:ascii="Times New Roman" w:hAnsi="Times New Roman" w:cs="Times New Roman"/>
                <w:color w:val="392C69"/>
                <w:szCs w:val="22"/>
              </w:rPr>
              <w:t xml:space="preserve">, от 28.02.2020 </w:t>
            </w:r>
            <w:hyperlink r:id="rId14" w:history="1">
              <w:r w:rsidRPr="00C96608">
                <w:rPr>
                  <w:rFonts w:ascii="Times New Roman" w:hAnsi="Times New Roman" w:cs="Times New Roman"/>
                  <w:color w:val="0000FF"/>
                  <w:szCs w:val="22"/>
                </w:rPr>
                <w:t>N 43-п</w:t>
              </w:r>
            </w:hyperlink>
            <w:r w:rsidRPr="00C96608">
              <w:rPr>
                <w:rFonts w:ascii="Times New Roman" w:hAnsi="Times New Roman" w:cs="Times New Roman"/>
                <w:color w:val="392C69"/>
                <w:szCs w:val="22"/>
              </w:rPr>
              <w:t>,</w:t>
            </w:r>
          </w:p>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color w:val="392C69"/>
                <w:szCs w:val="22"/>
              </w:rPr>
              <w:t xml:space="preserve">от 13.04.2020 </w:t>
            </w:r>
            <w:hyperlink r:id="rId15" w:history="1">
              <w:r w:rsidRPr="00C96608">
                <w:rPr>
                  <w:rFonts w:ascii="Times New Roman" w:hAnsi="Times New Roman" w:cs="Times New Roman"/>
                  <w:color w:val="0000FF"/>
                  <w:szCs w:val="22"/>
                </w:rPr>
                <w:t>N 148-п</w:t>
              </w:r>
            </w:hyperlink>
            <w:r w:rsidRPr="00C96608">
              <w:rPr>
                <w:rFonts w:ascii="Times New Roman" w:hAnsi="Times New Roman" w:cs="Times New Roman"/>
                <w:color w:val="392C69"/>
                <w:szCs w:val="22"/>
              </w:rPr>
              <w:t xml:space="preserve">, от 03.07.2020 </w:t>
            </w:r>
            <w:hyperlink r:id="rId16" w:history="1">
              <w:r w:rsidRPr="00C96608">
                <w:rPr>
                  <w:rFonts w:ascii="Times New Roman" w:hAnsi="Times New Roman" w:cs="Times New Roman"/>
                  <w:color w:val="0000FF"/>
                  <w:szCs w:val="22"/>
                </w:rPr>
                <w:t>N 282-п</w:t>
              </w:r>
            </w:hyperlink>
            <w:r w:rsidRPr="00C96608">
              <w:rPr>
                <w:rFonts w:ascii="Times New Roman" w:hAnsi="Times New Roman" w:cs="Times New Roman"/>
                <w:color w:val="392C69"/>
                <w:szCs w:val="22"/>
              </w:rPr>
              <w:t xml:space="preserve">, от 18.09.2020 </w:t>
            </w:r>
            <w:hyperlink r:id="rId17" w:history="1">
              <w:r w:rsidRPr="00C96608">
                <w:rPr>
                  <w:rFonts w:ascii="Times New Roman" w:hAnsi="Times New Roman" w:cs="Times New Roman"/>
                  <w:color w:val="0000FF"/>
                  <w:szCs w:val="22"/>
                </w:rPr>
                <w:t>N 439-п</w:t>
              </w:r>
            </w:hyperlink>
            <w:r w:rsidRPr="00C96608">
              <w:rPr>
                <w:rFonts w:ascii="Times New Roman" w:hAnsi="Times New Roman" w:cs="Times New Roman"/>
                <w:color w:val="392C69"/>
                <w:szCs w:val="22"/>
              </w:rPr>
              <w:t>,</w:t>
            </w:r>
          </w:p>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color w:val="392C69"/>
                <w:szCs w:val="22"/>
              </w:rPr>
              <w:t xml:space="preserve">от 13.10.2020 </w:t>
            </w:r>
            <w:hyperlink r:id="rId18" w:history="1">
              <w:r w:rsidRPr="00C96608">
                <w:rPr>
                  <w:rFonts w:ascii="Times New Roman" w:hAnsi="Times New Roman" w:cs="Times New Roman"/>
                  <w:color w:val="0000FF"/>
                  <w:szCs w:val="22"/>
                </w:rPr>
                <w:t>N 469-п</w:t>
              </w:r>
            </w:hyperlink>
            <w:r w:rsidRPr="00C96608">
              <w:rPr>
                <w:rFonts w:ascii="Times New Roman" w:hAnsi="Times New Roman" w:cs="Times New Roman"/>
                <w:color w:val="392C69"/>
                <w:szCs w:val="22"/>
              </w:rPr>
              <w:t xml:space="preserve">, от 17.12.2020 </w:t>
            </w:r>
            <w:hyperlink r:id="rId19" w:history="1">
              <w:r w:rsidRPr="00C96608">
                <w:rPr>
                  <w:rFonts w:ascii="Times New Roman" w:hAnsi="Times New Roman" w:cs="Times New Roman"/>
                  <w:color w:val="0000FF"/>
                  <w:szCs w:val="22"/>
                </w:rPr>
                <w:t>N 615-п</w:t>
              </w:r>
            </w:hyperlink>
            <w:r w:rsidRPr="00C96608">
              <w:rPr>
                <w:rFonts w:ascii="Times New Roman" w:hAnsi="Times New Roman" w:cs="Times New Roman"/>
                <w:color w:val="392C69"/>
                <w:szCs w:val="22"/>
              </w:rPr>
              <w:t xml:space="preserve">, от 25.12.2020 </w:t>
            </w:r>
            <w:hyperlink r:id="rId20" w:history="1">
              <w:r w:rsidRPr="00C96608">
                <w:rPr>
                  <w:rFonts w:ascii="Times New Roman" w:hAnsi="Times New Roman" w:cs="Times New Roman"/>
                  <w:color w:val="0000FF"/>
                  <w:szCs w:val="22"/>
                </w:rPr>
                <w:t>N 664-п</w:t>
              </w:r>
            </w:hyperlink>
            <w:r w:rsidR="00C96608" w:rsidRPr="00C96608">
              <w:rPr>
                <w:rFonts w:ascii="Times New Roman" w:hAnsi="Times New Roman" w:cs="Times New Roman"/>
                <w:color w:val="0000FF"/>
                <w:szCs w:val="22"/>
              </w:rPr>
              <w:t>)</w:t>
            </w:r>
          </w:p>
          <w:p w:rsidR="00D95C23" w:rsidRPr="00C96608" w:rsidRDefault="00D95C23">
            <w:pPr>
              <w:pStyle w:val="ConsPlusNormal"/>
              <w:jc w:val="center"/>
              <w:rPr>
                <w:rFonts w:ascii="Times New Roman" w:hAnsi="Times New Roman" w:cs="Times New Roman"/>
                <w:szCs w:val="22"/>
              </w:rPr>
            </w:pP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 xml:space="preserve">В соответствии с </w:t>
      </w:r>
      <w:hyperlink r:id="rId21" w:history="1">
        <w:r w:rsidRPr="00C96608">
          <w:rPr>
            <w:rFonts w:ascii="Times New Roman" w:hAnsi="Times New Roman" w:cs="Times New Roman"/>
            <w:color w:val="0000FF"/>
            <w:szCs w:val="22"/>
          </w:rPr>
          <w:t>постановлением</w:t>
        </w:r>
      </w:hyperlink>
      <w:r w:rsidRPr="00C96608">
        <w:rPr>
          <w:rFonts w:ascii="Times New Roman" w:hAnsi="Times New Roman" w:cs="Times New Roman"/>
          <w:szCs w:val="22"/>
        </w:rPr>
        <w:t xml:space="preserve"> Правительства Брянской области от 28 октября 2013 года N 608-п "Об утверждении Порядка разработки, реализации и оценки эффективности государственных программ Брянской области" Правительство Брянской области постановляет:</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 xml:space="preserve">1. Утвердить прилагаемую государственную </w:t>
      </w:r>
      <w:hyperlink w:anchor="P85" w:history="1">
        <w:r w:rsidRPr="00C96608">
          <w:rPr>
            <w:rFonts w:ascii="Times New Roman" w:hAnsi="Times New Roman" w:cs="Times New Roman"/>
            <w:color w:val="0000FF"/>
            <w:szCs w:val="22"/>
          </w:rPr>
          <w:t>программу</w:t>
        </w:r>
      </w:hyperlink>
      <w:r w:rsidRPr="00C96608">
        <w:rPr>
          <w:rFonts w:ascii="Times New Roman" w:hAnsi="Times New Roman" w:cs="Times New Roman"/>
          <w:szCs w:val="22"/>
        </w:rPr>
        <w:t xml:space="preserve"> "Обеспечение реализации государственных полномочий в области строительства, архитектуры и 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2. Признать утратившими силу постановления Правительства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 xml:space="preserve">от 30 декабря 2013 года </w:t>
      </w:r>
      <w:hyperlink r:id="rId22" w:history="1">
        <w:r w:rsidRPr="00C96608">
          <w:rPr>
            <w:rFonts w:ascii="Times New Roman" w:hAnsi="Times New Roman" w:cs="Times New Roman"/>
            <w:color w:val="0000FF"/>
            <w:szCs w:val="22"/>
          </w:rPr>
          <w:t>N 833-п</w:t>
        </w:r>
      </w:hyperlink>
      <w:r w:rsidRPr="00C96608">
        <w:rPr>
          <w:rFonts w:ascii="Times New Roman" w:hAnsi="Times New Roman" w:cs="Times New Roman"/>
          <w:szCs w:val="22"/>
        </w:rPr>
        <w:t xml:space="preserve"> "Об утверждении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31 марта 2014 года </w:t>
      </w:r>
      <w:hyperlink r:id="rId23" w:history="1">
        <w:r w:rsidRPr="00C96608">
          <w:rPr>
            <w:rFonts w:ascii="Times New Roman" w:hAnsi="Times New Roman" w:cs="Times New Roman"/>
            <w:color w:val="0000FF"/>
            <w:szCs w:val="22"/>
          </w:rPr>
          <w:t>N 132-п</w:t>
        </w:r>
      </w:hyperlink>
      <w:r w:rsidRPr="00C96608">
        <w:rPr>
          <w:rFonts w:ascii="Times New Roman" w:hAnsi="Times New Roman" w:cs="Times New Roman"/>
          <w:szCs w:val="22"/>
        </w:rPr>
        <w:t xml:space="preserve"> "О внесении изменений в государственную программу "Строительство, архитектура и дорожное хозяйство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26 мая 2014 года </w:t>
      </w:r>
      <w:hyperlink r:id="rId24" w:history="1">
        <w:r w:rsidRPr="00C96608">
          <w:rPr>
            <w:rFonts w:ascii="Times New Roman" w:hAnsi="Times New Roman" w:cs="Times New Roman"/>
            <w:color w:val="0000FF"/>
            <w:szCs w:val="22"/>
          </w:rPr>
          <w:t>N 213-п</w:t>
        </w:r>
      </w:hyperlink>
      <w:r w:rsidRPr="00C96608">
        <w:rPr>
          <w:rFonts w:ascii="Times New Roman" w:hAnsi="Times New Roman" w:cs="Times New Roman"/>
          <w:szCs w:val="22"/>
        </w:rPr>
        <w:t xml:space="preserve"> "О внесении изменений в постановление Правительства Брянской области от 30 декабря 2013 года N 833-п "Об утверждении государственной программы "Строительство, архитектура и дорожное хозяйство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21 июля 2014 года </w:t>
      </w:r>
      <w:hyperlink r:id="rId25" w:history="1">
        <w:r w:rsidRPr="00C96608">
          <w:rPr>
            <w:rFonts w:ascii="Times New Roman" w:hAnsi="Times New Roman" w:cs="Times New Roman"/>
            <w:color w:val="0000FF"/>
            <w:szCs w:val="22"/>
          </w:rPr>
          <w:t>N 331-п</w:t>
        </w:r>
      </w:hyperlink>
      <w:r w:rsidRPr="00C96608">
        <w:rPr>
          <w:rFonts w:ascii="Times New Roman" w:hAnsi="Times New Roman" w:cs="Times New Roman"/>
          <w:szCs w:val="22"/>
        </w:rPr>
        <w:t xml:space="preserve"> "О внесении изменений в государственную программу "Строительство, архитектура и дорожное хозяйство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4 августа 2014 года </w:t>
      </w:r>
      <w:hyperlink r:id="rId26" w:history="1">
        <w:r w:rsidRPr="00C96608">
          <w:rPr>
            <w:rFonts w:ascii="Times New Roman" w:hAnsi="Times New Roman" w:cs="Times New Roman"/>
            <w:color w:val="0000FF"/>
            <w:szCs w:val="22"/>
          </w:rPr>
          <w:t>N 361-п</w:t>
        </w:r>
      </w:hyperlink>
      <w:r w:rsidRPr="00C96608">
        <w:rPr>
          <w:rFonts w:ascii="Times New Roman" w:hAnsi="Times New Roman" w:cs="Times New Roman"/>
          <w:szCs w:val="22"/>
        </w:rPr>
        <w:t xml:space="preserve"> "О внесении изменений в постановление Правительства Брянской области от 30 декабря 2013 года N 833-п";</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1 декабря 2014 года </w:t>
      </w:r>
      <w:hyperlink r:id="rId27" w:history="1">
        <w:r w:rsidRPr="00C96608">
          <w:rPr>
            <w:rFonts w:ascii="Times New Roman" w:hAnsi="Times New Roman" w:cs="Times New Roman"/>
            <w:color w:val="0000FF"/>
            <w:szCs w:val="22"/>
          </w:rPr>
          <w:t>N 540-п</w:t>
        </w:r>
      </w:hyperlink>
      <w:r w:rsidRPr="00C96608">
        <w:rPr>
          <w:rFonts w:ascii="Times New Roman" w:hAnsi="Times New Roman" w:cs="Times New Roman"/>
          <w:szCs w:val="22"/>
        </w:rPr>
        <w:t xml:space="preserve"> "О внесении изменений в постановление Правительства Брянской области от 30 декабря 2013 года N 833-п "Об утверждении государственной программы "Строительство, архитектура и дорожное хозяйство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22 декабря 2014 года </w:t>
      </w:r>
      <w:hyperlink r:id="rId28" w:history="1">
        <w:r w:rsidRPr="00C96608">
          <w:rPr>
            <w:rFonts w:ascii="Times New Roman" w:hAnsi="Times New Roman" w:cs="Times New Roman"/>
            <w:color w:val="0000FF"/>
            <w:szCs w:val="22"/>
          </w:rPr>
          <w:t>N 612-п</w:t>
        </w:r>
      </w:hyperlink>
      <w:r w:rsidRPr="00C96608">
        <w:rPr>
          <w:rFonts w:ascii="Times New Roman" w:hAnsi="Times New Roman" w:cs="Times New Roman"/>
          <w:szCs w:val="22"/>
        </w:rPr>
        <w:t xml:space="preserve"> "О внесении изменений в постановление Правительства Брянской области от 30 декабря 2013 года N 833-п "Об утверждении государственной программы "Строительство, архитектура и дорожное хозяйство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29 декабря 2014 года </w:t>
      </w:r>
      <w:hyperlink r:id="rId29" w:history="1">
        <w:r w:rsidRPr="00C96608">
          <w:rPr>
            <w:rFonts w:ascii="Times New Roman" w:hAnsi="Times New Roman" w:cs="Times New Roman"/>
            <w:color w:val="0000FF"/>
            <w:szCs w:val="22"/>
          </w:rPr>
          <w:t>N 684-п</w:t>
        </w:r>
      </w:hyperlink>
      <w:r w:rsidRPr="00C96608">
        <w:rPr>
          <w:rFonts w:ascii="Times New Roman" w:hAnsi="Times New Roman" w:cs="Times New Roman"/>
          <w:szCs w:val="22"/>
        </w:rPr>
        <w:t xml:space="preserve"> "О внесении изменений в постановление Правительства Брянской области от 30 декабря 2013 года N 833-п "Об утверждении государственной программы </w:t>
      </w:r>
      <w:r w:rsidRPr="00C96608">
        <w:rPr>
          <w:rFonts w:ascii="Times New Roman" w:hAnsi="Times New Roman" w:cs="Times New Roman"/>
          <w:szCs w:val="22"/>
        </w:rPr>
        <w:lastRenderedPageBreak/>
        <w:t>"Строительство, архитектура и дорожное хозяйство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2 марта 2015 года </w:t>
      </w:r>
      <w:hyperlink r:id="rId30" w:history="1">
        <w:r w:rsidRPr="00C96608">
          <w:rPr>
            <w:rFonts w:ascii="Times New Roman" w:hAnsi="Times New Roman" w:cs="Times New Roman"/>
            <w:color w:val="0000FF"/>
            <w:szCs w:val="22"/>
          </w:rPr>
          <w:t>N 76-п</w:t>
        </w:r>
      </w:hyperlink>
      <w:r w:rsidRPr="00C96608">
        <w:rPr>
          <w:rFonts w:ascii="Times New Roman" w:hAnsi="Times New Roman" w:cs="Times New Roman"/>
          <w:szCs w:val="22"/>
        </w:rPr>
        <w:t xml:space="preserve"> "О внесении изменений в постановление Правительства Брянской области от 30 декабря 2013 года N 833-п";</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24 апреля 2015 года </w:t>
      </w:r>
      <w:hyperlink r:id="rId31" w:history="1">
        <w:r w:rsidRPr="00C96608">
          <w:rPr>
            <w:rFonts w:ascii="Times New Roman" w:hAnsi="Times New Roman" w:cs="Times New Roman"/>
            <w:color w:val="0000FF"/>
            <w:szCs w:val="22"/>
          </w:rPr>
          <w:t>N 165-п</w:t>
        </w:r>
      </w:hyperlink>
      <w:r w:rsidRPr="00C96608">
        <w:rPr>
          <w:rFonts w:ascii="Times New Roman" w:hAnsi="Times New Roman" w:cs="Times New Roman"/>
          <w:szCs w:val="22"/>
        </w:rPr>
        <w:t xml:space="preserve"> "О внесении изменений в постановление Правительства Брянской области от 30 декабря 2013 года N 833</w:t>
      </w:r>
      <w:bookmarkStart w:id="0" w:name="_GoBack"/>
      <w:bookmarkEnd w:id="0"/>
      <w:r w:rsidRPr="00C96608">
        <w:rPr>
          <w:rFonts w:ascii="Times New Roman" w:hAnsi="Times New Roman" w:cs="Times New Roman"/>
          <w:szCs w:val="22"/>
        </w:rPr>
        <w:t>-п "Об утверждении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13 июля 2015 года </w:t>
      </w:r>
      <w:hyperlink r:id="rId32" w:history="1">
        <w:r w:rsidRPr="00C96608">
          <w:rPr>
            <w:rFonts w:ascii="Times New Roman" w:hAnsi="Times New Roman" w:cs="Times New Roman"/>
            <w:color w:val="0000FF"/>
            <w:szCs w:val="22"/>
          </w:rPr>
          <w:t>N 314-п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18 августа 2015 года </w:t>
      </w:r>
      <w:hyperlink r:id="rId33" w:history="1">
        <w:r w:rsidRPr="00C96608">
          <w:rPr>
            <w:rFonts w:ascii="Times New Roman" w:hAnsi="Times New Roman" w:cs="Times New Roman"/>
            <w:color w:val="0000FF"/>
            <w:szCs w:val="22"/>
          </w:rPr>
          <w:t>N 397-п</w:t>
        </w:r>
      </w:hyperlink>
      <w:r w:rsidRPr="00C96608">
        <w:rPr>
          <w:rFonts w:ascii="Times New Roman" w:hAnsi="Times New Roman" w:cs="Times New Roman"/>
          <w:szCs w:val="22"/>
        </w:rPr>
        <w:t xml:space="preserve"> "О внесении изменений в постановление Правительства Брянской области от 30 декабря 2013 года N 833-п";</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26 октября 2015 года </w:t>
      </w:r>
      <w:hyperlink r:id="rId34" w:history="1">
        <w:r w:rsidRPr="00C96608">
          <w:rPr>
            <w:rFonts w:ascii="Times New Roman" w:hAnsi="Times New Roman" w:cs="Times New Roman"/>
            <w:color w:val="0000FF"/>
            <w:szCs w:val="22"/>
          </w:rPr>
          <w:t>N 517-п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18 декабря 2015 года </w:t>
      </w:r>
      <w:hyperlink r:id="rId35" w:history="1">
        <w:r w:rsidRPr="00C96608">
          <w:rPr>
            <w:rFonts w:ascii="Times New Roman" w:hAnsi="Times New Roman" w:cs="Times New Roman"/>
            <w:color w:val="0000FF"/>
            <w:szCs w:val="22"/>
          </w:rPr>
          <w:t>N 630-п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25 декабря 2015 года </w:t>
      </w:r>
      <w:hyperlink r:id="rId36" w:history="1">
        <w:r w:rsidRPr="00C96608">
          <w:rPr>
            <w:rFonts w:ascii="Times New Roman" w:hAnsi="Times New Roman" w:cs="Times New Roman"/>
            <w:color w:val="0000FF"/>
            <w:szCs w:val="22"/>
          </w:rPr>
          <w:t>N 707-п</w:t>
        </w:r>
      </w:hyperlink>
      <w:r w:rsidRPr="00C96608">
        <w:rPr>
          <w:rFonts w:ascii="Times New Roman" w:hAnsi="Times New Roman" w:cs="Times New Roman"/>
          <w:szCs w:val="22"/>
        </w:rPr>
        <w:t xml:space="preserve"> "О внесении изменений в постановление Правительства Брянской области от 30 декабря 2013 года N 833-п "Об утверждении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5 февраля 2016 года </w:t>
      </w:r>
      <w:hyperlink r:id="rId37" w:history="1">
        <w:r w:rsidRPr="00C96608">
          <w:rPr>
            <w:rFonts w:ascii="Times New Roman" w:hAnsi="Times New Roman" w:cs="Times New Roman"/>
            <w:color w:val="0000FF"/>
            <w:szCs w:val="22"/>
          </w:rPr>
          <w:t>N 76-п</w:t>
        </w:r>
      </w:hyperlink>
      <w:r w:rsidRPr="00C96608">
        <w:rPr>
          <w:rFonts w:ascii="Times New Roman" w:hAnsi="Times New Roman" w:cs="Times New Roman"/>
          <w:szCs w:val="22"/>
        </w:rPr>
        <w:t xml:space="preserve"> "О внесении изменений в постановление Правительства Брянской области от 30 декабря 2013 года N 833-п";</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25 апреля 2016 года </w:t>
      </w:r>
      <w:hyperlink r:id="rId38" w:history="1">
        <w:r w:rsidRPr="00C96608">
          <w:rPr>
            <w:rFonts w:ascii="Times New Roman" w:hAnsi="Times New Roman" w:cs="Times New Roman"/>
            <w:color w:val="0000FF"/>
            <w:szCs w:val="22"/>
          </w:rPr>
          <w:t>N 233-п</w:t>
        </w:r>
      </w:hyperlink>
      <w:r w:rsidRPr="00C96608">
        <w:rPr>
          <w:rFonts w:ascii="Times New Roman" w:hAnsi="Times New Roman" w:cs="Times New Roman"/>
          <w:szCs w:val="22"/>
        </w:rPr>
        <w:t xml:space="preserve"> "О внесении изменений в постановление Правительства Брянской области от 30 декабря 2013 года N 833-п";</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16 мая 2016 года </w:t>
      </w:r>
      <w:hyperlink r:id="rId39" w:history="1">
        <w:r w:rsidRPr="00C96608">
          <w:rPr>
            <w:rFonts w:ascii="Times New Roman" w:hAnsi="Times New Roman" w:cs="Times New Roman"/>
            <w:color w:val="0000FF"/>
            <w:szCs w:val="22"/>
          </w:rPr>
          <w:t>N 258-п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1 августа 2016 года </w:t>
      </w:r>
      <w:hyperlink r:id="rId40" w:history="1">
        <w:r w:rsidRPr="00C96608">
          <w:rPr>
            <w:rFonts w:ascii="Times New Roman" w:hAnsi="Times New Roman" w:cs="Times New Roman"/>
            <w:color w:val="0000FF"/>
            <w:szCs w:val="22"/>
          </w:rPr>
          <w:t>N 405-п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8 августа 2016 года </w:t>
      </w:r>
      <w:hyperlink r:id="rId41" w:history="1">
        <w:r w:rsidRPr="00C96608">
          <w:rPr>
            <w:rFonts w:ascii="Times New Roman" w:hAnsi="Times New Roman" w:cs="Times New Roman"/>
            <w:color w:val="0000FF"/>
            <w:szCs w:val="22"/>
          </w:rPr>
          <w:t>N 427-п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5 сентября 2016 года </w:t>
      </w:r>
      <w:hyperlink r:id="rId42" w:history="1">
        <w:r w:rsidRPr="00C96608">
          <w:rPr>
            <w:rFonts w:ascii="Times New Roman" w:hAnsi="Times New Roman" w:cs="Times New Roman"/>
            <w:color w:val="0000FF"/>
            <w:szCs w:val="22"/>
          </w:rPr>
          <w:t>N 481-п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16 ноября 2016 года </w:t>
      </w:r>
      <w:hyperlink r:id="rId43" w:history="1">
        <w:r w:rsidRPr="00C96608">
          <w:rPr>
            <w:rFonts w:ascii="Times New Roman" w:hAnsi="Times New Roman" w:cs="Times New Roman"/>
            <w:color w:val="0000FF"/>
            <w:szCs w:val="22"/>
          </w:rPr>
          <w:t>N 568-п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19 декабря 2016 года </w:t>
      </w:r>
      <w:hyperlink r:id="rId44" w:history="1">
        <w:r w:rsidRPr="00C96608">
          <w:rPr>
            <w:rFonts w:ascii="Times New Roman" w:hAnsi="Times New Roman" w:cs="Times New Roman"/>
            <w:color w:val="0000FF"/>
            <w:szCs w:val="22"/>
          </w:rPr>
          <w:t>N 665-п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lastRenderedPageBreak/>
        <w:t xml:space="preserve">от 30 декабря 2016 года </w:t>
      </w:r>
      <w:hyperlink r:id="rId45" w:history="1">
        <w:r w:rsidRPr="00C96608">
          <w:rPr>
            <w:rFonts w:ascii="Times New Roman" w:hAnsi="Times New Roman" w:cs="Times New Roman"/>
            <w:color w:val="0000FF"/>
            <w:szCs w:val="22"/>
          </w:rPr>
          <w:t>N 749-п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10 апреля 2017 года </w:t>
      </w:r>
      <w:hyperlink r:id="rId46" w:history="1">
        <w:r w:rsidRPr="00C96608">
          <w:rPr>
            <w:rFonts w:ascii="Times New Roman" w:hAnsi="Times New Roman" w:cs="Times New Roman"/>
            <w:color w:val="0000FF"/>
            <w:szCs w:val="22"/>
          </w:rPr>
          <w:t>N 158-п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17 июля 2017 года </w:t>
      </w:r>
      <w:hyperlink r:id="rId47" w:history="1">
        <w:r w:rsidRPr="00C96608">
          <w:rPr>
            <w:rFonts w:ascii="Times New Roman" w:hAnsi="Times New Roman" w:cs="Times New Roman"/>
            <w:color w:val="0000FF"/>
            <w:szCs w:val="22"/>
          </w:rPr>
          <w:t>N 328-п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4 сентября 2017 года </w:t>
      </w:r>
      <w:hyperlink r:id="rId48" w:history="1">
        <w:r w:rsidRPr="00C96608">
          <w:rPr>
            <w:rFonts w:ascii="Times New Roman" w:hAnsi="Times New Roman" w:cs="Times New Roman"/>
            <w:color w:val="0000FF"/>
            <w:szCs w:val="22"/>
          </w:rPr>
          <w:t>N 421-п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13 ноября 2017 года </w:t>
      </w:r>
      <w:hyperlink r:id="rId49" w:history="1">
        <w:r w:rsidRPr="00C96608">
          <w:rPr>
            <w:rFonts w:ascii="Times New Roman" w:hAnsi="Times New Roman" w:cs="Times New Roman"/>
            <w:color w:val="0000FF"/>
            <w:szCs w:val="22"/>
          </w:rPr>
          <w:t>N 557-п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26 декабря 2017 года </w:t>
      </w:r>
      <w:hyperlink r:id="rId50" w:history="1">
        <w:r w:rsidRPr="00C96608">
          <w:rPr>
            <w:rFonts w:ascii="Times New Roman" w:hAnsi="Times New Roman" w:cs="Times New Roman"/>
            <w:color w:val="0000FF"/>
            <w:szCs w:val="22"/>
          </w:rPr>
          <w:t>N 726-п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28 декабря 2017 года </w:t>
      </w:r>
      <w:hyperlink r:id="rId51" w:history="1">
        <w:r w:rsidRPr="00C96608">
          <w:rPr>
            <w:rFonts w:ascii="Times New Roman" w:hAnsi="Times New Roman" w:cs="Times New Roman"/>
            <w:color w:val="0000FF"/>
            <w:szCs w:val="22"/>
          </w:rPr>
          <w:t>N 757-п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23 января 2018 года </w:t>
      </w:r>
      <w:hyperlink r:id="rId52" w:history="1">
        <w:r w:rsidRPr="00C96608">
          <w:rPr>
            <w:rFonts w:ascii="Times New Roman" w:hAnsi="Times New Roman" w:cs="Times New Roman"/>
            <w:color w:val="0000FF"/>
            <w:szCs w:val="22"/>
          </w:rPr>
          <w:t>N 21-п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19 февраля 2018 года </w:t>
      </w:r>
      <w:hyperlink r:id="rId53" w:history="1">
        <w:r w:rsidRPr="00C96608">
          <w:rPr>
            <w:rFonts w:ascii="Times New Roman" w:hAnsi="Times New Roman" w:cs="Times New Roman"/>
            <w:color w:val="0000FF"/>
            <w:szCs w:val="22"/>
          </w:rPr>
          <w:t>N 69-п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5 апреля 2018 года </w:t>
      </w:r>
      <w:hyperlink r:id="rId54" w:history="1">
        <w:r w:rsidRPr="00C96608">
          <w:rPr>
            <w:rFonts w:ascii="Times New Roman" w:hAnsi="Times New Roman" w:cs="Times New Roman"/>
            <w:color w:val="0000FF"/>
            <w:szCs w:val="22"/>
          </w:rPr>
          <w:t>N 168-п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21 мая 2018 года </w:t>
      </w:r>
      <w:hyperlink r:id="rId55" w:history="1">
        <w:r w:rsidRPr="00C96608">
          <w:rPr>
            <w:rFonts w:ascii="Times New Roman" w:hAnsi="Times New Roman" w:cs="Times New Roman"/>
            <w:color w:val="0000FF"/>
            <w:szCs w:val="22"/>
          </w:rPr>
          <w:t>N 243-п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16 июля 2018 года </w:t>
      </w:r>
      <w:hyperlink r:id="rId56" w:history="1">
        <w:r w:rsidRPr="00C96608">
          <w:rPr>
            <w:rFonts w:ascii="Times New Roman" w:hAnsi="Times New Roman" w:cs="Times New Roman"/>
            <w:color w:val="0000FF"/>
            <w:szCs w:val="22"/>
          </w:rPr>
          <w:t>N 345-п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17 июля 2018 года </w:t>
      </w:r>
      <w:hyperlink r:id="rId57" w:history="1">
        <w:r w:rsidRPr="00C96608">
          <w:rPr>
            <w:rFonts w:ascii="Times New Roman" w:hAnsi="Times New Roman" w:cs="Times New Roman"/>
            <w:color w:val="0000FF"/>
            <w:szCs w:val="22"/>
          </w:rPr>
          <w:t>N 354-п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6 августа 2018 года </w:t>
      </w:r>
      <w:hyperlink r:id="rId58" w:history="1">
        <w:r w:rsidRPr="00C96608">
          <w:rPr>
            <w:rFonts w:ascii="Times New Roman" w:hAnsi="Times New Roman" w:cs="Times New Roman"/>
            <w:color w:val="0000FF"/>
            <w:szCs w:val="22"/>
          </w:rPr>
          <w:t>N 393-п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3 сентября 2018 года </w:t>
      </w:r>
      <w:hyperlink r:id="rId59" w:history="1">
        <w:r w:rsidRPr="00C96608">
          <w:rPr>
            <w:rFonts w:ascii="Times New Roman" w:hAnsi="Times New Roman" w:cs="Times New Roman"/>
            <w:color w:val="0000FF"/>
            <w:szCs w:val="22"/>
          </w:rPr>
          <w:t>N 456-п</w:t>
        </w:r>
      </w:hyperlink>
      <w:r w:rsidRPr="00C96608">
        <w:rPr>
          <w:rFonts w:ascii="Times New Roman" w:hAnsi="Times New Roman" w:cs="Times New Roman"/>
          <w:szCs w:val="22"/>
        </w:rPr>
        <w:t xml:space="preserve"> "О внесении изменений в постановление Правительства Брянской области от 30 декабря 2013 года N 833-п "Об утверждении государственной программы "Обеспечение реализации государственных полномочий в области строительства, архитектуры и </w:t>
      </w:r>
      <w:r w:rsidRPr="00C96608">
        <w:rPr>
          <w:rFonts w:ascii="Times New Roman" w:hAnsi="Times New Roman" w:cs="Times New Roman"/>
          <w:szCs w:val="22"/>
        </w:rPr>
        <w:lastRenderedPageBreak/>
        <w:t>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6 сентября 2018 года </w:t>
      </w:r>
      <w:hyperlink r:id="rId60" w:history="1">
        <w:r w:rsidRPr="00C96608">
          <w:rPr>
            <w:rFonts w:ascii="Times New Roman" w:hAnsi="Times New Roman" w:cs="Times New Roman"/>
            <w:color w:val="0000FF"/>
            <w:szCs w:val="22"/>
          </w:rPr>
          <w:t>N 457-п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1 ноября 2018 года </w:t>
      </w:r>
      <w:hyperlink r:id="rId61" w:history="1">
        <w:r w:rsidRPr="00C96608">
          <w:rPr>
            <w:rFonts w:ascii="Times New Roman" w:hAnsi="Times New Roman" w:cs="Times New Roman"/>
            <w:color w:val="0000FF"/>
            <w:szCs w:val="22"/>
          </w:rPr>
          <w:t>N 564-п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17 декабря 2018 года </w:t>
      </w:r>
      <w:hyperlink r:id="rId62" w:history="1">
        <w:r w:rsidRPr="00C96608">
          <w:rPr>
            <w:rFonts w:ascii="Times New Roman" w:hAnsi="Times New Roman" w:cs="Times New Roman"/>
            <w:color w:val="0000FF"/>
            <w:szCs w:val="22"/>
          </w:rPr>
          <w:t>N 640-п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 24 декабря 2018 года </w:t>
      </w:r>
      <w:hyperlink r:id="rId63" w:history="1">
        <w:r w:rsidRPr="00C96608">
          <w:rPr>
            <w:rFonts w:ascii="Times New Roman" w:hAnsi="Times New Roman" w:cs="Times New Roman"/>
            <w:color w:val="0000FF"/>
            <w:szCs w:val="22"/>
          </w:rPr>
          <w:t>N 661-п</w:t>
        </w:r>
      </w:hyperlink>
      <w:r w:rsidRPr="00C96608">
        <w:rPr>
          <w:rFonts w:ascii="Times New Roman" w:hAnsi="Times New Roman" w:cs="Times New Roman"/>
          <w:szCs w:val="22"/>
        </w:rPr>
        <w:t xml:space="preserve"> "О внесении изменений в государственную программу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3. Опубликовать настоящее постановление на "</w:t>
      </w:r>
      <w:proofErr w:type="gramStart"/>
      <w:r w:rsidRPr="00C96608">
        <w:rPr>
          <w:rFonts w:ascii="Times New Roman" w:hAnsi="Times New Roman" w:cs="Times New Roman"/>
          <w:szCs w:val="22"/>
        </w:rPr>
        <w:t>Официальном</w:t>
      </w:r>
      <w:proofErr w:type="gramEnd"/>
      <w:r w:rsidRPr="00C96608">
        <w:rPr>
          <w:rFonts w:ascii="Times New Roman" w:hAnsi="Times New Roman" w:cs="Times New Roman"/>
          <w:szCs w:val="22"/>
        </w:rPr>
        <w:t xml:space="preserve"> интернет-портале правовой информации" (pravo.gov.ru).</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4. Данное постановление вступает в силу с 1 января 2019 года.</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 xml:space="preserve">5. </w:t>
      </w:r>
      <w:proofErr w:type="gramStart"/>
      <w:r w:rsidRPr="00C96608">
        <w:rPr>
          <w:rFonts w:ascii="Times New Roman" w:hAnsi="Times New Roman" w:cs="Times New Roman"/>
          <w:szCs w:val="22"/>
        </w:rPr>
        <w:t>Контроль за</w:t>
      </w:r>
      <w:proofErr w:type="gramEnd"/>
      <w:r w:rsidRPr="00C96608">
        <w:rPr>
          <w:rFonts w:ascii="Times New Roman" w:hAnsi="Times New Roman" w:cs="Times New Roman"/>
          <w:szCs w:val="22"/>
        </w:rPr>
        <w:t xml:space="preserve"> исполнением постановления возложить на заместителя Губернатора Брянской области </w:t>
      </w:r>
      <w:proofErr w:type="spellStart"/>
      <w:r w:rsidRPr="00C96608">
        <w:rPr>
          <w:rFonts w:ascii="Times New Roman" w:hAnsi="Times New Roman" w:cs="Times New Roman"/>
          <w:szCs w:val="22"/>
        </w:rPr>
        <w:t>Мокренко</w:t>
      </w:r>
      <w:proofErr w:type="spellEnd"/>
      <w:r w:rsidRPr="00C96608">
        <w:rPr>
          <w:rFonts w:ascii="Times New Roman" w:hAnsi="Times New Roman" w:cs="Times New Roman"/>
          <w:szCs w:val="22"/>
        </w:rPr>
        <w:t xml:space="preserve"> Ю.В.</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rPr>
          <w:rFonts w:ascii="Times New Roman" w:hAnsi="Times New Roman" w:cs="Times New Roman"/>
          <w:szCs w:val="22"/>
        </w:rPr>
      </w:pPr>
      <w:proofErr w:type="gramStart"/>
      <w:r w:rsidRPr="00C96608">
        <w:rPr>
          <w:rFonts w:ascii="Times New Roman" w:hAnsi="Times New Roman" w:cs="Times New Roman"/>
          <w:szCs w:val="22"/>
        </w:rPr>
        <w:t>Исполняющий</w:t>
      </w:r>
      <w:proofErr w:type="gramEnd"/>
      <w:r w:rsidRPr="00C96608">
        <w:rPr>
          <w:rFonts w:ascii="Times New Roman" w:hAnsi="Times New Roman" w:cs="Times New Roman"/>
          <w:szCs w:val="22"/>
        </w:rPr>
        <w:t xml:space="preserve"> обязанности Губернатора</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А.Г.РЕЗУНОВ</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0"/>
        <w:rPr>
          <w:rFonts w:ascii="Times New Roman" w:hAnsi="Times New Roman" w:cs="Times New Roman"/>
          <w:szCs w:val="22"/>
        </w:rPr>
      </w:pPr>
      <w:r w:rsidRPr="00C96608">
        <w:rPr>
          <w:rFonts w:ascii="Times New Roman" w:hAnsi="Times New Roman" w:cs="Times New Roman"/>
          <w:szCs w:val="22"/>
        </w:rPr>
        <w:t>Утверждена</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постановлением</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Правительства Брянской области</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от 27 декабря 2018 г. N 731-п</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rPr>
          <w:rFonts w:ascii="Times New Roman" w:hAnsi="Times New Roman" w:cs="Times New Roman"/>
          <w:szCs w:val="22"/>
        </w:rPr>
      </w:pPr>
      <w:bookmarkStart w:id="1" w:name="P85"/>
      <w:bookmarkEnd w:id="1"/>
      <w:r w:rsidRPr="00C96608">
        <w:rPr>
          <w:rFonts w:ascii="Times New Roman" w:hAnsi="Times New Roman" w:cs="Times New Roman"/>
          <w:szCs w:val="22"/>
        </w:rPr>
        <w:t>ГОСУДАРСТВЕННАЯ ПРОГРАММА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"ОБЕСПЕЧЕНИЕ РЕАЛИЗАЦИИ ГОСУДАРСТВЕННЫХ ПОЛНОМОЧИЙ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В ОБЛАСТИ СТРОИТЕЛЬСТВА, АРХИТЕКТУРЫ И РАЗВИТИЕ</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ДОРОЖНОГО ХОЗЯЙСТВА БРЯНСКОЙ ОБЛАСТИ"</w:t>
      </w:r>
    </w:p>
    <w:p w:rsidR="00D95C23" w:rsidRPr="00C96608" w:rsidRDefault="00D95C2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5C23" w:rsidRPr="00C96608">
        <w:trPr>
          <w:jc w:val="center"/>
        </w:trPr>
        <w:tc>
          <w:tcPr>
            <w:tcW w:w="9294" w:type="dxa"/>
            <w:tcBorders>
              <w:top w:val="nil"/>
              <w:left w:val="single" w:sz="24" w:space="0" w:color="CED3F1"/>
              <w:bottom w:val="nil"/>
              <w:right w:val="single" w:sz="24" w:space="0" w:color="F4F3F8"/>
            </w:tcBorders>
            <w:shd w:val="clear" w:color="auto" w:fill="F4F3F8"/>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color w:val="392C69"/>
                <w:szCs w:val="22"/>
              </w:rPr>
              <w:t>Список изменяющих документов</w:t>
            </w:r>
          </w:p>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color w:val="392C69"/>
                <w:szCs w:val="22"/>
              </w:rPr>
              <w:t xml:space="preserve">(в ред. </w:t>
            </w:r>
            <w:hyperlink r:id="rId64" w:history="1">
              <w:r w:rsidRPr="00C96608">
                <w:rPr>
                  <w:rFonts w:ascii="Times New Roman" w:hAnsi="Times New Roman" w:cs="Times New Roman"/>
                  <w:color w:val="0000FF"/>
                  <w:szCs w:val="22"/>
                </w:rPr>
                <w:t>Постановления</w:t>
              </w:r>
            </w:hyperlink>
            <w:r w:rsidRPr="00C96608">
              <w:rPr>
                <w:rFonts w:ascii="Times New Roman" w:hAnsi="Times New Roman" w:cs="Times New Roman"/>
                <w:color w:val="392C69"/>
                <w:szCs w:val="22"/>
              </w:rPr>
              <w:t xml:space="preserve"> Правительства Брянской области от 12.01.2021 N 3-п)</w:t>
            </w: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1"/>
        <w:rPr>
          <w:rFonts w:ascii="Times New Roman" w:hAnsi="Times New Roman" w:cs="Times New Roman"/>
          <w:szCs w:val="22"/>
        </w:rPr>
      </w:pPr>
      <w:r w:rsidRPr="00C96608">
        <w:rPr>
          <w:rFonts w:ascii="Times New Roman" w:hAnsi="Times New Roman" w:cs="Times New Roman"/>
          <w:szCs w:val="22"/>
        </w:rPr>
        <w:t>Паспорт</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государственной программы "Обеспечение реализации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государственных полномочий в области строительства,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архитектуры и 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Наименование государственной 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"Обеспечение реализации государственных полномочий в области строительства, архитектуры и развитие дорожного хозяйства Брянской области"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Ответственный </w:t>
            </w:r>
            <w:r w:rsidRPr="00C96608">
              <w:rPr>
                <w:rFonts w:ascii="Times New Roman" w:hAnsi="Times New Roman" w:cs="Times New Roman"/>
                <w:szCs w:val="22"/>
              </w:rPr>
              <w:lastRenderedPageBreak/>
              <w:t>исполнитель государственной 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lastRenderedPageBreak/>
              <w:t>департамент строительства Брянской области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Соисполнители государственной 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государственная строительная инспекция Брянской области;</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департамент здравоохранения Брянской области;</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департамент образования и науки Брянской области;</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управление архитектуры и градостроительства Брянской области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Перечень подпрограмм</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w:t>
            </w:r>
            <w:hyperlink w:anchor="P172" w:history="1">
              <w:r w:rsidRPr="00C96608">
                <w:rPr>
                  <w:rFonts w:ascii="Times New Roman" w:hAnsi="Times New Roman" w:cs="Times New Roman"/>
                  <w:color w:val="0000FF"/>
                  <w:szCs w:val="22"/>
                </w:rPr>
                <w:t>Развитие социальной и инженерной инфраструктуры</w:t>
              </w:r>
            </w:hyperlink>
            <w:r w:rsidRPr="00C96608">
              <w:rPr>
                <w:rFonts w:ascii="Times New Roman" w:hAnsi="Times New Roman" w:cs="Times New Roman"/>
                <w:szCs w:val="22"/>
              </w:rPr>
              <w:t xml:space="preserve"> Брянской области";</w:t>
            </w:r>
          </w:p>
          <w:p w:rsidR="00D95C23" w:rsidRPr="00C96608" w:rsidRDefault="00D95C23">
            <w:pPr>
              <w:pStyle w:val="ConsPlusNormal"/>
              <w:jc w:val="both"/>
              <w:rPr>
                <w:rFonts w:ascii="Times New Roman" w:hAnsi="Times New Roman" w:cs="Times New Roman"/>
                <w:szCs w:val="22"/>
              </w:rPr>
            </w:pPr>
            <w:proofErr w:type="gramStart"/>
            <w:r w:rsidRPr="00C96608">
              <w:rPr>
                <w:rFonts w:ascii="Times New Roman" w:hAnsi="Times New Roman" w:cs="Times New Roman"/>
                <w:szCs w:val="22"/>
              </w:rPr>
              <w:t>"</w:t>
            </w:r>
            <w:hyperlink w:anchor="P331" w:history="1">
              <w:r w:rsidRPr="00C96608">
                <w:rPr>
                  <w:rFonts w:ascii="Times New Roman" w:hAnsi="Times New Roman" w:cs="Times New Roman"/>
                  <w:color w:val="0000FF"/>
                  <w:szCs w:val="22"/>
                </w:rPr>
                <w:t>Реабилитация населения и территории</w:t>
              </w:r>
            </w:hyperlink>
            <w:r w:rsidRPr="00C96608">
              <w:rPr>
                <w:rFonts w:ascii="Times New Roman" w:hAnsi="Times New Roman" w:cs="Times New Roman"/>
                <w:szCs w:val="22"/>
              </w:rPr>
              <w:t xml:space="preserve"> Брянской области, подвергшихся радиационному воздействию вследствие катастрофы на Чернобыльской АЭС";</w:t>
            </w:r>
            <w:proofErr w:type="gramEnd"/>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w:t>
            </w:r>
            <w:hyperlink w:anchor="P369" w:history="1">
              <w:r w:rsidRPr="00C96608">
                <w:rPr>
                  <w:rFonts w:ascii="Times New Roman" w:hAnsi="Times New Roman" w:cs="Times New Roman"/>
                  <w:color w:val="0000FF"/>
                  <w:szCs w:val="22"/>
                </w:rPr>
                <w:t>Развитие малоэтажного строительства</w:t>
              </w:r>
            </w:hyperlink>
            <w:r w:rsidRPr="00C96608">
              <w:rPr>
                <w:rFonts w:ascii="Times New Roman" w:hAnsi="Times New Roman" w:cs="Times New Roman"/>
                <w:szCs w:val="22"/>
              </w:rPr>
              <w:t xml:space="preserve"> на территории Брянской области";</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w:t>
            </w:r>
            <w:hyperlink w:anchor="P405" w:history="1">
              <w:r w:rsidRPr="00C96608">
                <w:rPr>
                  <w:rFonts w:ascii="Times New Roman" w:hAnsi="Times New Roman" w:cs="Times New Roman"/>
                  <w:color w:val="0000FF"/>
                  <w:szCs w:val="22"/>
                </w:rPr>
                <w:t>Стимулирование развития жилищного строительства</w:t>
              </w:r>
            </w:hyperlink>
            <w:r w:rsidRPr="00C96608">
              <w:rPr>
                <w:rFonts w:ascii="Times New Roman" w:hAnsi="Times New Roman" w:cs="Times New Roman"/>
                <w:szCs w:val="22"/>
              </w:rPr>
              <w:t xml:space="preserve"> в Брянской области";</w:t>
            </w:r>
          </w:p>
          <w:p w:rsidR="00D95C23" w:rsidRPr="00C96608" w:rsidRDefault="00D95C23">
            <w:pPr>
              <w:pStyle w:val="ConsPlusNormal"/>
              <w:jc w:val="both"/>
              <w:rPr>
                <w:rFonts w:ascii="Times New Roman" w:hAnsi="Times New Roman" w:cs="Times New Roman"/>
                <w:szCs w:val="22"/>
              </w:rPr>
            </w:pPr>
            <w:hyperlink w:anchor="P833" w:history="1">
              <w:r w:rsidRPr="00C96608">
                <w:rPr>
                  <w:rFonts w:ascii="Times New Roman" w:hAnsi="Times New Roman" w:cs="Times New Roman"/>
                  <w:color w:val="0000FF"/>
                  <w:szCs w:val="22"/>
                </w:rPr>
                <w:t>"Автомобильные дороги"</w:t>
              </w:r>
            </w:hyperlink>
            <w:r w:rsidRPr="00C96608">
              <w:rPr>
                <w:rFonts w:ascii="Times New Roman" w:hAnsi="Times New Roman" w:cs="Times New Roman"/>
                <w:szCs w:val="22"/>
              </w:rPr>
              <w:t>;</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w:t>
            </w:r>
            <w:hyperlink w:anchor="P3869" w:history="1">
              <w:r w:rsidRPr="00C96608">
                <w:rPr>
                  <w:rFonts w:ascii="Times New Roman" w:hAnsi="Times New Roman" w:cs="Times New Roman"/>
                  <w:color w:val="0000FF"/>
                  <w:szCs w:val="22"/>
                </w:rPr>
                <w:t>Государственный строительный надзор</w:t>
              </w:r>
            </w:hyperlink>
            <w:r w:rsidRPr="00C96608">
              <w:rPr>
                <w:rFonts w:ascii="Times New Roman" w:hAnsi="Times New Roman" w:cs="Times New Roman"/>
                <w:szCs w:val="22"/>
              </w:rPr>
              <w:t xml:space="preserve"> Брянской области";</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w:t>
            </w:r>
            <w:hyperlink w:anchor="P3958" w:history="1">
              <w:r w:rsidRPr="00C96608">
                <w:rPr>
                  <w:rFonts w:ascii="Times New Roman" w:hAnsi="Times New Roman" w:cs="Times New Roman"/>
                  <w:color w:val="0000FF"/>
                  <w:szCs w:val="22"/>
                </w:rPr>
                <w:t>Развитие ипотечного кредитования</w:t>
              </w:r>
            </w:hyperlink>
            <w:r w:rsidRPr="00C96608">
              <w:rPr>
                <w:rFonts w:ascii="Times New Roman" w:hAnsi="Times New Roman" w:cs="Times New Roman"/>
                <w:szCs w:val="22"/>
              </w:rPr>
              <w:t xml:space="preserve"> в жилищном строительстве"</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Перечень проектов (программ), реализуемых в рамках государственной 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"Жилье (Брянская область)";</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"Дорожная сеть (Брянская область)";</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"Общесистемные меры развития дорожного хозяйства (Брянская область)";</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"Безопасность дорожного движения (Брянская область)"</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Цели и задачи государственной 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 Реализация единой государственной политики в сфере строительства, архитектуры, государственной жилищной политики:</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1.1. Осуществление единой государственной политики и нормативное правовое регулирование в сфере строительства и жилищной политики.</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1.2. Осуществление единой государственной политики и нормативное правовое регулирование в сфере архитектуры и градостроительства.</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1.3. Развитие малоэтажного жилищного строительства.</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1.4. Обеспечение социально-экономической реабилитации территории Брянской области, подвергшейся радиоактивному воздействию вследствие аварии на Чернобыльской АЭС.</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1.5. Осуществление государственной поддержки граждан в улучшении жилищных условий.</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1.6. Модернизация коммунальной и инженерной инфраструктуры.</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1.7. 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1.8. Увеличение объемов жилищного строительства.</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 xml:space="preserve">2. Повышение эффективности и безопасности </w:t>
            </w:r>
            <w:proofErr w:type="gramStart"/>
            <w:r w:rsidRPr="00C96608">
              <w:rPr>
                <w:rFonts w:ascii="Times New Roman" w:hAnsi="Times New Roman" w:cs="Times New Roman"/>
                <w:szCs w:val="22"/>
              </w:rPr>
              <w:t>функционирования</w:t>
            </w:r>
            <w:proofErr w:type="gramEnd"/>
            <w:r w:rsidRPr="00C96608">
              <w:rPr>
                <w:rFonts w:ascii="Times New Roman" w:hAnsi="Times New Roman" w:cs="Times New Roman"/>
                <w:szCs w:val="22"/>
              </w:rPr>
              <w:t xml:space="preserve"> автомобильных дорог общего пользования регионального, межмуниципального и местного значения:</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2.1. Развитие и модернизация сети автомобильных дорог общего пользования регионального, межмуниципального и местного значения.</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2.2. Проведение работ на дорогах регионального, межмуниципального и местного значения в целях приведения в нормативное состояние, снижения уровня перегрузки и ликвидации мест концентрации дорожно-транспортных происшествий.</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 xml:space="preserve">2.3. Применение новых механизмов развития и эксплуатации дорожной сети, включая использование инфраструктурной ипотеки, принципов </w:t>
            </w:r>
            <w:r w:rsidRPr="00C96608">
              <w:rPr>
                <w:rFonts w:ascii="Times New Roman" w:hAnsi="Times New Roman" w:cs="Times New Roman"/>
                <w:szCs w:val="22"/>
              </w:rPr>
              <w:lastRenderedPageBreak/>
              <w:t>контрактов жизненного цикла, наилучших технологий и материалов.</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2.4. Обеспечение соблюдения норм и правил в области безопасности дорожного движения</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Сроки реализации государственной 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2019 - 2024 годы</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Объем средств на реализацию государственной 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общий объем средств, предусмотренных на реализацию государственной программы, - 42222943665,76 руб., в том числе:</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- 6349640318,98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- 8489816627,58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- 6352234554,30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- 6741863352,54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- 7293012406,18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- 6996376406,18 руб.</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Объем средств на реализацию проектов (программ), реализуемых в рамках государственной 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общий объем средств, предусмотренных на реализацию проектов (программ), включенных в состав государственной программы, - 13591889938,65 руб., в том числе:</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- 1700184281,45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- 3237058517,96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- 1898405395,03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- 1958374226,17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- 2547251759,02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- 2250615759,02 руб.</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Показатели (индикаторы) государственной 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 Количество семей, улучшивших жилищные условия (тысяча единиц):</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- 19,6;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- 22,8;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- 25,5;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- 29,4;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- 31,3;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- 32,7.</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 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 (процент):</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- 53,92;</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- 54,81;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- 55,87;</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- 56,87;</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- 57,81;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- 58,88</w:t>
            </w: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1"/>
        <w:rPr>
          <w:rFonts w:ascii="Times New Roman" w:hAnsi="Times New Roman" w:cs="Times New Roman"/>
          <w:szCs w:val="22"/>
        </w:rPr>
      </w:pPr>
      <w:bookmarkStart w:id="2" w:name="P172"/>
      <w:bookmarkEnd w:id="2"/>
      <w:r w:rsidRPr="00C96608">
        <w:rPr>
          <w:rFonts w:ascii="Times New Roman" w:hAnsi="Times New Roman" w:cs="Times New Roman"/>
          <w:szCs w:val="22"/>
        </w:rPr>
        <w:t>Паспорт</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подпрограммы государственной программы Брянской области</w:t>
      </w:r>
    </w:p>
    <w:p w:rsidR="00D95C23" w:rsidRPr="00C96608" w:rsidRDefault="00D95C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Наименование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"Развитие социальной и инженерной инфраструктуры Брянской области"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Ответственный исполнитель </w:t>
            </w:r>
            <w:r w:rsidRPr="00C96608">
              <w:rPr>
                <w:rFonts w:ascii="Times New Roman" w:hAnsi="Times New Roman" w:cs="Times New Roman"/>
                <w:szCs w:val="22"/>
              </w:rPr>
              <w:lastRenderedPageBreak/>
              <w:t>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lastRenderedPageBreak/>
              <w:t>департамент строительства Брянской области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Соисполнители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отсутствуют</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Перечень проектов (программ), реализуемых в рамках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отсутствуют</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Цели и задачи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 Модернизация коммунальной и инженерной инфраструктуры:</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1.1. Строительство и реконструкция систем газоснабжения для населенных пунктов Брянской области.</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1.2. Строительство и реконструкция систем водоснабжения для населенных пунктов Брянской области.</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1.3. Строительство и реконструкция канализационных сетей и канализационных коллекторов для населенных пунктов Брянской области.</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1.4. Перевод отопления учреждений и организаций социально-культурной сферы на природный газ в населенных пунктах Брянской области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Сроки реализации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2019 - 2024 годы</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Объем средств на реализацию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общий объем средств, предусмотренных на реализацию подпрограммы, - 551486569,97 руб., в том числе:</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- 172157380,65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- 234124961,06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- 145204228,26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- 0,00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- 0,00 руб.</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Объем средств на реализацию проектов (программ), реализуемых в рамках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отсутствуют</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Показатели (индикаторы) основных мероприятий (проектов (программ))</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 Газификация населенных пунктов Брянской области (протяженность сетей газоснабжения) (километр):</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- 3,1;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- 7,899;</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- 11;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 Водоснабжение населенных пунктов Брянской области (протяженность сетей водоснабжения) (километр):</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- 18;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- 9,833;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- 7;</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3. Водоснабжение населенных пунктов Брянской области (водозаборные сооружения и водонапорные башни) (штука):</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lastRenderedPageBreak/>
              <w:t>2019 год - 5;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4. Модернизация объектов коммунальной инфраструктуры в населенных пунктах Брянской области (погонный метр):</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- 6192;</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- 1500;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- 190;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- 4700.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5. Ввод канализационных сетей в населенных пунктах Брянской области (километр):</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- 1,974.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6. Газификация объектов социально-культурного назначения в населенных пунктах Брянской области (единица):</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- 2;</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- 5</w:t>
            </w: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2"/>
        <w:rPr>
          <w:rFonts w:ascii="Times New Roman" w:hAnsi="Times New Roman" w:cs="Times New Roman"/>
          <w:szCs w:val="22"/>
        </w:rPr>
      </w:pPr>
      <w:r w:rsidRPr="00C96608">
        <w:rPr>
          <w:rFonts w:ascii="Times New Roman" w:hAnsi="Times New Roman" w:cs="Times New Roman"/>
          <w:szCs w:val="22"/>
        </w:rPr>
        <w:t>Приложение</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к подпрограмме "Развитие социальной и инженерной</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инфраструктуры Брянской области" государственной</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 xml:space="preserve">программы "Обеспечение реализации </w:t>
      </w:r>
      <w:proofErr w:type="gramStart"/>
      <w:r w:rsidRPr="00C96608">
        <w:rPr>
          <w:rFonts w:ascii="Times New Roman" w:hAnsi="Times New Roman" w:cs="Times New Roman"/>
          <w:szCs w:val="22"/>
        </w:rPr>
        <w:t>государственных</w:t>
      </w:r>
      <w:proofErr w:type="gramEnd"/>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полномочий в области строительства, архитектуры</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и 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Порядок</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предоставления субсидий бюджетам муниципальных образований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 xml:space="preserve">на </w:t>
      </w: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объектов капитальных вложений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муниципальной собственности в рамках реализации подпрограммы</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"Развитие социальной и инженерной инфраструктуры Брянской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области" государственной программы "Обеспечение реализации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государственных полномочий в области строительства,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архитектуры и 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 xml:space="preserve">1. </w:t>
      </w:r>
      <w:proofErr w:type="gramStart"/>
      <w:r w:rsidRPr="00C96608">
        <w:rPr>
          <w:rFonts w:ascii="Times New Roman" w:hAnsi="Times New Roman" w:cs="Times New Roman"/>
          <w:szCs w:val="22"/>
        </w:rPr>
        <w:t xml:space="preserve">Настоящий Порядок, разработанный в соответствии с </w:t>
      </w:r>
      <w:hyperlink r:id="rId65" w:history="1">
        <w:r w:rsidRPr="00C96608">
          <w:rPr>
            <w:rFonts w:ascii="Times New Roman" w:hAnsi="Times New Roman" w:cs="Times New Roman"/>
            <w:color w:val="0000FF"/>
            <w:szCs w:val="22"/>
          </w:rPr>
          <w:t>Правилами</w:t>
        </w:r>
      </w:hyperlink>
      <w:r w:rsidRPr="00C96608">
        <w:rPr>
          <w:rFonts w:ascii="Times New Roman" w:hAnsi="Times New Roman" w:cs="Times New Roman"/>
          <w:szCs w:val="22"/>
        </w:rP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устанавливает цели и условия предоставления субсидий бюджетам муниципальных образований Брянской области на </w:t>
      </w: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объектов капитальных вложений муниципальной собственности в рамках реализации</w:t>
      </w:r>
      <w:proofErr w:type="gramEnd"/>
      <w:r w:rsidRPr="00C96608">
        <w:rPr>
          <w:rFonts w:ascii="Times New Roman" w:hAnsi="Times New Roman" w:cs="Times New Roman"/>
          <w:szCs w:val="22"/>
        </w:rPr>
        <w:t xml:space="preserve">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критерии отбора муниципальных образований для предоставления субсидий и порядок оценки эффективности использования субсидий.</w:t>
      </w:r>
    </w:p>
    <w:p w:rsidR="00D95C23" w:rsidRPr="00C96608" w:rsidRDefault="00D95C23">
      <w:pPr>
        <w:pStyle w:val="ConsPlusNormal"/>
        <w:spacing w:before="220"/>
        <w:ind w:firstLine="540"/>
        <w:jc w:val="both"/>
        <w:rPr>
          <w:rFonts w:ascii="Times New Roman" w:hAnsi="Times New Roman" w:cs="Times New Roman"/>
          <w:szCs w:val="22"/>
        </w:rPr>
      </w:pPr>
      <w:bookmarkStart w:id="3" w:name="P250"/>
      <w:bookmarkEnd w:id="3"/>
      <w:r w:rsidRPr="00C96608">
        <w:rPr>
          <w:rFonts w:ascii="Times New Roman" w:hAnsi="Times New Roman" w:cs="Times New Roman"/>
          <w:szCs w:val="22"/>
        </w:rPr>
        <w:t xml:space="preserve">2. Субсидии предоставляются бюджетам муниципальных образований Брянской области на реализацию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w:t>
      </w:r>
      <w:r w:rsidRPr="00C96608">
        <w:rPr>
          <w:rFonts w:ascii="Times New Roman" w:hAnsi="Times New Roman" w:cs="Times New Roman"/>
          <w:szCs w:val="22"/>
        </w:rPr>
        <w:lastRenderedPageBreak/>
        <w:t>следующие цели: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строительство и реконструкция газопроводных сетей;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строительство и реконструкция водопроводных сетей и систем водозабора, систем водоотведения;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модернизация объектов коммунальной инфраструктуры;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строительство и реконструкция котельных к объектам социально-культурной сферы.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3. Условиями предоставления субсидии бюджетам муниципальных образований на цели, предусмотренные </w:t>
      </w:r>
      <w:hyperlink w:anchor="P250" w:history="1">
        <w:r w:rsidRPr="00C96608">
          <w:rPr>
            <w:rFonts w:ascii="Times New Roman" w:hAnsi="Times New Roman" w:cs="Times New Roman"/>
            <w:color w:val="0000FF"/>
            <w:szCs w:val="22"/>
          </w:rPr>
          <w:t>пунктом 2</w:t>
        </w:r>
      </w:hyperlink>
      <w:r w:rsidRPr="00C96608">
        <w:rPr>
          <w:rFonts w:ascii="Times New Roman" w:hAnsi="Times New Roman" w:cs="Times New Roman"/>
          <w:szCs w:val="22"/>
        </w:rPr>
        <w:t xml:space="preserve"> настоящего Порядка, являются: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 наличие ассигнований в бюджетах муниципальных образований в объеме не менее 5% объема расходного обязательства муниципального образования;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 заключение соглашения о предоставлении субсидии;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3) перечень мероприятий, подлежащих утверждению правовыми актами муниципального образования.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4. Уровень </w:t>
      </w:r>
      <w:proofErr w:type="spellStart"/>
      <w:r w:rsidRPr="00C96608">
        <w:rPr>
          <w:rFonts w:ascii="Times New Roman" w:hAnsi="Times New Roman" w:cs="Times New Roman"/>
          <w:szCs w:val="22"/>
        </w:rPr>
        <w:t>софинансирования</w:t>
      </w:r>
      <w:proofErr w:type="spellEnd"/>
      <w:r w:rsidRPr="00C96608">
        <w:rPr>
          <w:rFonts w:ascii="Times New Roman" w:hAnsi="Times New Roman" w:cs="Times New Roman"/>
          <w:szCs w:val="22"/>
        </w:rPr>
        <w:t xml:space="preserve"> расходных обязательств муниципальных образований, указанных в пункте 2 настоящего Порядка, за счет субсидий из областного бюджета не может превышать 95% объема расходного обязательства муниципального образования.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5. Главным распорядителем средств областного бюджета по расходам на предоставление субсидии является департамент строительства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6. Отбор муниципальных образований Брянской области осуществляет департамент строительства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bookmarkStart w:id="4" w:name="P262"/>
      <w:bookmarkEnd w:id="4"/>
      <w:r w:rsidRPr="00C96608">
        <w:rPr>
          <w:rFonts w:ascii="Times New Roman" w:hAnsi="Times New Roman" w:cs="Times New Roman"/>
          <w:szCs w:val="22"/>
        </w:rPr>
        <w:t>7. Критериями отбора муниципальных образований для предоставления субсидий являются:</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срок до 30 календарных дней после утверждения региональной адресной инвестиционной программы на соответствующий финансовый год;</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отсутствие водопроводных сетей, канализационных сетей;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отсутствие сетей газоснабжения;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несоответствие тепловых режимов котельных объектов социально-культурной сферы населенных пунктов существующим нормам;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наличие объектов незавершенного строительства.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8. Главный распорядитель бюджетных средств с учетом критериев, перечисленных в </w:t>
      </w:r>
      <w:hyperlink w:anchor="P262" w:history="1">
        <w:r w:rsidRPr="00C96608">
          <w:rPr>
            <w:rFonts w:ascii="Times New Roman" w:hAnsi="Times New Roman" w:cs="Times New Roman"/>
            <w:color w:val="0000FF"/>
            <w:szCs w:val="22"/>
          </w:rPr>
          <w:t>пункте 7</w:t>
        </w:r>
      </w:hyperlink>
      <w:r w:rsidRPr="00C96608">
        <w:rPr>
          <w:rFonts w:ascii="Times New Roman" w:hAnsi="Times New Roman" w:cs="Times New Roman"/>
          <w:szCs w:val="22"/>
        </w:rPr>
        <w:t xml:space="preserve"> настоящего Порядка, определяет перечень муниципальных образований для предоставления субсидий на цели, указанные в </w:t>
      </w:r>
      <w:hyperlink w:anchor="P250" w:history="1">
        <w:r w:rsidRPr="00C96608">
          <w:rPr>
            <w:rFonts w:ascii="Times New Roman" w:hAnsi="Times New Roman" w:cs="Times New Roman"/>
            <w:color w:val="0000FF"/>
            <w:szCs w:val="22"/>
          </w:rPr>
          <w:t>пункте 2</w:t>
        </w:r>
      </w:hyperlink>
      <w:r w:rsidRPr="00C96608">
        <w:rPr>
          <w:rFonts w:ascii="Times New Roman" w:hAnsi="Times New Roman" w:cs="Times New Roman"/>
          <w:szCs w:val="22"/>
        </w:rPr>
        <w:t xml:space="preserve"> настоящего Порядка.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9.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Внесение изменений осуществляется в соответствии с </w:t>
      </w:r>
      <w:hyperlink r:id="rId66" w:history="1">
        <w:r w:rsidRPr="00C96608">
          <w:rPr>
            <w:rFonts w:ascii="Times New Roman" w:hAnsi="Times New Roman" w:cs="Times New Roman"/>
            <w:color w:val="0000FF"/>
            <w:szCs w:val="22"/>
          </w:rPr>
          <w:t>Законом</w:t>
        </w:r>
      </w:hyperlink>
      <w:r w:rsidRPr="00C96608">
        <w:rPr>
          <w:rFonts w:ascii="Times New Roman" w:hAnsi="Times New Roman" w:cs="Times New Roman"/>
          <w:szCs w:val="22"/>
        </w:rPr>
        <w:t xml:space="preserve"> Брянской области от 02.11.2016 N 89-З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lastRenderedPageBreak/>
        <w:t xml:space="preserve">10.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 в соответствии с </w:t>
      </w:r>
      <w:hyperlink r:id="rId67" w:history="1">
        <w:r w:rsidRPr="00C96608">
          <w:rPr>
            <w:rFonts w:ascii="Times New Roman" w:hAnsi="Times New Roman" w:cs="Times New Roman"/>
            <w:color w:val="0000FF"/>
            <w:szCs w:val="22"/>
          </w:rPr>
          <w:t>пунктом 10</w:t>
        </w:r>
      </w:hyperlink>
      <w:r w:rsidRPr="00C96608">
        <w:rPr>
          <w:rFonts w:ascii="Times New Roman" w:hAnsi="Times New Roman" w:cs="Times New Roman"/>
          <w:szCs w:val="22"/>
        </w:rPr>
        <w:t xml:space="preserve"> Правил формирования, предоставления и распределения субсидий (далее - соглашение).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11.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в территориальном органе Федерального казначейства для учета операций со средствами бюджетов муниципальных образований.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12. </w:t>
      </w:r>
      <w:proofErr w:type="gramStart"/>
      <w:r w:rsidRPr="00C96608">
        <w:rPr>
          <w:rFonts w:ascii="Times New Roman" w:hAnsi="Times New Roman" w:cs="Times New Roman"/>
          <w:szCs w:val="22"/>
        </w:rPr>
        <w:t xml:space="preserve">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w:t>
      </w:r>
      <w:hyperlink w:anchor="P250" w:history="1">
        <w:r w:rsidRPr="00C96608">
          <w:rPr>
            <w:rFonts w:ascii="Times New Roman" w:hAnsi="Times New Roman" w:cs="Times New Roman"/>
            <w:color w:val="0000FF"/>
            <w:szCs w:val="22"/>
          </w:rPr>
          <w:t>пунктом 2</w:t>
        </w:r>
      </w:hyperlink>
      <w:r w:rsidRPr="00C96608">
        <w:rPr>
          <w:rFonts w:ascii="Times New Roman" w:hAnsi="Times New Roman" w:cs="Times New Roman"/>
          <w:szCs w:val="22"/>
        </w:rPr>
        <w:t xml:space="preserve"> настоящего Порядка, в соответствии с Федеральным </w:t>
      </w:r>
      <w:hyperlink r:id="rId68" w:history="1">
        <w:r w:rsidRPr="00C96608">
          <w:rPr>
            <w:rFonts w:ascii="Times New Roman" w:hAnsi="Times New Roman" w:cs="Times New Roman"/>
            <w:color w:val="0000FF"/>
            <w:szCs w:val="22"/>
          </w:rPr>
          <w:t>законом</w:t>
        </w:r>
      </w:hyperlink>
      <w:r w:rsidRPr="00C96608">
        <w:rPr>
          <w:rFonts w:ascii="Times New Roman" w:hAnsi="Times New Roman" w:cs="Times New Roman"/>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13. Администрации муниципальных образований обеспечивают предоставление отчетов согласно срокам и формам, предусмотренным соглашением.</w:t>
      </w:r>
    </w:p>
    <w:p w:rsidR="00D95C23" w:rsidRPr="00C96608" w:rsidRDefault="00D95C23">
      <w:pPr>
        <w:pStyle w:val="ConsPlusNormal"/>
        <w:spacing w:before="220"/>
        <w:ind w:firstLine="540"/>
        <w:jc w:val="both"/>
        <w:rPr>
          <w:rFonts w:ascii="Times New Roman" w:hAnsi="Times New Roman" w:cs="Times New Roman"/>
          <w:szCs w:val="22"/>
        </w:rPr>
      </w:pPr>
      <w:bookmarkStart w:id="5" w:name="P274"/>
      <w:bookmarkEnd w:id="5"/>
      <w:r w:rsidRPr="00C96608">
        <w:rPr>
          <w:rFonts w:ascii="Times New Roman" w:hAnsi="Times New Roman" w:cs="Times New Roman"/>
          <w:szCs w:val="22"/>
        </w:rPr>
        <w:t>13.1. Показателями (индикаторами) подпрограммы является строительство и реконструкция систем газоснабжения, водоснабжения, водоотведения, перевод отопления социально-культурных объектов на природный газ в населенных пунктах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bookmarkStart w:id="6" w:name="P275"/>
      <w:bookmarkEnd w:id="6"/>
      <w:r w:rsidRPr="00C96608">
        <w:rPr>
          <w:rFonts w:ascii="Times New Roman" w:hAnsi="Times New Roman" w:cs="Times New Roman"/>
          <w:szCs w:val="22"/>
        </w:rPr>
        <w:t xml:space="preserve">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целевых значений показателей (индикаторов). Критерием эффективности использования субсидий является достижение значения целевого показателя результата, установленного соглашением на </w:t>
      </w: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объектов муниципальной собственности на текущий финансовый год и на плановый период.</w:t>
      </w:r>
    </w:p>
    <w:p w:rsidR="00D95C23" w:rsidRPr="00C96608" w:rsidRDefault="00D95C23">
      <w:pPr>
        <w:pStyle w:val="ConsPlusNormal"/>
        <w:spacing w:before="220"/>
        <w:ind w:firstLine="540"/>
        <w:jc w:val="both"/>
        <w:rPr>
          <w:rFonts w:ascii="Times New Roman" w:hAnsi="Times New Roman" w:cs="Times New Roman"/>
          <w:szCs w:val="22"/>
        </w:rPr>
      </w:pPr>
      <w:bookmarkStart w:id="7" w:name="P276"/>
      <w:bookmarkEnd w:id="7"/>
      <w:r w:rsidRPr="00C96608">
        <w:rPr>
          <w:rFonts w:ascii="Times New Roman" w:hAnsi="Times New Roman" w:cs="Times New Roman"/>
          <w:szCs w:val="22"/>
        </w:rPr>
        <w:t xml:space="preserve">14. </w:t>
      </w:r>
      <w:proofErr w:type="gramStart"/>
      <w:r w:rsidRPr="00C96608">
        <w:rPr>
          <w:rFonts w:ascii="Times New Roman" w:hAnsi="Times New Roman" w:cs="Times New Roman"/>
          <w:szCs w:val="22"/>
        </w:rPr>
        <w:t>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подпунктами 13.1, 13.2 пункта 13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w:t>
      </w:r>
      <w:proofErr w:type="gramEnd"/>
      <w:r w:rsidRPr="00C96608">
        <w:rPr>
          <w:rFonts w:ascii="Times New Roman" w:hAnsi="Times New Roman" w:cs="Times New Roman"/>
          <w:szCs w:val="22"/>
        </w:rPr>
        <w:t>, объем средств, подлежащий возврату из муниципального образования в областной бюджет в срок до 1 июня года, следующего за годом предоставления субсидии (</w:t>
      </w:r>
      <w:proofErr w:type="spellStart"/>
      <w:proofErr w:type="gramStart"/>
      <w:r w:rsidRPr="00C96608">
        <w:rPr>
          <w:rFonts w:ascii="Times New Roman" w:hAnsi="Times New Roman" w:cs="Times New Roman"/>
          <w:szCs w:val="22"/>
        </w:rPr>
        <w:t>V</w:t>
      </w:r>
      <w:proofErr w:type="gramEnd"/>
      <w:r w:rsidRPr="00C96608">
        <w:rPr>
          <w:rFonts w:ascii="Times New Roman" w:hAnsi="Times New Roman" w:cs="Times New Roman"/>
          <w:szCs w:val="22"/>
          <w:vertAlign w:val="subscript"/>
        </w:rPr>
        <w:t>возврата</w:t>
      </w:r>
      <w:proofErr w:type="spellEnd"/>
      <w:r w:rsidRPr="00C96608">
        <w:rPr>
          <w:rFonts w:ascii="Times New Roman" w:hAnsi="Times New Roman" w:cs="Times New Roman"/>
          <w:szCs w:val="22"/>
        </w:rPr>
        <w:t>), рассчитывается по формуле: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center"/>
        <w:rPr>
          <w:rFonts w:ascii="Times New Roman" w:hAnsi="Times New Roman" w:cs="Times New Roman"/>
          <w:szCs w:val="22"/>
        </w:rPr>
      </w:pPr>
      <w:proofErr w:type="spellStart"/>
      <w:proofErr w:type="gramStart"/>
      <w:r w:rsidRPr="00C96608">
        <w:rPr>
          <w:rFonts w:ascii="Times New Roman" w:hAnsi="Times New Roman" w:cs="Times New Roman"/>
          <w:szCs w:val="22"/>
        </w:rPr>
        <w:t>V</w:t>
      </w:r>
      <w:proofErr w:type="gramEnd"/>
      <w:r w:rsidRPr="00C96608">
        <w:rPr>
          <w:rFonts w:ascii="Times New Roman" w:hAnsi="Times New Roman" w:cs="Times New Roman"/>
          <w:szCs w:val="22"/>
          <w:vertAlign w:val="subscript"/>
        </w:rPr>
        <w:t>возврата</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V</w:t>
      </w:r>
      <w:r w:rsidRPr="00C96608">
        <w:rPr>
          <w:rFonts w:ascii="Times New Roman" w:hAnsi="Times New Roman" w:cs="Times New Roman"/>
          <w:szCs w:val="22"/>
          <w:vertAlign w:val="subscript"/>
        </w:rPr>
        <w:t>субсидии</w:t>
      </w:r>
      <w:proofErr w:type="spellEnd"/>
      <w:r w:rsidRPr="00C96608">
        <w:rPr>
          <w:rFonts w:ascii="Times New Roman" w:hAnsi="Times New Roman" w:cs="Times New Roman"/>
          <w:szCs w:val="22"/>
        </w:rPr>
        <w:t xml:space="preserve"> x k x m / n) x 0,1,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V</w:t>
      </w:r>
      <w:proofErr w:type="gramEnd"/>
      <w:r w:rsidRPr="00C96608">
        <w:rPr>
          <w:rFonts w:ascii="Times New Roman" w:hAnsi="Times New Roman" w:cs="Times New Roman"/>
          <w:szCs w:val="22"/>
          <w:vertAlign w:val="subscript"/>
        </w:rPr>
        <w:t>субсидии</w:t>
      </w:r>
      <w:proofErr w:type="spellEnd"/>
      <w:r w:rsidRPr="00C96608">
        <w:rPr>
          <w:rFonts w:ascii="Times New Roman" w:hAnsi="Times New Roman" w:cs="Times New Roman"/>
          <w:szCs w:val="22"/>
        </w:rPr>
        <w:t xml:space="preserve"> - размер субсидии, предоставленной бюджету муниципального образования в отчетном финансовом году;</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m - количество показателей результативности использования субсидии, по которым индекс, отражающий уровень </w:t>
      </w:r>
      <w:proofErr w:type="spellStart"/>
      <w:r w:rsidRPr="00C96608">
        <w:rPr>
          <w:rFonts w:ascii="Times New Roman" w:hAnsi="Times New Roman" w:cs="Times New Roman"/>
          <w:szCs w:val="22"/>
        </w:rPr>
        <w:t>недостижения</w:t>
      </w:r>
      <w:proofErr w:type="spellEnd"/>
      <w:r w:rsidRPr="00C96608">
        <w:rPr>
          <w:rFonts w:ascii="Times New Roman" w:hAnsi="Times New Roman" w:cs="Times New Roman"/>
          <w:szCs w:val="22"/>
        </w:rPr>
        <w:t xml:space="preserve">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показателя результативности использования субсидии, имеет положительное значение;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n - общее количество показателей результативности использования субсидии;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k - коэффициент возврата субсидии.</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w:t>
      </w:r>
      <w:proofErr w:type="spellStart"/>
      <w:r w:rsidRPr="00C96608">
        <w:rPr>
          <w:rFonts w:ascii="Times New Roman" w:hAnsi="Times New Roman" w:cs="Times New Roman"/>
          <w:szCs w:val="22"/>
        </w:rPr>
        <w:t>V</w:t>
      </w:r>
      <w:r w:rsidRPr="00C96608">
        <w:rPr>
          <w:rFonts w:ascii="Times New Roman" w:hAnsi="Times New Roman" w:cs="Times New Roman"/>
          <w:szCs w:val="22"/>
          <w:vertAlign w:val="subscript"/>
        </w:rPr>
        <w:t>субсидии</w:t>
      </w:r>
      <w:proofErr w:type="spellEnd"/>
      <w:r w:rsidRPr="00C96608">
        <w:rPr>
          <w:rFonts w:ascii="Times New Roman" w:hAnsi="Times New Roman" w:cs="Times New Roman"/>
          <w:szCs w:val="22"/>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w:t>
      </w:r>
      <w:r w:rsidRPr="00C96608">
        <w:rPr>
          <w:rFonts w:ascii="Times New Roman" w:hAnsi="Times New Roman" w:cs="Times New Roman"/>
          <w:szCs w:val="22"/>
        </w:rPr>
        <w:lastRenderedPageBreak/>
        <w:t>администрирование доходов областного бюджета от возврата остатков субсидий.</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Коэффициент возврата субсидии рассчитывается по формуле: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center"/>
        <w:rPr>
          <w:rFonts w:ascii="Times New Roman" w:hAnsi="Times New Roman" w:cs="Times New Roman"/>
          <w:szCs w:val="22"/>
          <w:lang w:val="en-US"/>
        </w:rPr>
      </w:pPr>
      <w:r w:rsidRPr="00C96608">
        <w:rPr>
          <w:rFonts w:ascii="Times New Roman" w:hAnsi="Times New Roman" w:cs="Times New Roman"/>
          <w:szCs w:val="22"/>
          <w:lang w:val="en-US"/>
        </w:rPr>
        <w:t xml:space="preserve">k = SUM Di / m, </w:t>
      </w:r>
      <w:r w:rsidRPr="00C96608">
        <w:rPr>
          <w:rFonts w:ascii="Times New Roman" w:hAnsi="Times New Roman" w:cs="Times New Roman"/>
          <w:szCs w:val="22"/>
        </w:rPr>
        <w:t>где</w:t>
      </w:r>
      <w:r w:rsidRPr="00C96608">
        <w:rPr>
          <w:rFonts w:ascii="Times New Roman" w:hAnsi="Times New Roman" w:cs="Times New Roman"/>
          <w:szCs w:val="22"/>
          <w:lang w:val="en-US"/>
        </w:rPr>
        <w:t>:</w:t>
      </w:r>
    </w:p>
    <w:p w:rsidR="00D95C23" w:rsidRPr="00C96608" w:rsidRDefault="00D95C23">
      <w:pPr>
        <w:pStyle w:val="ConsPlusNormal"/>
        <w:jc w:val="both"/>
        <w:rPr>
          <w:rFonts w:ascii="Times New Roman" w:hAnsi="Times New Roman" w:cs="Times New Roman"/>
          <w:szCs w:val="22"/>
          <w:lang w:val="en-US"/>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Di</w:t>
      </w:r>
      <w:proofErr w:type="spellEnd"/>
      <w:r w:rsidRPr="00C96608">
        <w:rPr>
          <w:rFonts w:ascii="Times New Roman" w:hAnsi="Times New Roman" w:cs="Times New Roman"/>
          <w:szCs w:val="22"/>
        </w:rPr>
        <w:t xml:space="preserve"> - индекс, отражающий уровень </w:t>
      </w:r>
      <w:proofErr w:type="spellStart"/>
      <w:r w:rsidRPr="00C96608">
        <w:rPr>
          <w:rFonts w:ascii="Times New Roman" w:hAnsi="Times New Roman" w:cs="Times New Roman"/>
          <w:szCs w:val="22"/>
        </w:rPr>
        <w:t>недостижения</w:t>
      </w:r>
      <w:proofErr w:type="spellEnd"/>
      <w:r w:rsidRPr="00C96608">
        <w:rPr>
          <w:rFonts w:ascii="Times New Roman" w:hAnsi="Times New Roman" w:cs="Times New Roman"/>
          <w:szCs w:val="22"/>
        </w:rPr>
        <w:t xml:space="preserve">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показателя результативности использования субсидии.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C96608">
        <w:rPr>
          <w:rFonts w:ascii="Times New Roman" w:hAnsi="Times New Roman" w:cs="Times New Roman"/>
          <w:szCs w:val="22"/>
        </w:rPr>
        <w:t>недостижения</w:t>
      </w:r>
      <w:proofErr w:type="spellEnd"/>
      <w:r w:rsidRPr="00C96608">
        <w:rPr>
          <w:rFonts w:ascii="Times New Roman" w:hAnsi="Times New Roman" w:cs="Times New Roman"/>
          <w:szCs w:val="22"/>
        </w:rPr>
        <w:t xml:space="preserve">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показателя результативности использования субсидии.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Индекс, отражающий уровень </w:t>
      </w:r>
      <w:proofErr w:type="spellStart"/>
      <w:r w:rsidRPr="00C96608">
        <w:rPr>
          <w:rFonts w:ascii="Times New Roman" w:hAnsi="Times New Roman" w:cs="Times New Roman"/>
          <w:szCs w:val="22"/>
        </w:rPr>
        <w:t>недостижения</w:t>
      </w:r>
      <w:proofErr w:type="spellEnd"/>
      <w:r w:rsidRPr="00C96608">
        <w:rPr>
          <w:rFonts w:ascii="Times New Roman" w:hAnsi="Times New Roman" w:cs="Times New Roman"/>
          <w:szCs w:val="22"/>
        </w:rPr>
        <w:t xml:space="preserve">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показателя результативности использования субсидии, определяется по формуле: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center"/>
        <w:rPr>
          <w:rFonts w:ascii="Times New Roman" w:hAnsi="Times New Roman" w:cs="Times New Roman"/>
          <w:szCs w:val="22"/>
        </w:rPr>
      </w:pPr>
      <w:proofErr w:type="spellStart"/>
      <w:r w:rsidRPr="00C96608">
        <w:rPr>
          <w:rFonts w:ascii="Times New Roman" w:hAnsi="Times New Roman" w:cs="Times New Roman"/>
          <w:szCs w:val="22"/>
        </w:rPr>
        <w:t>Di</w:t>
      </w:r>
      <w:proofErr w:type="spellEnd"/>
      <w:r w:rsidRPr="00C96608">
        <w:rPr>
          <w:rFonts w:ascii="Times New Roman" w:hAnsi="Times New Roman" w:cs="Times New Roman"/>
          <w:szCs w:val="22"/>
        </w:rPr>
        <w:t xml:space="preserve"> = 1 - </w:t>
      </w:r>
      <w:proofErr w:type="spellStart"/>
      <w:r w:rsidRPr="00C96608">
        <w:rPr>
          <w:rFonts w:ascii="Times New Roman" w:hAnsi="Times New Roman" w:cs="Times New Roman"/>
          <w:szCs w:val="22"/>
        </w:rPr>
        <w:t>Ti</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Si</w:t>
      </w:r>
      <w:proofErr w:type="spellEnd"/>
      <w:r w:rsidRPr="00C96608">
        <w:rPr>
          <w:rFonts w:ascii="Times New Roman" w:hAnsi="Times New Roman" w:cs="Times New Roman"/>
          <w:szCs w:val="22"/>
        </w:rPr>
        <w:t>,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Ti</w:t>
      </w:r>
      <w:proofErr w:type="spellEnd"/>
      <w:r w:rsidRPr="00C96608">
        <w:rPr>
          <w:rFonts w:ascii="Times New Roman" w:hAnsi="Times New Roman" w:cs="Times New Roman"/>
          <w:szCs w:val="22"/>
        </w:rPr>
        <w:t xml:space="preserve"> - фактически достигнутое значение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показателя результативности использования субсидии на отчетную дату;</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Si</w:t>
      </w:r>
      <w:proofErr w:type="spellEnd"/>
      <w:r w:rsidRPr="00C96608">
        <w:rPr>
          <w:rFonts w:ascii="Times New Roman" w:hAnsi="Times New Roman" w:cs="Times New Roman"/>
          <w:szCs w:val="22"/>
        </w:rPr>
        <w:t xml:space="preserve"> - плановое значение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показателя результативности использования субсидии, установленное соглашением.</w:t>
      </w:r>
    </w:p>
    <w:p w:rsidR="00D95C23" w:rsidRPr="00C96608" w:rsidRDefault="00D95C23">
      <w:pPr>
        <w:pStyle w:val="ConsPlusNormal"/>
        <w:spacing w:before="220"/>
        <w:ind w:firstLine="540"/>
        <w:jc w:val="both"/>
        <w:rPr>
          <w:rFonts w:ascii="Times New Roman" w:hAnsi="Times New Roman" w:cs="Times New Roman"/>
          <w:szCs w:val="22"/>
        </w:rPr>
      </w:pPr>
      <w:bookmarkStart w:id="8" w:name="P297"/>
      <w:bookmarkEnd w:id="8"/>
      <w:r w:rsidRPr="00C96608">
        <w:rPr>
          <w:rFonts w:ascii="Times New Roman" w:hAnsi="Times New Roman" w:cs="Times New Roman"/>
          <w:szCs w:val="22"/>
        </w:rPr>
        <w:t xml:space="preserve">15. </w:t>
      </w:r>
      <w:proofErr w:type="gramStart"/>
      <w:r w:rsidRPr="00C96608">
        <w:rPr>
          <w:rFonts w:ascii="Times New Roman" w:hAnsi="Times New Roman" w:cs="Times New Roman"/>
          <w:szCs w:val="22"/>
        </w:rPr>
        <w:t xml:space="preserve">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графиком выполнения мероприятий по капитальному строительству объектов, указанных в </w:t>
      </w:r>
      <w:hyperlink w:anchor="P250" w:history="1">
        <w:r w:rsidRPr="00C96608">
          <w:rPr>
            <w:rFonts w:ascii="Times New Roman" w:hAnsi="Times New Roman" w:cs="Times New Roman"/>
            <w:color w:val="0000FF"/>
            <w:szCs w:val="22"/>
          </w:rPr>
          <w:t>пункте 2</w:t>
        </w:r>
      </w:hyperlink>
      <w:r w:rsidRPr="00C96608">
        <w:rPr>
          <w:rFonts w:ascii="Times New Roman" w:hAnsi="Times New Roman" w:cs="Times New Roman"/>
          <w:szCs w:val="22"/>
        </w:rP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w:t>
      </w:r>
      <w:proofErr w:type="gramEnd"/>
      <w:r w:rsidRPr="00C96608">
        <w:rPr>
          <w:rFonts w:ascii="Times New Roman" w:hAnsi="Times New Roman" w:cs="Times New Roman"/>
          <w:szCs w:val="22"/>
        </w:rPr>
        <w:t xml:space="preserve"> апреля года, следующего за годом предоставления субсидии, не представлены документы, предусмотренные </w:t>
      </w:r>
      <w:hyperlink r:id="rId69" w:history="1">
        <w:r w:rsidRPr="00C96608">
          <w:rPr>
            <w:rFonts w:ascii="Times New Roman" w:hAnsi="Times New Roman" w:cs="Times New Roman"/>
            <w:color w:val="0000FF"/>
            <w:szCs w:val="22"/>
          </w:rPr>
          <w:t>пунктом 20</w:t>
        </w:r>
      </w:hyperlink>
      <w:r w:rsidRPr="00C96608">
        <w:rPr>
          <w:rFonts w:ascii="Times New Roman" w:hAnsi="Times New Roman" w:cs="Times New Roman"/>
          <w:szCs w:val="22"/>
        </w:rPr>
        <w:t xml:space="preserve"> Правил формирования, предоставления и распределения субсидий.</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 xml:space="preserve">В случае одновременного нарушения муниципальным образованием обязательств, предусмотренных соглашением в соответствии с </w:t>
      </w:r>
      <w:hyperlink w:anchor="P274" w:history="1">
        <w:r w:rsidRPr="00C96608">
          <w:rPr>
            <w:rFonts w:ascii="Times New Roman" w:hAnsi="Times New Roman" w:cs="Times New Roman"/>
            <w:color w:val="0000FF"/>
            <w:szCs w:val="22"/>
          </w:rPr>
          <w:t>подпунктами 13.1</w:t>
        </w:r>
      </w:hyperlink>
      <w:r w:rsidRPr="00C96608">
        <w:rPr>
          <w:rFonts w:ascii="Times New Roman" w:hAnsi="Times New Roman" w:cs="Times New Roman"/>
          <w:szCs w:val="22"/>
        </w:rPr>
        <w:t xml:space="preserve"> и </w:t>
      </w:r>
      <w:hyperlink w:anchor="P275" w:history="1">
        <w:r w:rsidRPr="00C96608">
          <w:rPr>
            <w:rFonts w:ascii="Times New Roman" w:hAnsi="Times New Roman" w:cs="Times New Roman"/>
            <w:color w:val="0000FF"/>
            <w:szCs w:val="22"/>
          </w:rPr>
          <w:t>13.2 пункта 13</w:t>
        </w:r>
      </w:hyperlink>
      <w:r w:rsidRPr="00C96608">
        <w:rPr>
          <w:rFonts w:ascii="Times New Roman" w:hAnsi="Times New Roman" w:cs="Times New Roman"/>
          <w:szCs w:val="22"/>
        </w:rPr>
        <w:t xml:space="preserve"> настоящего Порядка и графиком выполнения мероприятий по капитальному строительству объектов, возврату подлежит объем средств, соответствующий размеру субсидии на </w:t>
      </w: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капитальных вложений в объекты муниципальной собственности, определенный в соответствии с </w:t>
      </w:r>
      <w:hyperlink w:anchor="P297" w:history="1">
        <w:r w:rsidRPr="00C96608">
          <w:rPr>
            <w:rFonts w:ascii="Times New Roman" w:hAnsi="Times New Roman" w:cs="Times New Roman"/>
            <w:color w:val="0000FF"/>
            <w:szCs w:val="22"/>
          </w:rPr>
          <w:t>абзацем первым</w:t>
        </w:r>
      </w:hyperlink>
      <w:r w:rsidRPr="00C96608">
        <w:rPr>
          <w:rFonts w:ascii="Times New Roman" w:hAnsi="Times New Roman" w:cs="Times New Roman"/>
          <w:szCs w:val="22"/>
        </w:rPr>
        <w:t xml:space="preserve"> настоящего пункта.</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16. Освобождение муниципальных образований от применения мер ответственности, предусмотренных </w:t>
      </w:r>
      <w:hyperlink w:anchor="P276" w:history="1">
        <w:r w:rsidRPr="00C96608">
          <w:rPr>
            <w:rFonts w:ascii="Times New Roman" w:hAnsi="Times New Roman" w:cs="Times New Roman"/>
            <w:color w:val="0000FF"/>
            <w:szCs w:val="22"/>
          </w:rPr>
          <w:t>пунктами 14</w:t>
        </w:r>
      </w:hyperlink>
      <w:r w:rsidRPr="00C96608">
        <w:rPr>
          <w:rFonts w:ascii="Times New Roman" w:hAnsi="Times New Roman" w:cs="Times New Roman"/>
          <w:szCs w:val="22"/>
        </w:rPr>
        <w:t xml:space="preserve">, </w:t>
      </w:r>
      <w:hyperlink w:anchor="P297" w:history="1">
        <w:r w:rsidRPr="00C96608">
          <w:rPr>
            <w:rFonts w:ascii="Times New Roman" w:hAnsi="Times New Roman" w:cs="Times New Roman"/>
            <w:color w:val="0000FF"/>
            <w:szCs w:val="22"/>
          </w:rPr>
          <w:t>15</w:t>
        </w:r>
      </w:hyperlink>
      <w:r w:rsidRPr="00C96608">
        <w:rPr>
          <w:rFonts w:ascii="Times New Roman" w:hAnsi="Times New Roman" w:cs="Times New Roman"/>
          <w:szCs w:val="22"/>
        </w:rPr>
        <w:t xml:space="preserve"> настоящего Порядка, осуществляется в соответствии с </w:t>
      </w:r>
      <w:hyperlink r:id="rId70" w:history="1">
        <w:r w:rsidRPr="00C96608">
          <w:rPr>
            <w:rFonts w:ascii="Times New Roman" w:hAnsi="Times New Roman" w:cs="Times New Roman"/>
            <w:color w:val="0000FF"/>
            <w:szCs w:val="22"/>
          </w:rPr>
          <w:t>пунктом 20</w:t>
        </w:r>
      </w:hyperlink>
      <w:r w:rsidRPr="00C96608">
        <w:rPr>
          <w:rFonts w:ascii="Times New Roman" w:hAnsi="Times New Roman" w:cs="Times New Roman"/>
          <w:szCs w:val="22"/>
        </w:rPr>
        <w:t xml:space="preserve"> Правил формирования, предоставления и распределения субсидий.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17. Главный распорядитель указанных субсидий вправе вносить предложения о перераспределении субсидий между муниципальными образованиями.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18. Органы местного самоуправления представляют главному распорядителю бюджетных средств документы, подтверждающие проводимые расходы в соответствии с заключенным соглашением о предоставлении субсидии бюджету муниципального образования.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19. Органы местного самоуправления муниципальных образований обеспечивают целевое и </w:t>
      </w:r>
      <w:r w:rsidRPr="00C96608">
        <w:rPr>
          <w:rFonts w:ascii="Times New Roman" w:hAnsi="Times New Roman" w:cs="Times New Roman"/>
          <w:szCs w:val="22"/>
        </w:rPr>
        <w:lastRenderedPageBreak/>
        <w:t xml:space="preserve">эффективное использование бюджетных средств. Департамент строительства Брянской области осуществляет </w:t>
      </w:r>
      <w:proofErr w:type="gramStart"/>
      <w:r w:rsidRPr="00C96608">
        <w:rPr>
          <w:rFonts w:ascii="Times New Roman" w:hAnsi="Times New Roman" w:cs="Times New Roman"/>
          <w:szCs w:val="22"/>
        </w:rPr>
        <w:t>контроль за</w:t>
      </w:r>
      <w:proofErr w:type="gramEnd"/>
      <w:r w:rsidRPr="00C96608">
        <w:rPr>
          <w:rFonts w:ascii="Times New Roman" w:hAnsi="Times New Roman" w:cs="Times New Roman"/>
          <w:szCs w:val="22"/>
        </w:rPr>
        <w:t xml:space="preserve"> целевым использованием бюджетных средств, в том числе через ГКУ "Управление капитального строительства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20.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276" w:history="1">
        <w:r w:rsidRPr="00C96608">
          <w:rPr>
            <w:rFonts w:ascii="Times New Roman" w:hAnsi="Times New Roman" w:cs="Times New Roman"/>
            <w:color w:val="0000FF"/>
            <w:szCs w:val="22"/>
          </w:rPr>
          <w:t>пунктами 14</w:t>
        </w:r>
      </w:hyperlink>
      <w:r w:rsidRPr="00C96608">
        <w:rPr>
          <w:rFonts w:ascii="Times New Roman" w:hAnsi="Times New Roman" w:cs="Times New Roman"/>
          <w:szCs w:val="22"/>
        </w:rPr>
        <w:t xml:space="preserve"> и </w:t>
      </w:r>
      <w:hyperlink w:anchor="P297" w:history="1">
        <w:r w:rsidRPr="00C96608">
          <w:rPr>
            <w:rFonts w:ascii="Times New Roman" w:hAnsi="Times New Roman" w:cs="Times New Roman"/>
            <w:color w:val="0000FF"/>
            <w:szCs w:val="22"/>
          </w:rPr>
          <w:t>15</w:t>
        </w:r>
      </w:hyperlink>
      <w:r w:rsidRPr="00C96608">
        <w:rPr>
          <w:rFonts w:ascii="Times New Roman" w:hAnsi="Times New Roman" w:cs="Times New Roman"/>
          <w:szCs w:val="22"/>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21.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22. Не использованные по состоянию на 1 января очередного финансового года остатки средств субсидии подлежат возврату в областной бюджет.</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Методика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распределения субсидий бюджетам муниципальных образований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 xml:space="preserve">на </w:t>
      </w: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объектов капитальных вложений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муниципальной собственности в рамках реализации подпрограммы</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"Развитие социальной и инженерной инфраструктуры Брянской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области" государственной программы "Обеспечение реализации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государственных полномочий в области строительства,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архитектуры и 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 xml:space="preserve">Субсидии предоставляются бюджетам муниципальных образований на </w:t>
      </w: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объектов капитальных вложений в рамках реализации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Субсидия распределяется между муниципальными образованиями по следующей методике расчета:</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center"/>
        <w:rPr>
          <w:rFonts w:ascii="Times New Roman" w:hAnsi="Times New Roman" w:cs="Times New Roman"/>
          <w:szCs w:val="22"/>
        </w:rPr>
      </w:pPr>
      <w:proofErr w:type="spellStart"/>
      <w:r w:rsidRPr="00C96608">
        <w:rPr>
          <w:rFonts w:ascii="Times New Roman" w:hAnsi="Times New Roman" w:cs="Times New Roman"/>
          <w:szCs w:val="22"/>
        </w:rPr>
        <w:t>Сi</w:t>
      </w:r>
      <w:proofErr w:type="spellEnd"/>
      <w:proofErr w:type="gramStart"/>
      <w:r w:rsidRPr="00C96608">
        <w:rPr>
          <w:rFonts w:ascii="Times New Roman" w:hAnsi="Times New Roman" w:cs="Times New Roman"/>
          <w:szCs w:val="22"/>
        </w:rPr>
        <w:t xml:space="preserve"> = С</w:t>
      </w:r>
      <w:proofErr w:type="gramEnd"/>
      <w:r w:rsidRPr="00C96608">
        <w:rPr>
          <w:rFonts w:ascii="Times New Roman" w:hAnsi="Times New Roman" w:cs="Times New Roman"/>
          <w:szCs w:val="22"/>
        </w:rPr>
        <w:t xml:space="preserve"> x </w:t>
      </w:r>
      <w:proofErr w:type="spellStart"/>
      <w:r w:rsidRPr="00C96608">
        <w:rPr>
          <w:rFonts w:ascii="Times New Roman" w:hAnsi="Times New Roman" w:cs="Times New Roman"/>
          <w:szCs w:val="22"/>
        </w:rPr>
        <w:t>Vi</w:t>
      </w:r>
      <w:proofErr w:type="spellEnd"/>
      <w:r w:rsidRPr="00C96608">
        <w:rPr>
          <w:rFonts w:ascii="Times New Roman" w:hAnsi="Times New Roman" w:cs="Times New Roman"/>
          <w:szCs w:val="22"/>
        </w:rPr>
        <w:t xml:space="preserve"> / V,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С</w:t>
      </w:r>
      <w:proofErr w:type="gramStart"/>
      <w:r w:rsidRPr="00C96608">
        <w:rPr>
          <w:rFonts w:ascii="Times New Roman" w:hAnsi="Times New Roman" w:cs="Times New Roman"/>
          <w:szCs w:val="22"/>
        </w:rPr>
        <w:t>i</w:t>
      </w:r>
      <w:proofErr w:type="spellEnd"/>
      <w:proofErr w:type="gramEnd"/>
      <w:r w:rsidRPr="00C96608">
        <w:rPr>
          <w:rFonts w:ascii="Times New Roman" w:hAnsi="Times New Roman" w:cs="Times New Roman"/>
          <w:szCs w:val="22"/>
        </w:rPr>
        <w:t xml:space="preserve"> - размер субсидии бюджету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муниципального образования;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С - общий объем субсидий, выделяемых бюджетам муниципальных образований на </w:t>
      </w: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объектов капитальных вложений в рамках реализации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 xml:space="preserve">V - общий объем затрат, определяемый департаментом строительства Брянской области согласно представленным муниципальными образованиями заявкам на выделение субсидий на </w:t>
      </w: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объектов капитальных вложений в рамках реализации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Vi</w:t>
      </w:r>
      <w:proofErr w:type="spellEnd"/>
      <w:r w:rsidRPr="00C96608">
        <w:rPr>
          <w:rFonts w:ascii="Times New Roman" w:hAnsi="Times New Roman" w:cs="Times New Roman"/>
          <w:szCs w:val="22"/>
        </w:rPr>
        <w:t xml:space="preserve"> - объем затрат по i-</w:t>
      </w:r>
      <w:proofErr w:type="spellStart"/>
      <w:r w:rsidRPr="00C96608">
        <w:rPr>
          <w:rFonts w:ascii="Times New Roman" w:hAnsi="Times New Roman" w:cs="Times New Roman"/>
          <w:szCs w:val="22"/>
        </w:rPr>
        <w:t>му</w:t>
      </w:r>
      <w:proofErr w:type="spellEnd"/>
      <w:r w:rsidRPr="00C96608">
        <w:rPr>
          <w:rFonts w:ascii="Times New Roman" w:hAnsi="Times New Roman" w:cs="Times New Roman"/>
          <w:szCs w:val="22"/>
        </w:rPr>
        <w:t xml:space="preserve"> муниципальному образованию на </w:t>
      </w: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объектов </w:t>
      </w:r>
      <w:r w:rsidRPr="00C96608">
        <w:rPr>
          <w:rFonts w:ascii="Times New Roman" w:hAnsi="Times New Roman" w:cs="Times New Roman"/>
          <w:szCs w:val="22"/>
        </w:rPr>
        <w:lastRenderedPageBreak/>
        <w:t>капитальных вложений в рамках реализации подпрограммы "Развитие социальной и инженерной инфраструктуры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1"/>
        <w:rPr>
          <w:rFonts w:ascii="Times New Roman" w:hAnsi="Times New Roman" w:cs="Times New Roman"/>
          <w:szCs w:val="22"/>
        </w:rPr>
      </w:pPr>
      <w:bookmarkStart w:id="9" w:name="P331"/>
      <w:bookmarkEnd w:id="9"/>
      <w:r w:rsidRPr="00C96608">
        <w:rPr>
          <w:rFonts w:ascii="Times New Roman" w:hAnsi="Times New Roman" w:cs="Times New Roman"/>
          <w:szCs w:val="22"/>
        </w:rPr>
        <w:t>Паспорт</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подпрограммы государственной программы Брянской области</w:t>
      </w:r>
    </w:p>
    <w:p w:rsidR="00D95C23" w:rsidRPr="00C96608" w:rsidRDefault="00D95C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Наименование подпрограммы</w:t>
            </w:r>
          </w:p>
        </w:tc>
        <w:tc>
          <w:tcPr>
            <w:tcW w:w="7087" w:type="dxa"/>
          </w:tcPr>
          <w:p w:rsidR="00D95C23" w:rsidRPr="00C96608" w:rsidRDefault="00D95C23">
            <w:pPr>
              <w:pStyle w:val="ConsPlusNormal"/>
              <w:jc w:val="both"/>
              <w:rPr>
                <w:rFonts w:ascii="Times New Roman" w:hAnsi="Times New Roman" w:cs="Times New Roman"/>
                <w:szCs w:val="22"/>
              </w:rPr>
            </w:pPr>
            <w:proofErr w:type="gramStart"/>
            <w:r w:rsidRPr="00C96608">
              <w:rPr>
                <w:rFonts w:ascii="Times New Roman" w:hAnsi="Times New Roman" w:cs="Times New Roman"/>
                <w:szCs w:val="22"/>
              </w:rPr>
              <w:t>"Реабилитация населения и территории Брянской области, подвергшихся радиационному воздействию вследствие катастрофы на Чернобыльской АЭС"</w:t>
            </w:r>
            <w:proofErr w:type="gramEnd"/>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Ответственный исполнитель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департамент строительства Брянской области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Соисполнители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отсутствуют</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Перечень проектов (программ), реализуемых в рамках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отсутствуют</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Цели и задачи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 Обеспечение социально-экономической реабилитации территории Брянской области, подвергшейся радиоактивному воздействию вследствие аварии на Чернобыльской АЭС:</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1.1. Строительство и реконструкция систем газоснабжения для населенных пунктов в загрязненных районах Брянской области.</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1.2. Строительство и реконструкция систем водоснабжения для населенных пунктов в загрязненных районах Брянской области.</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1.3. Строительство и реконструкция канализационных сетей и канализационных коллекторов для населенных пунктов в загрязненных районах Брянской области.</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1.4. Перевод отопления учреждений и организаций социально-культурной сферы на природный газ в населенных пунктах загрязненных районов Брянской области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Сроки реализации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2019 - 2024 годы</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Объем средств на реализацию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общий объем средств, предусмотренных на реализацию подпрограммы, - 31337839,68 руб., в том числе:</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- 17131902,86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- 14205936,82 руб.</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Объем средств на реализацию проектов (программ), реализуемых в рамках </w:t>
            </w:r>
            <w:r w:rsidRPr="00C96608">
              <w:rPr>
                <w:rFonts w:ascii="Times New Roman" w:hAnsi="Times New Roman" w:cs="Times New Roman"/>
                <w:szCs w:val="22"/>
              </w:rPr>
              <w:lastRenderedPageBreak/>
              <w:t>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lastRenderedPageBreak/>
              <w:t>отсутствуют</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Показатели (индикаторы) основных мероприятий (проектов (программ))</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 Водоснабжение населенных пунктов в загрязненных районах Брянской области (протяженность сетей водоснабжения) (километр):</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- 3,8;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- 1,104;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- 6,3.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 Водоснабжение населенных пунктов в загрязненных районах Брянской области (водозаборные сооружения и водонапорные башни) (штука):</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- 1</w:t>
            </w: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1"/>
        <w:rPr>
          <w:rFonts w:ascii="Times New Roman" w:hAnsi="Times New Roman" w:cs="Times New Roman"/>
          <w:szCs w:val="22"/>
        </w:rPr>
      </w:pPr>
      <w:bookmarkStart w:id="10" w:name="P369"/>
      <w:bookmarkEnd w:id="10"/>
      <w:r w:rsidRPr="00C96608">
        <w:rPr>
          <w:rFonts w:ascii="Times New Roman" w:hAnsi="Times New Roman" w:cs="Times New Roman"/>
          <w:szCs w:val="22"/>
        </w:rPr>
        <w:t>Паспорт</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подпрограммы государственной программы Брянской области</w:t>
      </w:r>
    </w:p>
    <w:p w:rsidR="00D95C23" w:rsidRPr="00C96608" w:rsidRDefault="00D95C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Наименование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"Развитие малоэтажного строительства на территории Брянской области"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Ответственный исполнитель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департамент строительства Брянской области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Соисполнители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отсутствуют</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Перечень проектов (программ), реализуемых в рамках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отсутствуют</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Цели и задачи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 Развитие малоэтажного жилищного строительства:</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1.1. Строительство и реконструкция систем газоснабжения для земельных участков, предназначенных под индивидуальное жилищное строительство.</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1.2. Строительство и реконструкция систем водоснабжения для земельных участков, предназначенных под индивидуальное жилищное строительство.</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1.3. Строительство и реконструкция канализационных сетей и канализационных коллекторов для земельных участков, предназначенных под индивидуальное жилищное строительство</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Сроки реализации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2019 - 2024 годы</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Объем средств на реализацию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общий объем средств, предусмотренных на реализацию подпрограммы, - 164077502,42 руб., в том числе:</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- 156721803,74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- 7355698,68 руб.</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Объем средств на реализацию проектов </w:t>
            </w:r>
            <w:r w:rsidRPr="00C96608">
              <w:rPr>
                <w:rFonts w:ascii="Times New Roman" w:hAnsi="Times New Roman" w:cs="Times New Roman"/>
                <w:szCs w:val="22"/>
              </w:rPr>
              <w:lastRenderedPageBreak/>
              <w:t>(программ), реализуемых в рамках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lastRenderedPageBreak/>
              <w:t>отсутствуют</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Показатели (индикаторы) основных мероприятий (проектов (программ))</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 Газификация земельных участков, предназначенных под индивидуальное жилищное строительство (протяженность сетей газоснабжения) (километр):</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- 45,118.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 Водоснабжение земельных участков, предназначенных под индивидуальное жилищное строительство (протяженность сетей водоснабжения) (километр):</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- 39,846.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3. Водоснабжение земельных участков, предназначенных под индивидуальное жилищное строительство (водозаборные сооружения и водонапорные башни) (штука):</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- 1</w:t>
            </w: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1"/>
        <w:rPr>
          <w:rFonts w:ascii="Times New Roman" w:hAnsi="Times New Roman" w:cs="Times New Roman"/>
          <w:szCs w:val="22"/>
        </w:rPr>
      </w:pPr>
      <w:bookmarkStart w:id="11" w:name="P405"/>
      <w:bookmarkEnd w:id="11"/>
      <w:r w:rsidRPr="00C96608">
        <w:rPr>
          <w:rFonts w:ascii="Times New Roman" w:hAnsi="Times New Roman" w:cs="Times New Roman"/>
          <w:szCs w:val="22"/>
        </w:rPr>
        <w:t>Паспорт</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подпрограммы государственной программы Брянской области</w:t>
      </w:r>
    </w:p>
    <w:p w:rsidR="00D95C23" w:rsidRPr="00C96608" w:rsidRDefault="00D95C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Наименование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"Стимулирование развития жилищного строительства в Брянской области"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Ответственный исполнитель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департамент строительства Брянской области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Соисполнители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отсутствуют</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Перечень проектов (программ), реализуемых в рамках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"Жилье (Брянская область)"</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Цели и задачи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 Увеличение объемов жилищного строительства:</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1.1. Реализация регионального проекта "Жилье (Брянская область)"</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Сроки реализации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2019 - 2024 годы</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Объем средств на реализацию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общий объем средств, предусмотренных на реализацию подпрограммы, - 1022797069,02 руб., в том числе:</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- 116975511,66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- 271092036,33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- 5862916,01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- 233703089,24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- 345899757,89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- 49263757,89 руб.</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Объем средств на </w:t>
            </w:r>
            <w:r w:rsidRPr="00C96608">
              <w:rPr>
                <w:rFonts w:ascii="Times New Roman" w:hAnsi="Times New Roman" w:cs="Times New Roman"/>
                <w:szCs w:val="22"/>
              </w:rPr>
              <w:lastRenderedPageBreak/>
              <w:t>реализацию проектов (программ), реализуемых в рамках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lastRenderedPageBreak/>
              <w:t xml:space="preserve">общий объем средств, предусмотренных на реализацию проектов </w:t>
            </w:r>
            <w:r w:rsidRPr="00C96608">
              <w:rPr>
                <w:rFonts w:ascii="Times New Roman" w:hAnsi="Times New Roman" w:cs="Times New Roman"/>
                <w:szCs w:val="22"/>
              </w:rPr>
              <w:lastRenderedPageBreak/>
              <w:t>(программ), включенных в состав подпрограммы, - 1022797069,02 руб., в том числе:</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- 116975511,66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- 271092036,33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- 5862916,01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- 233703089,24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- 345899757,89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- 49263757,89 руб.</w:t>
            </w:r>
          </w:p>
        </w:tc>
      </w:tr>
      <w:tr w:rsidR="00D95C23" w:rsidRPr="00C96608">
        <w:tblPrEx>
          <w:tblBorders>
            <w:insideH w:val="nil"/>
          </w:tblBorders>
        </w:tblPrEx>
        <w:tc>
          <w:tcPr>
            <w:tcW w:w="1984" w:type="dxa"/>
            <w:tcBorders>
              <w:bottom w:val="nil"/>
            </w:tcBorders>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Показатели (индикаторы) основных мероприятий (проектов (программ))</w:t>
            </w:r>
          </w:p>
        </w:tc>
        <w:tc>
          <w:tcPr>
            <w:tcW w:w="7087" w:type="dxa"/>
            <w:tcBorders>
              <w:bottom w:val="nil"/>
            </w:tcBorders>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 Объем жилищного строительства (миллион квадратных метров):</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- 0,403;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- 0,407;</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- 0,426;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- 0,436;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- 0,432;</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- 0,45;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- 0,493.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 Ввод жилья в рамках мероприятия по стимулированию программ развития жилищного строительства субъектов Российской Федерации (миллион квадратных метров):</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- 0,12;</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- 0,098;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- 0,07.</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3. Объем ввода в многоквартирных жилых домах (миллион квадратных метров):</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- 0,52;</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- 0,586;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- 0,556;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- 0,626;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- 0,681;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- 0,736.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4. Объем ввода жилья, построенного населением (миллион квадратных метров):</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- 0,1;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- 0,105;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- 0,106;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- 0,107;</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- 0,108;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- 0,11.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5. Площадь земельных участков, вовлеченных в оборот АО "ДОМ. РФ" (тысяча гектаров):</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- 0,053;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- 0,016;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- 0,034;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- 0,034;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- 0,034;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- 0,034.</w:t>
            </w:r>
          </w:p>
        </w:tc>
      </w:tr>
      <w:tr w:rsidR="00D95C23" w:rsidRPr="00C96608">
        <w:tblPrEx>
          <w:tblBorders>
            <w:insideH w:val="nil"/>
          </w:tblBorders>
        </w:tblPrEx>
        <w:tc>
          <w:tcPr>
            <w:tcW w:w="1984" w:type="dxa"/>
            <w:tcBorders>
              <w:top w:val="nil"/>
              <w:bottom w:val="nil"/>
            </w:tcBorders>
          </w:tcPr>
          <w:p w:rsidR="00D95C23" w:rsidRPr="00C96608" w:rsidRDefault="00D95C23">
            <w:pPr>
              <w:pStyle w:val="ConsPlusNormal"/>
              <w:rPr>
                <w:rFonts w:ascii="Times New Roman" w:hAnsi="Times New Roman" w:cs="Times New Roman"/>
                <w:szCs w:val="22"/>
              </w:rPr>
            </w:pPr>
          </w:p>
        </w:tc>
        <w:tc>
          <w:tcPr>
            <w:tcW w:w="7087" w:type="dxa"/>
            <w:tcBorders>
              <w:top w:val="nil"/>
              <w:bottom w:val="nil"/>
            </w:tcBorders>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6. Площадь земельных участков, вовлеченных в оборот в целях жилищного строительства (тысяча гектаров):</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- 0,026;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- 1,01;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- 1,02;</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- 1,03;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- 1,04.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 xml:space="preserve">7. Количество земельных участков, вовлеченных в оборот в целях </w:t>
            </w:r>
            <w:r w:rsidRPr="00C96608">
              <w:rPr>
                <w:rFonts w:ascii="Times New Roman" w:hAnsi="Times New Roman" w:cs="Times New Roman"/>
                <w:szCs w:val="22"/>
              </w:rPr>
              <w:lastRenderedPageBreak/>
              <w:t>жилищного строительства (штука):</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- 325;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- 5000;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- 5050;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- 5100;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- 5150;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- 5200.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8. Срок получения разрешения на строительство и ввод объекта в эксплуатацию (сутки):</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- 7;</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9. Срок проведения экспертизы проектной документации и инженерных изысканий для объектов жилищного строительства (сутки):</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- 45;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- 30;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- 30;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- 30;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- 30;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- 30.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10. Количество процедур (услуг), включенных в исчерпывающий перечень административных процедур в сфере жилищного строительства (единица):</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- 96;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- 94;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- 84;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- 82;</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- 82;</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- 82.</w:t>
            </w:r>
          </w:p>
        </w:tc>
      </w:tr>
      <w:tr w:rsidR="00D95C23" w:rsidRPr="00C96608">
        <w:tblPrEx>
          <w:tblBorders>
            <w:insideH w:val="nil"/>
          </w:tblBorders>
        </w:tblPrEx>
        <w:tc>
          <w:tcPr>
            <w:tcW w:w="1984" w:type="dxa"/>
            <w:tcBorders>
              <w:top w:val="nil"/>
            </w:tcBorders>
          </w:tcPr>
          <w:p w:rsidR="00D95C23" w:rsidRPr="00C96608" w:rsidRDefault="00D95C23">
            <w:pPr>
              <w:pStyle w:val="ConsPlusNormal"/>
              <w:rPr>
                <w:rFonts w:ascii="Times New Roman" w:hAnsi="Times New Roman" w:cs="Times New Roman"/>
                <w:szCs w:val="22"/>
              </w:rPr>
            </w:pPr>
          </w:p>
        </w:tc>
        <w:tc>
          <w:tcPr>
            <w:tcW w:w="7087" w:type="dxa"/>
            <w:tcBorders>
              <w:top w:val="nil"/>
            </w:tcBorders>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11. Количество процедур (услуг), включенных в исчерпывающий перечень административных процедур в сфере жилищного строительства, предоставляемых в электронном виде (единица):</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12. Объем многоквартирного жилья в стадии строительства (миллион квадратных метров):</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- 0,45;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- 0,46;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- 0,47;</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- 0,48;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- 0,49;</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- 0,5</w:t>
            </w: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2"/>
        <w:rPr>
          <w:rFonts w:ascii="Times New Roman" w:hAnsi="Times New Roman" w:cs="Times New Roman"/>
          <w:szCs w:val="22"/>
        </w:rPr>
      </w:pPr>
      <w:r w:rsidRPr="00C96608">
        <w:rPr>
          <w:rFonts w:ascii="Times New Roman" w:hAnsi="Times New Roman" w:cs="Times New Roman"/>
          <w:szCs w:val="22"/>
        </w:rPr>
        <w:t>Приложение 1</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lastRenderedPageBreak/>
        <w:t>к подпрограмме "Стимулирование развития</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жилищного строительства в Брянской области"</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государственной программы "Обеспечение</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 xml:space="preserve">реализации государственных полномочий </w:t>
      </w:r>
      <w:proofErr w:type="gramStart"/>
      <w:r w:rsidRPr="00C96608">
        <w:rPr>
          <w:rFonts w:ascii="Times New Roman" w:hAnsi="Times New Roman" w:cs="Times New Roman"/>
          <w:szCs w:val="22"/>
        </w:rPr>
        <w:t>в</w:t>
      </w:r>
      <w:proofErr w:type="gramEnd"/>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области строительства, архитектуры и развитие</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Справочная информация</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к подпрограмме "Стимулирование развития жилищного</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строительства в Брянской области" государственной программы</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"Обеспечение реализации государственных полномочий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в области строительства, архитектуры и развитие</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Обеспечение жилищного строительства земельными участками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Обеспечение жилищного строительства земельными участками осуществляется по следующим направлениям: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определение перечня земельных участков для комплексного освоения в целях жилищного строительства;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определение перечня земельных участков для малоэтажного и индивидуального жилищного строительства;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определение возможности подключения объектов к сетям инженерно-технического обеспечения;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информирование граждан о наличии сформированных земельных участков, которые могут быть предоставлены для малоэтажного и индивидуального жилищного строительства;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планирование в бюджетах муниципальных образований области денежных средств на формирование земельных участков, в том числе на постановку их на кадастровый учет;</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вовлечение в хозяйственный оборот для целей жилищного строительства земельных участков на территории Брянской области, находящихся в муниципальной и неразграниченной собственности;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вовлечение в хозяйственный оборот для целей жилищного строительства на территории Брянской области земельных участков, находящихся в федеральной собственности, в рамках осуществления взаимодействия с единым институтом развития в жилищной сфере (далее - единым институтом развития).</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Вовлечение в хозяйственный оборот для целей жилищного строительства земельных участков на территории Брянской области, находящихся в муниципальной и неразграниченной собственности, предполагает в первую очередь формирование органами местного самоуправления муниципальных образований области перечней выявленных земельных участков муниципальной собственности, которые могут быть использованы под жилищное строительство в соответствии с утвержденными документами территориального планирования, и подготовку таких участков для выставления на аукционы для</w:t>
      </w:r>
      <w:proofErr w:type="gramEnd"/>
      <w:r w:rsidRPr="00C96608">
        <w:rPr>
          <w:rFonts w:ascii="Times New Roman" w:hAnsi="Times New Roman" w:cs="Times New Roman"/>
          <w:szCs w:val="22"/>
        </w:rPr>
        <w:t xml:space="preserve"> передачи застройщикам. На органы местного самоуправления также возлагается обязательство по разработке конкурсной документации для проведения аукционов по предоставлению земельных участков в целях строительства стандартного жилья. Работа по выявлению земельных участков, находящихся в муниципальной собственности, для целей жилищного строительства и проведению аукционов по предоставлению таких земельных участков застройщикам будет проводиться органами местного самоуправления муниципальных образований области в течение 2019 - 2024 годов по мере необходимости.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Механизм вовлечения в оборот неиспользованных земельных участков, находящихся в </w:t>
      </w:r>
      <w:r w:rsidRPr="00C96608">
        <w:rPr>
          <w:rFonts w:ascii="Times New Roman" w:hAnsi="Times New Roman" w:cs="Times New Roman"/>
          <w:szCs w:val="22"/>
        </w:rPr>
        <w:lastRenderedPageBreak/>
        <w:t xml:space="preserve">федеральной собственности, предусмотрен Федеральным </w:t>
      </w:r>
      <w:hyperlink r:id="rId71" w:history="1">
        <w:r w:rsidRPr="00C96608">
          <w:rPr>
            <w:rFonts w:ascii="Times New Roman" w:hAnsi="Times New Roman" w:cs="Times New Roman"/>
            <w:color w:val="0000FF"/>
            <w:szCs w:val="22"/>
          </w:rPr>
          <w:t>законом</w:t>
        </w:r>
      </w:hyperlink>
      <w:r w:rsidRPr="00C96608">
        <w:rPr>
          <w:rFonts w:ascii="Times New Roman" w:hAnsi="Times New Roman" w:cs="Times New Roman"/>
          <w:szCs w:val="22"/>
        </w:rPr>
        <w:t xml:space="preserve"> от 24 июля 2008 года N 161-ФЗ "О содействии развитию жилищного строительства", регулирует отношения между единым институтом развития в жилищной сфере, органами государственной власти и местного управления и физическими и юридическими лицами.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Перечень</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земельных участков, предоставленных единым институтом</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развития в аренду для комплексного освоения</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в целях жилищного строительства</w:t>
      </w:r>
    </w:p>
    <w:p w:rsidR="00D95C23" w:rsidRPr="00C96608" w:rsidRDefault="00D95C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39"/>
        <w:gridCol w:w="2059"/>
        <w:gridCol w:w="1084"/>
        <w:gridCol w:w="1339"/>
        <w:gridCol w:w="1871"/>
      </w:tblGrid>
      <w:tr w:rsidR="00D95C23" w:rsidRPr="00C96608">
        <w:tc>
          <w:tcPr>
            <w:tcW w:w="4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N </w:t>
            </w:r>
            <w:proofErr w:type="gramStart"/>
            <w:r w:rsidRPr="00C96608">
              <w:rPr>
                <w:rFonts w:ascii="Times New Roman" w:hAnsi="Times New Roman" w:cs="Times New Roman"/>
                <w:szCs w:val="22"/>
              </w:rPr>
              <w:t>п</w:t>
            </w:r>
            <w:proofErr w:type="gramEnd"/>
            <w:r w:rsidRPr="00C96608">
              <w:rPr>
                <w:rFonts w:ascii="Times New Roman" w:hAnsi="Times New Roman" w:cs="Times New Roman"/>
                <w:szCs w:val="22"/>
              </w:rPr>
              <w:t>/п</w:t>
            </w:r>
          </w:p>
        </w:tc>
        <w:tc>
          <w:tcPr>
            <w:tcW w:w="2239"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Месторасположение (адрес)</w:t>
            </w:r>
          </w:p>
        </w:tc>
        <w:tc>
          <w:tcPr>
            <w:tcW w:w="2059"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Кадастровый номер</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Площадь, кв. м</w:t>
            </w:r>
          </w:p>
        </w:tc>
        <w:tc>
          <w:tcPr>
            <w:tcW w:w="1339"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Категория</w:t>
            </w:r>
          </w:p>
        </w:tc>
        <w:tc>
          <w:tcPr>
            <w:tcW w:w="1871"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Фактическое использование</w:t>
            </w:r>
          </w:p>
        </w:tc>
      </w:tr>
      <w:tr w:rsidR="00D95C23" w:rsidRPr="00C96608">
        <w:tc>
          <w:tcPr>
            <w:tcW w:w="4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223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Установлено относительно ориентира, расположенного за пределами участка. Ориентир - населенный пункт. Участок находится примерно в 100 м от ориентира по направлению на северо-восток. Адрес ориентира: Брянская область, Брянский район, пос. Мичуринский, уч. 5.2 ГНУ ВНИИ Люпина</w:t>
            </w:r>
          </w:p>
        </w:tc>
        <w:tc>
          <w:tcPr>
            <w:tcW w:w="2059"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32:02:0000000:3244</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954 025</w:t>
            </w:r>
          </w:p>
        </w:tc>
        <w:tc>
          <w:tcPr>
            <w:tcW w:w="1339"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земли населенных пунктов</w:t>
            </w:r>
          </w:p>
        </w:tc>
        <w:tc>
          <w:tcPr>
            <w:tcW w:w="1871"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для комплексного освоения в целях жилищного строительства, в том числе строительства малоэтажного (многоквартирного) стандартного жилья</w:t>
            </w:r>
          </w:p>
        </w:tc>
      </w:tr>
      <w:tr w:rsidR="00D95C23" w:rsidRPr="00C96608">
        <w:tc>
          <w:tcPr>
            <w:tcW w:w="4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w:t>
            </w:r>
          </w:p>
        </w:tc>
        <w:tc>
          <w:tcPr>
            <w:tcW w:w="223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Установлено относительно ориентира, расположенного за пределами участка. Ориентир - населенный пункт. Участок находится примерно в 100 м от ориентира по направлению на северо-восток. Адрес ориентира: Брянская область, Брянский район, пос. Мичуринский, участок 5.2 ГНУ ВНИИ Люпина</w:t>
            </w:r>
          </w:p>
        </w:tc>
        <w:tc>
          <w:tcPr>
            <w:tcW w:w="2059"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32:02:390204:54</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513 223</w:t>
            </w:r>
          </w:p>
        </w:tc>
        <w:tc>
          <w:tcPr>
            <w:tcW w:w="1339"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земли населенных пунктов</w:t>
            </w:r>
          </w:p>
        </w:tc>
        <w:tc>
          <w:tcPr>
            <w:tcW w:w="1871"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для комплексного освоения в целях жилищного строительства, в том числе строительства малоэтажного (многоквартирного) стандартного жилья</w:t>
            </w: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gramStart"/>
      <w:r w:rsidRPr="00C96608">
        <w:rPr>
          <w:rFonts w:ascii="Times New Roman" w:hAnsi="Times New Roman" w:cs="Times New Roman"/>
          <w:szCs w:val="22"/>
        </w:rPr>
        <w:t xml:space="preserve">В рамках реализации Федерального </w:t>
      </w:r>
      <w:hyperlink r:id="rId72" w:history="1">
        <w:r w:rsidRPr="00C96608">
          <w:rPr>
            <w:rFonts w:ascii="Times New Roman" w:hAnsi="Times New Roman" w:cs="Times New Roman"/>
            <w:color w:val="0000FF"/>
            <w:szCs w:val="22"/>
          </w:rPr>
          <w:t>закона</w:t>
        </w:r>
      </w:hyperlink>
      <w:r w:rsidRPr="00C96608">
        <w:rPr>
          <w:rFonts w:ascii="Times New Roman" w:hAnsi="Times New Roman" w:cs="Times New Roman"/>
          <w:szCs w:val="22"/>
        </w:rPr>
        <w:t xml:space="preserve"> "О содействии развитию жилищного строительства" предусматривается возможность предоставления земельных участков, находящихся в федеральной собственности, в том числе в собственности единого института развития, для жилищного строительства в безвозмездное пользование жилищно-строительным кооперативам, создаваемым в соответствии со </w:t>
      </w:r>
      <w:hyperlink r:id="rId73" w:history="1">
        <w:r w:rsidRPr="00C96608">
          <w:rPr>
            <w:rFonts w:ascii="Times New Roman" w:hAnsi="Times New Roman" w:cs="Times New Roman"/>
            <w:color w:val="0000FF"/>
            <w:szCs w:val="22"/>
          </w:rPr>
          <w:t>статьей 16.5</w:t>
        </w:r>
      </w:hyperlink>
      <w:r w:rsidRPr="00C96608">
        <w:rPr>
          <w:rFonts w:ascii="Times New Roman" w:hAnsi="Times New Roman" w:cs="Times New Roman"/>
          <w:szCs w:val="22"/>
        </w:rPr>
        <w:t xml:space="preserve"> Федерального закона от 24 июля 2008 года N 161-ФЗ "О содействии развитию жилищного строительства" и </w:t>
      </w:r>
      <w:hyperlink r:id="rId74" w:history="1">
        <w:r w:rsidRPr="00C96608">
          <w:rPr>
            <w:rFonts w:ascii="Times New Roman" w:hAnsi="Times New Roman" w:cs="Times New Roman"/>
            <w:color w:val="0000FF"/>
            <w:szCs w:val="22"/>
          </w:rPr>
          <w:t>частью 9.2 статьи 3</w:t>
        </w:r>
        <w:proofErr w:type="gramEnd"/>
      </w:hyperlink>
      <w:r w:rsidRPr="00C96608">
        <w:rPr>
          <w:rFonts w:ascii="Times New Roman" w:hAnsi="Times New Roman" w:cs="Times New Roman"/>
          <w:szCs w:val="22"/>
        </w:rPr>
        <w:t xml:space="preserve"> Федерального закона от 25 октября 2001 года N 137-ФЗ "О введении в действие Земельного </w:t>
      </w:r>
      <w:r w:rsidRPr="00C96608">
        <w:rPr>
          <w:rFonts w:ascii="Times New Roman" w:hAnsi="Times New Roman" w:cs="Times New Roman"/>
          <w:szCs w:val="22"/>
        </w:rPr>
        <w:lastRenderedPageBreak/>
        <w:t>кодекса Российской Федерации".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Также осуществляется механизм аукционного предоставления земельного участка под строительство стандартного жилья, когда основной целью аукциона является неполучение максимальной цены на приобретение прав собственности или аренды, а максимальное снижение стоимости квадратного метра жилья, построенного на данном участке. </w:t>
      </w:r>
      <w:proofErr w:type="gramStart"/>
      <w:r w:rsidRPr="00C96608">
        <w:rPr>
          <w:rFonts w:ascii="Times New Roman" w:hAnsi="Times New Roman" w:cs="Times New Roman"/>
          <w:szCs w:val="22"/>
        </w:rPr>
        <w:t>Начальная цена предмета аукциона на право заключения договора об освоении (комплексном освоении) территории в целях строительства стандартного жилья устанавливается исполнительным органом государственной власти или органом местного самоуправления в размере, не превышающем 80%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или максимальной цены стандартного жилья, установленной Правительством Российской</w:t>
      </w:r>
      <w:proofErr w:type="gramEnd"/>
      <w:r w:rsidRPr="00C96608">
        <w:rPr>
          <w:rFonts w:ascii="Times New Roman" w:hAnsi="Times New Roman" w:cs="Times New Roman"/>
          <w:szCs w:val="22"/>
        </w:rPr>
        <w:t xml:space="preserve">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w:t>
      </w:r>
      <w:proofErr w:type="gramStart"/>
      <w:r w:rsidRPr="00C96608">
        <w:rPr>
          <w:rFonts w:ascii="Times New Roman" w:hAnsi="Times New Roman" w:cs="Times New Roman"/>
          <w:szCs w:val="22"/>
        </w:rPr>
        <w:t>ии ау</w:t>
      </w:r>
      <w:proofErr w:type="gramEnd"/>
      <w:r w:rsidRPr="00C96608">
        <w:rPr>
          <w:rFonts w:ascii="Times New Roman" w:hAnsi="Times New Roman" w:cs="Times New Roman"/>
          <w:szCs w:val="22"/>
        </w:rPr>
        <w:t>кциона.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В соответствии с договором об освоении (комплексном освоении) территории в целях строительства стандартного жилья жилые помещения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Данный механизм определен земельным законодательством Российской Федерации.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Отнесение жилых помещений к стандартному жилью осуществляется в соответствии с </w:t>
      </w:r>
      <w:hyperlink r:id="rId75" w:history="1">
        <w:r w:rsidRPr="00C96608">
          <w:rPr>
            <w:rFonts w:ascii="Times New Roman" w:hAnsi="Times New Roman" w:cs="Times New Roman"/>
            <w:color w:val="0000FF"/>
            <w:szCs w:val="22"/>
          </w:rPr>
          <w:t>Приказом</w:t>
        </w:r>
      </w:hyperlink>
      <w:r w:rsidRPr="00C96608">
        <w:rPr>
          <w:rFonts w:ascii="Times New Roman" w:hAnsi="Times New Roman" w:cs="Times New Roman"/>
          <w:szCs w:val="22"/>
        </w:rPr>
        <w:t xml:space="preserve"> Министерства строительства и жилищно-коммунального хозяйства Российской Федерации от 29 апреля 2020 года N 237/</w:t>
      </w:r>
      <w:proofErr w:type="spellStart"/>
      <w:proofErr w:type="gramStart"/>
      <w:r w:rsidRPr="00C96608">
        <w:rPr>
          <w:rFonts w:ascii="Times New Roman" w:hAnsi="Times New Roman" w:cs="Times New Roman"/>
          <w:szCs w:val="22"/>
        </w:rPr>
        <w:t>пр</w:t>
      </w:r>
      <w:proofErr w:type="spellEnd"/>
      <w:proofErr w:type="gramEnd"/>
      <w:r w:rsidRPr="00C96608">
        <w:rPr>
          <w:rFonts w:ascii="Times New Roman" w:hAnsi="Times New Roman" w:cs="Times New Roman"/>
          <w:szCs w:val="22"/>
        </w:rPr>
        <w:t xml:space="preserve"> "Об утверждении условий отнесения жилых помещений к стандартному жилью" и методическими рекомендациями по отнесению жилых помещений к стандартному жилью.</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Поддержка реализации проектов комплексного освоения</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территорий или развития застроенных территорий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в целях строительства стандартного жилья</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В части стимулирования предложений на рынке жилья в Брянской области основное внимание уделяется реализации социальных жилищных программ, поддержке инвестиционных проектов комплексного освоения и развития территорий.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Планируемые меры государственной поддержки основываются на механизмах, реализуемых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федерального проекта "Жилье" и включают в себя предоставление субсидий за счет средств федерального, областного и местных бюджетов: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проектов по развитию территорий, а также земельных участков, предоставляемых семьям, имеющим 3 и более детей;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на возмещение затрат (части затрат) на выплату платы </w:t>
      </w:r>
      <w:proofErr w:type="spellStart"/>
      <w:r w:rsidRPr="00C96608">
        <w:rPr>
          <w:rFonts w:ascii="Times New Roman" w:hAnsi="Times New Roman" w:cs="Times New Roman"/>
          <w:szCs w:val="22"/>
        </w:rPr>
        <w:t>концедента</w:t>
      </w:r>
      <w:proofErr w:type="spellEnd"/>
      <w:r w:rsidRPr="00C96608">
        <w:rPr>
          <w:rFonts w:ascii="Times New Roman" w:hAnsi="Times New Roman" w:cs="Times New Roman"/>
          <w:szCs w:val="22"/>
        </w:rPr>
        <w:t xml:space="preserve"> по концессионным соглашениям, заключенным на строительство и (или) реконструкцию (модернизацию) объектов водоснабжения, водоотведения и теплоснабжения;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на подключение (технологическое присоединение) проектов по развитию территорий к сетям теплоснабжения, водоснабжения и водоотведения;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на строительство (реконструкцию) объектов транспортной инфраструктуры в рамках реализации проектов по развитию территорий;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lastRenderedPageBreak/>
        <w:t>- на строительство (реконструкцию) объектов водоснабжения, водоотведения и теплоснабжения, в том числе магистральных сетей, обеспечивающих коммунальной инфраструктурой проекты по развитию территорий.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Привлечение средств областного бюджета для комплексного освоения площадок жилой застройки осуществляется на развитие дорожной инфраструктуры в рамках реализуемых программ Брянской области. Строительство автомобильных дорог местного значения выполняется в соответствии с Порядком предоставления субсидий бюджетам муниципальных образований за счет федеральных средств и средств дорожного фонда. Внебюджетные средства планируется привлекать за счет кредитов банков, собственных средств инвесторов на основе использования рыночных механизмов.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Кроме того, строительство подводящих инженерных сетей к новым жилым микрорайонам будет решаться в рамках инвестиционных программ организаций коммунального комплекса с включением инвестиционной составляющей в тарифы и плату за присоединение к системам коммунальной инфраструктуры в соответствии с законодательством.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Перечень существующих проектов комплексного освоения и развития территорий:</w:t>
      </w:r>
    </w:p>
    <w:p w:rsidR="00D95C23" w:rsidRPr="00C96608" w:rsidRDefault="00D95C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2134"/>
        <w:gridCol w:w="1264"/>
        <w:gridCol w:w="1309"/>
        <w:gridCol w:w="1564"/>
      </w:tblGrid>
      <w:tr w:rsidR="00D95C23" w:rsidRPr="00C96608">
        <w:tc>
          <w:tcPr>
            <w:tcW w:w="4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N </w:t>
            </w:r>
            <w:proofErr w:type="gramStart"/>
            <w:r w:rsidRPr="00C96608">
              <w:rPr>
                <w:rFonts w:ascii="Times New Roman" w:hAnsi="Times New Roman" w:cs="Times New Roman"/>
                <w:szCs w:val="22"/>
              </w:rPr>
              <w:t>п</w:t>
            </w:r>
            <w:proofErr w:type="gramEnd"/>
            <w:r w:rsidRPr="00C96608">
              <w:rPr>
                <w:rFonts w:ascii="Times New Roman" w:hAnsi="Times New Roman" w:cs="Times New Roman"/>
                <w:szCs w:val="22"/>
              </w:rPr>
              <w:t>/п</w:t>
            </w:r>
          </w:p>
        </w:tc>
        <w:tc>
          <w:tcPr>
            <w:tcW w:w="23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Наименование проекта</w:t>
            </w:r>
          </w:p>
        </w:tc>
        <w:tc>
          <w:tcPr>
            <w:tcW w:w="2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Инвестор</w:t>
            </w:r>
          </w:p>
        </w:tc>
        <w:tc>
          <w:tcPr>
            <w:tcW w:w="12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Площадь земельного участка, </w:t>
            </w:r>
            <w:proofErr w:type="gramStart"/>
            <w:r w:rsidRPr="00C96608">
              <w:rPr>
                <w:rFonts w:ascii="Times New Roman" w:hAnsi="Times New Roman" w:cs="Times New Roman"/>
                <w:szCs w:val="22"/>
              </w:rPr>
              <w:t>га</w:t>
            </w:r>
            <w:proofErr w:type="gramEnd"/>
          </w:p>
        </w:tc>
        <w:tc>
          <w:tcPr>
            <w:tcW w:w="1309"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Срок реализации</w:t>
            </w:r>
          </w:p>
        </w:tc>
        <w:tc>
          <w:tcPr>
            <w:tcW w:w="15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Планируемый объем ввода жилья, тыс. кв. м</w:t>
            </w:r>
          </w:p>
        </w:tc>
      </w:tr>
      <w:tr w:rsidR="00D95C23" w:rsidRPr="00C96608">
        <w:tc>
          <w:tcPr>
            <w:tcW w:w="4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23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Комплексная застройка по ул. </w:t>
            </w:r>
            <w:proofErr w:type="gramStart"/>
            <w:r w:rsidRPr="00C96608">
              <w:rPr>
                <w:rFonts w:ascii="Times New Roman" w:hAnsi="Times New Roman" w:cs="Times New Roman"/>
                <w:szCs w:val="22"/>
              </w:rPr>
              <w:t>Флотской</w:t>
            </w:r>
            <w:proofErr w:type="gramEnd"/>
            <w:r w:rsidRPr="00C96608">
              <w:rPr>
                <w:rFonts w:ascii="Times New Roman" w:hAnsi="Times New Roman" w:cs="Times New Roman"/>
                <w:szCs w:val="22"/>
              </w:rPr>
              <w:t xml:space="preserve"> г. Брянска</w:t>
            </w:r>
          </w:p>
        </w:tc>
        <w:tc>
          <w:tcPr>
            <w:tcW w:w="213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ООО "Премиум проект"</w:t>
            </w:r>
          </w:p>
        </w:tc>
        <w:tc>
          <w:tcPr>
            <w:tcW w:w="12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131,12</w:t>
            </w:r>
          </w:p>
        </w:tc>
        <w:tc>
          <w:tcPr>
            <w:tcW w:w="1309"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2011 - 2024</w:t>
            </w:r>
          </w:p>
        </w:tc>
        <w:tc>
          <w:tcPr>
            <w:tcW w:w="15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700</w:t>
            </w:r>
          </w:p>
        </w:tc>
      </w:tr>
      <w:tr w:rsidR="00D95C23" w:rsidRPr="00C96608">
        <w:tc>
          <w:tcPr>
            <w:tcW w:w="4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w:t>
            </w:r>
          </w:p>
        </w:tc>
        <w:tc>
          <w:tcPr>
            <w:tcW w:w="23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Застройка территории бывшего аэропорта в Советском районе г. Брянска</w:t>
            </w:r>
          </w:p>
        </w:tc>
        <w:tc>
          <w:tcPr>
            <w:tcW w:w="213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ООО "БСК"</w:t>
            </w:r>
          </w:p>
        </w:tc>
        <w:tc>
          <w:tcPr>
            <w:tcW w:w="12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233</w:t>
            </w:r>
          </w:p>
        </w:tc>
        <w:tc>
          <w:tcPr>
            <w:tcW w:w="1309"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2016 - 2023</w:t>
            </w:r>
          </w:p>
        </w:tc>
        <w:tc>
          <w:tcPr>
            <w:tcW w:w="15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1150</w:t>
            </w:r>
          </w:p>
        </w:tc>
      </w:tr>
      <w:tr w:rsidR="00D95C23" w:rsidRPr="00C96608">
        <w:tc>
          <w:tcPr>
            <w:tcW w:w="4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w:t>
            </w:r>
          </w:p>
        </w:tc>
        <w:tc>
          <w:tcPr>
            <w:tcW w:w="23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Застройка микрорайона "Мегаполис-Парк" (I этап строительства) в п. Мичуринский Брянского района Брянской области</w:t>
            </w:r>
          </w:p>
        </w:tc>
        <w:tc>
          <w:tcPr>
            <w:tcW w:w="213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ООО "Мегаполис-Строй"</w:t>
            </w:r>
          </w:p>
        </w:tc>
        <w:tc>
          <w:tcPr>
            <w:tcW w:w="12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95</w:t>
            </w:r>
          </w:p>
        </w:tc>
        <w:tc>
          <w:tcPr>
            <w:tcW w:w="1309"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2019 - 2028</w:t>
            </w:r>
          </w:p>
        </w:tc>
        <w:tc>
          <w:tcPr>
            <w:tcW w:w="15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405</w:t>
            </w:r>
          </w:p>
        </w:tc>
      </w:tr>
      <w:tr w:rsidR="00D95C23" w:rsidRPr="00C96608">
        <w:tc>
          <w:tcPr>
            <w:tcW w:w="4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23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Жилой комплекс "Мегаполис - Парк" (пос. Путевка Брянского района)</w:t>
            </w:r>
          </w:p>
        </w:tc>
        <w:tc>
          <w:tcPr>
            <w:tcW w:w="213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ООО "Мегаполис-Строй"</w:t>
            </w:r>
          </w:p>
        </w:tc>
        <w:tc>
          <w:tcPr>
            <w:tcW w:w="12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w:t>
            </w:r>
          </w:p>
        </w:tc>
        <w:tc>
          <w:tcPr>
            <w:tcW w:w="1309"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2014 - 2020</w:t>
            </w:r>
          </w:p>
        </w:tc>
        <w:tc>
          <w:tcPr>
            <w:tcW w:w="15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100 - 160</w:t>
            </w:r>
          </w:p>
        </w:tc>
      </w:tr>
      <w:tr w:rsidR="00D95C23" w:rsidRPr="00C96608">
        <w:tc>
          <w:tcPr>
            <w:tcW w:w="4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23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Застройка микрорайона "Мегаполис-Парк" (II этап строительства) в пос. Мичуринский Брянского района Брянской области</w:t>
            </w:r>
          </w:p>
        </w:tc>
        <w:tc>
          <w:tcPr>
            <w:tcW w:w="213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ООО "Мегаполис-Строй"</w:t>
            </w:r>
          </w:p>
        </w:tc>
        <w:tc>
          <w:tcPr>
            <w:tcW w:w="12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51</w:t>
            </w:r>
          </w:p>
        </w:tc>
        <w:tc>
          <w:tcPr>
            <w:tcW w:w="1309"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2020 - 2030</w:t>
            </w:r>
          </w:p>
        </w:tc>
        <w:tc>
          <w:tcPr>
            <w:tcW w:w="15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150</w:t>
            </w: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Строительство арендного жилья</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 xml:space="preserve">Наем жилья является одной из важных форм предоставления жилья населению, </w:t>
      </w:r>
      <w:r w:rsidRPr="00C96608">
        <w:rPr>
          <w:rFonts w:ascii="Times New Roman" w:hAnsi="Times New Roman" w:cs="Times New Roman"/>
          <w:szCs w:val="22"/>
        </w:rPr>
        <w:lastRenderedPageBreak/>
        <w:t>обеспечивающих мобильность рабочей силы, а также позволяющих гибко реагировать на изменение демографической структуры и доходов населения.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В настоящее время фактически отсутствуют участники рынка, профессионально занимающиеся предоставлением жилья внаем. При этом деятельность по предоставлению жилья внаем является перспективным видом бизнеса, поскольку помимо доходов от платы за наем </w:t>
      </w:r>
      <w:proofErr w:type="spellStart"/>
      <w:r w:rsidRPr="00C96608">
        <w:rPr>
          <w:rFonts w:ascii="Times New Roman" w:hAnsi="Times New Roman" w:cs="Times New Roman"/>
          <w:szCs w:val="22"/>
        </w:rPr>
        <w:t>наймодатель</w:t>
      </w:r>
      <w:proofErr w:type="spellEnd"/>
      <w:r w:rsidRPr="00C96608">
        <w:rPr>
          <w:rFonts w:ascii="Times New Roman" w:hAnsi="Times New Roman" w:cs="Times New Roman"/>
          <w:szCs w:val="22"/>
        </w:rPr>
        <w:t xml:space="preserve"> может получать дополнительную прибыль от обслуживания арендного жилищного фонда и предоставления дополнительных услуг нанимателям.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В настоящее время в </w:t>
      </w:r>
      <w:proofErr w:type="spellStart"/>
      <w:r w:rsidRPr="00C96608">
        <w:rPr>
          <w:rFonts w:ascii="Times New Roman" w:hAnsi="Times New Roman" w:cs="Times New Roman"/>
          <w:szCs w:val="22"/>
        </w:rPr>
        <w:t>нп</w:t>
      </w:r>
      <w:proofErr w:type="spellEnd"/>
      <w:r w:rsidRPr="00C96608">
        <w:rPr>
          <w:rFonts w:ascii="Times New Roman" w:hAnsi="Times New Roman" w:cs="Times New Roman"/>
          <w:szCs w:val="22"/>
        </w:rPr>
        <w:t xml:space="preserve"> </w:t>
      </w:r>
      <w:proofErr w:type="spellStart"/>
      <w:r w:rsidRPr="00C96608">
        <w:rPr>
          <w:rFonts w:ascii="Times New Roman" w:hAnsi="Times New Roman" w:cs="Times New Roman"/>
          <w:szCs w:val="22"/>
        </w:rPr>
        <w:t>Глинищево</w:t>
      </w:r>
      <w:proofErr w:type="spellEnd"/>
      <w:r w:rsidRPr="00C96608">
        <w:rPr>
          <w:rFonts w:ascii="Times New Roman" w:hAnsi="Times New Roman" w:cs="Times New Roman"/>
          <w:szCs w:val="22"/>
        </w:rPr>
        <w:t xml:space="preserve"> Брянского района реализуется крупный инвестиционный прое</w:t>
      </w:r>
      <w:proofErr w:type="gramStart"/>
      <w:r w:rsidRPr="00C96608">
        <w:rPr>
          <w:rFonts w:ascii="Times New Roman" w:hAnsi="Times New Roman" w:cs="Times New Roman"/>
          <w:szCs w:val="22"/>
        </w:rPr>
        <w:t>кт в сф</w:t>
      </w:r>
      <w:proofErr w:type="gramEnd"/>
      <w:r w:rsidRPr="00C96608">
        <w:rPr>
          <w:rFonts w:ascii="Times New Roman" w:hAnsi="Times New Roman" w:cs="Times New Roman"/>
          <w:szCs w:val="22"/>
        </w:rPr>
        <w:t xml:space="preserve">ере агропромышленного комплекса "Строительство мясохладобойни с пунктом первичной переработки сельскохозяйственных животных производственной мощностью 200 голов/час". Заказчиком и инвестором выступает агрохолдинг ООО "Дружба". В рамках данного проекта реализуется проект по строительству в зоне шаговой доступности от объектов социально-культурной сферы, торгового и бытового обслуживания жилого микрорайона Дружба (проект комплексной компактной застройки с. </w:t>
      </w:r>
      <w:proofErr w:type="spellStart"/>
      <w:r w:rsidRPr="00C96608">
        <w:rPr>
          <w:rFonts w:ascii="Times New Roman" w:hAnsi="Times New Roman" w:cs="Times New Roman"/>
          <w:szCs w:val="22"/>
        </w:rPr>
        <w:t>Глинищево</w:t>
      </w:r>
      <w:proofErr w:type="spellEnd"/>
      <w:r w:rsidRPr="00C96608">
        <w:rPr>
          <w:rFonts w:ascii="Times New Roman" w:hAnsi="Times New Roman" w:cs="Times New Roman"/>
          <w:szCs w:val="22"/>
        </w:rPr>
        <w:t>), включающий в себя 190 индивидуальных жилых домов, пять 3-этажных многоквартирных жилых домов, сети электр</w:t>
      </w:r>
      <w:proofErr w:type="gramStart"/>
      <w:r w:rsidRPr="00C96608">
        <w:rPr>
          <w:rFonts w:ascii="Times New Roman" w:hAnsi="Times New Roman" w:cs="Times New Roman"/>
          <w:szCs w:val="22"/>
        </w:rPr>
        <w:t>о-</w:t>
      </w:r>
      <w:proofErr w:type="gramEnd"/>
      <w:r w:rsidRPr="00C96608">
        <w:rPr>
          <w:rFonts w:ascii="Times New Roman" w:hAnsi="Times New Roman" w:cs="Times New Roman"/>
          <w:szCs w:val="22"/>
        </w:rPr>
        <w:t xml:space="preserve">, газо- и водоснабжения, </w:t>
      </w:r>
      <w:proofErr w:type="spellStart"/>
      <w:r w:rsidRPr="00C96608">
        <w:rPr>
          <w:rFonts w:ascii="Times New Roman" w:hAnsi="Times New Roman" w:cs="Times New Roman"/>
          <w:szCs w:val="22"/>
        </w:rPr>
        <w:t>внутрипоселковые</w:t>
      </w:r>
      <w:proofErr w:type="spellEnd"/>
      <w:r w:rsidRPr="00C96608">
        <w:rPr>
          <w:rFonts w:ascii="Times New Roman" w:hAnsi="Times New Roman" w:cs="Times New Roman"/>
          <w:szCs w:val="22"/>
        </w:rPr>
        <w:t xml:space="preserve"> дороги, строительство детского сада на 155 мест с модульной блочной котельной. Возведенное жилье в многоквартирных домах предполагается предоставлять сотрудникам предприятия в аренду.</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Реализация проекта строительства микрорайона Дружба снимает проблему обеспечения агрохолдинга трудовыми ресурсами на длительную перспективу.</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Методические рекомендации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по отнесению жилых помещений к стандартному жилью</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 xml:space="preserve">1. Методические рекомендации по отнесению жилых помещений к стандартному жилью (далее - Методические рекомендации) разработаны в целях создания условий для разработки механизмов и выполнения программ по строительству доступного жилья, в том числе малоэтажного, отвечающего требованиям </w:t>
      </w:r>
      <w:proofErr w:type="spellStart"/>
      <w:r w:rsidRPr="00C96608">
        <w:rPr>
          <w:rFonts w:ascii="Times New Roman" w:hAnsi="Times New Roman" w:cs="Times New Roman"/>
          <w:szCs w:val="22"/>
        </w:rPr>
        <w:t>энергоэффективности</w:t>
      </w:r>
      <w:proofErr w:type="spellEnd"/>
      <w:r w:rsidRPr="00C96608">
        <w:rPr>
          <w:rFonts w:ascii="Times New Roman" w:hAnsi="Times New Roman" w:cs="Times New Roman"/>
          <w:szCs w:val="22"/>
        </w:rPr>
        <w:t xml:space="preserve"> и </w:t>
      </w:r>
      <w:proofErr w:type="spellStart"/>
      <w:r w:rsidRPr="00C96608">
        <w:rPr>
          <w:rFonts w:ascii="Times New Roman" w:hAnsi="Times New Roman" w:cs="Times New Roman"/>
          <w:szCs w:val="22"/>
        </w:rPr>
        <w:t>экологичности</w:t>
      </w:r>
      <w:proofErr w:type="spellEnd"/>
      <w:r w:rsidRPr="00C96608">
        <w:rPr>
          <w:rFonts w:ascii="Times New Roman" w:hAnsi="Times New Roman" w:cs="Times New Roman"/>
          <w:szCs w:val="22"/>
        </w:rPr>
        <w:t>, поддержки жилищного строительства и эффективного вовлечения в жилищное строительство государственных средств и средств населения.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 Стандартное жилье должно соответствовать требованиям, установленным законодательством Российской Федерации о градостроительной деятельности, об энергосбережении и о повышении энергетической эффективности.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3. Жилые помещения относятся к стандартному жилью при соблюдении следующих условий.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3.1. Жилое помещение является: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а) объектом индивидуального жилищного строительства площадью не более 150 кв. метров, расположенным на земельном участке площадью не более 1500 кв. метров;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б) блоком площадью не более 130 кв. метров, входящим в состав жилого дома блокированной застройки;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в) квартирой, общая площадь которой составляет не более 100 кв. метров.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3.1.1. Жилое помещение, являющееся квартирой, расположено в многоквартирном доме, в котором обеспечен беспрепятственный доступ инвалидов к общему имуществу собственников помещений в таком доме.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3.1.2. Жилое помещение, являющееся квартирой, расположено в многоквартирном доме, которому присвоен класс энергетической эффективности B и выше.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3.2. Внутренняя отделка жилого помещения одновременно соответствует следующим </w:t>
      </w:r>
      <w:r w:rsidRPr="00C96608">
        <w:rPr>
          <w:rFonts w:ascii="Times New Roman" w:hAnsi="Times New Roman" w:cs="Times New Roman"/>
          <w:szCs w:val="22"/>
        </w:rPr>
        <w:lastRenderedPageBreak/>
        <w:t>требованиям: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а) установлены металлическая входная дверь и межкомнатные двери с фурнитурой;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б) установлены оконные блоки с подоконной доской;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в) поверхности стен или перегородок выровнены и окрашены либо оклеены обоями;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г) поверхность потолков выровнена и окрашена либо на нее установлены подвесные потолочные конструкции или натяжные системы. При этом поверхность потолков санитарных узлов должна быть выполнена из влагостойкого материала;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д) поверхность пола выровнена, имеет напольное покрытие. На полу санитарных узлов выполнены выравнивающая стяжка, гидроизоляция, покрытие керамической плиткой;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е) в санитарных узлах обеспечена гидроизоляция, установлена сантехника и смесители, осветительные приборы, вентиляционные решетки и ревизионные люки;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ж) в кухне (в том числе объединенной с жилой комнатой, а также в кухне-нише) </w:t>
      </w:r>
      <w:proofErr w:type="gramStart"/>
      <w:r w:rsidRPr="00C96608">
        <w:rPr>
          <w:rFonts w:ascii="Times New Roman" w:hAnsi="Times New Roman" w:cs="Times New Roman"/>
          <w:szCs w:val="22"/>
        </w:rPr>
        <w:t>установлены</w:t>
      </w:r>
      <w:proofErr w:type="gramEnd"/>
      <w:r w:rsidRPr="00C96608">
        <w:rPr>
          <w:rFonts w:ascii="Times New Roman" w:hAnsi="Times New Roman" w:cs="Times New Roman"/>
          <w:szCs w:val="22"/>
        </w:rPr>
        <w:t xml:space="preserve"> мойка и тумба под мойку, плита (или варочная панель и духовой шкаф), вентиляционная решетка.</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2"/>
        <w:rPr>
          <w:rFonts w:ascii="Times New Roman" w:hAnsi="Times New Roman" w:cs="Times New Roman"/>
          <w:szCs w:val="22"/>
        </w:rPr>
      </w:pPr>
      <w:r w:rsidRPr="00C96608">
        <w:rPr>
          <w:rFonts w:ascii="Times New Roman" w:hAnsi="Times New Roman" w:cs="Times New Roman"/>
          <w:szCs w:val="22"/>
        </w:rPr>
        <w:t>Приложение 2</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к подпрограмме "Стимулирование развития</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жилищного строительства в Брянской области"</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государственной программы "Обеспечение</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 xml:space="preserve">реализации государственных полномочий </w:t>
      </w:r>
      <w:proofErr w:type="gramStart"/>
      <w:r w:rsidRPr="00C96608">
        <w:rPr>
          <w:rFonts w:ascii="Times New Roman" w:hAnsi="Times New Roman" w:cs="Times New Roman"/>
          <w:szCs w:val="22"/>
        </w:rPr>
        <w:t>в</w:t>
      </w:r>
      <w:proofErr w:type="gramEnd"/>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области строительства, архитектуры и развитие</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Порядок</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предоставления субсидий бюджетам муниципальных образований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на развитие и совершенствование сети автомобильных дорог</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общего пользования местного значения в рамках регионального</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проекта "Жилье (Брянская область)" подпрограммы</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 xml:space="preserve">"Стимулирование развития жилищного строительства в </w:t>
      </w:r>
      <w:proofErr w:type="gramStart"/>
      <w:r w:rsidRPr="00C96608">
        <w:rPr>
          <w:rFonts w:ascii="Times New Roman" w:hAnsi="Times New Roman" w:cs="Times New Roman"/>
          <w:szCs w:val="22"/>
        </w:rPr>
        <w:t>Брянской</w:t>
      </w:r>
      <w:proofErr w:type="gramEnd"/>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области" государственной программы "Обеспечение реализации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государственных полномочий в области строительства,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архитектуры и 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 xml:space="preserve">1. </w:t>
      </w:r>
      <w:proofErr w:type="gramStart"/>
      <w:r w:rsidRPr="00C96608">
        <w:rPr>
          <w:rFonts w:ascii="Times New Roman" w:hAnsi="Times New Roman" w:cs="Times New Roman"/>
          <w:szCs w:val="22"/>
        </w:rPr>
        <w:t xml:space="preserve">Настоящий Порядок разработан в соответствии с </w:t>
      </w:r>
      <w:hyperlink r:id="rId76" w:history="1">
        <w:r w:rsidRPr="00C96608">
          <w:rPr>
            <w:rFonts w:ascii="Times New Roman" w:hAnsi="Times New Roman" w:cs="Times New Roman"/>
            <w:color w:val="0000FF"/>
            <w:szCs w:val="22"/>
          </w:rPr>
          <w:t>Правилами</w:t>
        </w:r>
      </w:hyperlink>
      <w:r w:rsidRPr="00C96608">
        <w:rPr>
          <w:rFonts w:ascii="Times New Roman" w:hAnsi="Times New Roman" w:cs="Times New Roman"/>
          <w:szCs w:val="22"/>
        </w:rP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в целях предоставления субсидий бюджетам муниципальных образований из областного бюджета на развитие и совершенствование сети автомобильных дорог общего пользования местного значения</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и определяет цели и условия их предоставления, критерии отбора муниципальных образований для предоставления субсидий, порядок отчетности об использовании субсидий, а также критерий и порядок оценки эффективности использования</w:t>
      </w:r>
      <w:proofErr w:type="gramEnd"/>
      <w:r w:rsidRPr="00C96608">
        <w:rPr>
          <w:rFonts w:ascii="Times New Roman" w:hAnsi="Times New Roman" w:cs="Times New Roman"/>
          <w:szCs w:val="22"/>
        </w:rPr>
        <w:t xml:space="preserve"> муниципальными образованиями предоставляемых субсидий.</w:t>
      </w:r>
    </w:p>
    <w:p w:rsidR="00D95C23" w:rsidRPr="00C96608" w:rsidRDefault="00D95C23">
      <w:pPr>
        <w:pStyle w:val="ConsPlusNormal"/>
        <w:spacing w:before="220"/>
        <w:ind w:firstLine="540"/>
        <w:jc w:val="both"/>
        <w:rPr>
          <w:rFonts w:ascii="Times New Roman" w:hAnsi="Times New Roman" w:cs="Times New Roman"/>
          <w:szCs w:val="22"/>
        </w:rPr>
      </w:pPr>
      <w:bookmarkStart w:id="12" w:name="P688"/>
      <w:bookmarkEnd w:id="12"/>
      <w:r w:rsidRPr="00C96608">
        <w:rPr>
          <w:rFonts w:ascii="Times New Roman" w:hAnsi="Times New Roman" w:cs="Times New Roman"/>
          <w:szCs w:val="22"/>
        </w:rPr>
        <w:lastRenderedPageBreak/>
        <w:t xml:space="preserve">2. </w:t>
      </w:r>
      <w:proofErr w:type="gramStart"/>
      <w:r w:rsidRPr="00C96608">
        <w:rPr>
          <w:rFonts w:ascii="Times New Roman" w:hAnsi="Times New Roman" w:cs="Times New Roman"/>
          <w:szCs w:val="22"/>
        </w:rPr>
        <w:t>Субсидии предоставляются бюджетам муниципальных образований на строительство автомобильных дорог общего пользования местного значения и искусственных сооружений на них (с учетом комплекса работ по подготовке территории строительства, включающего в себя изъятие земельных участков, необходимых для размещения автомобильной дороги, отчуждение недвижимого имущества в связи с изъятием земельного участка, на котором оно находится, оформление прав владения и пользования на указанный земельный участок, снос</w:t>
      </w:r>
      <w:proofErr w:type="gramEnd"/>
      <w:r w:rsidRPr="00C96608">
        <w:rPr>
          <w:rFonts w:ascii="Times New Roman" w:hAnsi="Times New Roman" w:cs="Times New Roman"/>
          <w:szCs w:val="22"/>
        </w:rPr>
        <w:t xml:space="preserve">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а также строительство подводящих инженерных сетей к новым жилым микрорайонам.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3. Условиями предоставления субсидии бюджетам муниципальных образований на цели, предусмотренные </w:t>
      </w:r>
      <w:hyperlink w:anchor="P688" w:history="1">
        <w:r w:rsidRPr="00C96608">
          <w:rPr>
            <w:rFonts w:ascii="Times New Roman" w:hAnsi="Times New Roman" w:cs="Times New Roman"/>
            <w:color w:val="0000FF"/>
            <w:szCs w:val="22"/>
          </w:rPr>
          <w:t>п. 2</w:t>
        </w:r>
      </w:hyperlink>
      <w:r w:rsidRPr="00C96608">
        <w:rPr>
          <w:rFonts w:ascii="Times New Roman" w:hAnsi="Times New Roman" w:cs="Times New Roman"/>
          <w:szCs w:val="22"/>
        </w:rPr>
        <w:t xml:space="preserve"> настоящего Порядка, являются: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наличие ассигнований в бюджетах муниципальных образований в объеме не менее 5% объема расходного обязательства муниципального образования;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наличие подтверждения принадлежности объектов капитального строительства к муниципальной собственности;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заключение соглашения о предоставлении субсидии, между главным распорядителем бюджетных средств, учреждением и администрациями муниципальных образований Брянской области в соответствии с </w:t>
      </w:r>
      <w:hyperlink r:id="rId77" w:history="1">
        <w:r w:rsidRPr="00C96608">
          <w:rPr>
            <w:rFonts w:ascii="Times New Roman" w:hAnsi="Times New Roman" w:cs="Times New Roman"/>
            <w:color w:val="0000FF"/>
            <w:szCs w:val="22"/>
          </w:rPr>
          <w:t>пунктом 10</w:t>
        </w:r>
      </w:hyperlink>
      <w:r w:rsidRPr="00C96608">
        <w:rPr>
          <w:rFonts w:ascii="Times New Roman" w:hAnsi="Times New Roman" w:cs="Times New Roman"/>
          <w:szCs w:val="22"/>
        </w:rPr>
        <w:t xml:space="preserve"> Правил формирования, предоставления и распределения субсидий (далее - Соглашение).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4. Уровень </w:t>
      </w:r>
      <w:proofErr w:type="spellStart"/>
      <w:r w:rsidRPr="00C96608">
        <w:rPr>
          <w:rFonts w:ascii="Times New Roman" w:hAnsi="Times New Roman" w:cs="Times New Roman"/>
          <w:szCs w:val="22"/>
        </w:rPr>
        <w:t>софинансирования</w:t>
      </w:r>
      <w:proofErr w:type="spellEnd"/>
      <w:r w:rsidRPr="00C96608">
        <w:rPr>
          <w:rFonts w:ascii="Times New Roman" w:hAnsi="Times New Roman" w:cs="Times New Roman"/>
          <w:szCs w:val="22"/>
        </w:rPr>
        <w:t xml:space="preserve">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5. Главным распорядителем бюджетных средств областного бюджета по расходам на предоставление субсидии является департамент строительства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6. Отбор муниципальных образований для предоставления субсидий проводит КУ "Управление автомобильных дорог Брянской области" (далее - Учреждение).</w:t>
      </w:r>
    </w:p>
    <w:p w:rsidR="00D95C23" w:rsidRPr="00C96608" w:rsidRDefault="00D95C23">
      <w:pPr>
        <w:pStyle w:val="ConsPlusNormal"/>
        <w:spacing w:before="220"/>
        <w:ind w:firstLine="540"/>
        <w:jc w:val="both"/>
        <w:rPr>
          <w:rFonts w:ascii="Times New Roman" w:hAnsi="Times New Roman" w:cs="Times New Roman"/>
          <w:szCs w:val="22"/>
        </w:rPr>
      </w:pPr>
      <w:bookmarkStart w:id="13" w:name="P696"/>
      <w:bookmarkEnd w:id="13"/>
      <w:r w:rsidRPr="00C96608">
        <w:rPr>
          <w:rFonts w:ascii="Times New Roman" w:hAnsi="Times New Roman" w:cs="Times New Roman"/>
          <w:szCs w:val="22"/>
        </w:rPr>
        <w:t>7. Критериями отбора муниципальных образований являются:</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 обязательство органа местного самоуправления о представлении сведений о наличии утвержденной проектной документации на объекты капитального строительства,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случае если проведение этой экспертизы в соответствии с законодательством Российской Федерации является обязательным) в срок до 60 календарных дней после подачи заявления;</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 xml:space="preserve">- наличие нормативного правового акта муниципального образования, предусматривающего наличие объектов капитального строительства муниципальной собственности в документах территориального планирования и наличие в законе муниципального образования о бюджете муниципального образования бюджетных ассигнований на исполнение в очередном финансовом году и плановом периоде расходных обязательств муниципального образования, связанных с реализацией объектов капитального строительства, в объеме не менее объема, необходимого для обеспечения предельного уровня </w:t>
      </w:r>
      <w:proofErr w:type="spellStart"/>
      <w:r w:rsidRPr="00C96608">
        <w:rPr>
          <w:rFonts w:ascii="Times New Roman" w:hAnsi="Times New Roman" w:cs="Times New Roman"/>
          <w:szCs w:val="22"/>
        </w:rPr>
        <w:t>софинансирования</w:t>
      </w:r>
      <w:proofErr w:type="spellEnd"/>
      <w:r w:rsidRPr="00C96608">
        <w:rPr>
          <w:rFonts w:ascii="Times New Roman" w:hAnsi="Times New Roman" w:cs="Times New Roman"/>
          <w:szCs w:val="22"/>
        </w:rPr>
        <w:t xml:space="preserve"> расходного</w:t>
      </w:r>
      <w:proofErr w:type="gramEnd"/>
      <w:r w:rsidRPr="00C96608">
        <w:rPr>
          <w:rFonts w:ascii="Times New Roman" w:hAnsi="Times New Roman" w:cs="Times New Roman"/>
          <w:szCs w:val="22"/>
        </w:rPr>
        <w:t xml:space="preserve"> обязательства муниципального образования из областного бюджета.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В первоочередном порядке рассматриваются объекты, имеющие приоритетное значение. К объектам, имеющим приоритетное значение, в целях использования в настоящем Порядке относятся объекты, строительство которых осуществляется во исполнение нормативных правовых актов и поручений Президента Российской Федерации и Правительства Российской Федерации, нормативных правовых актов и поручений Губернатора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bookmarkStart w:id="14" w:name="P700"/>
      <w:bookmarkEnd w:id="14"/>
      <w:r w:rsidRPr="00C96608">
        <w:rPr>
          <w:rFonts w:ascii="Times New Roman" w:hAnsi="Times New Roman" w:cs="Times New Roman"/>
          <w:szCs w:val="22"/>
        </w:rPr>
        <w:lastRenderedPageBreak/>
        <w:t>8. Муниципальное образование представляет Учреждению заявление о предоставлении субсидий с приложением следующих документов: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перечень объектов капитального строительства с указанием заказчика, мощности, планового срока завершения объекта и необходимого объема финансовых средств;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копия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выписка из бюджета муниципального образования, подтверждающая </w:t>
      </w: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объектов за счет средств местных бюджетов.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9. Срок представления заявления о предоставлении субсидии и прилагаемых к нему документов устанавливается Учреждением.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Учреждение в двухнедельный срок </w:t>
      </w:r>
      <w:proofErr w:type="gramStart"/>
      <w:r w:rsidRPr="00C96608">
        <w:rPr>
          <w:rFonts w:ascii="Times New Roman" w:hAnsi="Times New Roman" w:cs="Times New Roman"/>
          <w:szCs w:val="22"/>
        </w:rPr>
        <w:t>с даты получения</w:t>
      </w:r>
      <w:proofErr w:type="gramEnd"/>
      <w:r w:rsidRPr="00C96608">
        <w:rPr>
          <w:rFonts w:ascii="Times New Roman" w:hAnsi="Times New Roman" w:cs="Times New Roman"/>
          <w:szCs w:val="22"/>
        </w:rPr>
        <w:t xml:space="preserve"> заявления и предусмотренных настоящим Порядком документов: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а) осуществляет проверку правильности оформления документов;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Основанием для возврата заявления является непредставление или представление не в полном объеме документов, указанных в </w:t>
      </w:r>
      <w:hyperlink w:anchor="P700" w:history="1">
        <w:r w:rsidRPr="00C96608">
          <w:rPr>
            <w:rFonts w:ascii="Times New Roman" w:hAnsi="Times New Roman" w:cs="Times New Roman"/>
            <w:color w:val="0000FF"/>
            <w:szCs w:val="22"/>
          </w:rPr>
          <w:t>пункте 8</w:t>
        </w:r>
      </w:hyperlink>
      <w:r w:rsidRPr="00C96608">
        <w:rPr>
          <w:rFonts w:ascii="Times New Roman" w:hAnsi="Times New Roman" w:cs="Times New Roman"/>
          <w:szCs w:val="22"/>
        </w:rPr>
        <w:t xml:space="preserve"> настоящего Порядка.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Муниципальное образование в случае возврата заявления вправе в двухнедельный срок, устранив недостатки, повторно представить заявление.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10. Учреждение с учетом критериев, перечисленных в </w:t>
      </w:r>
      <w:hyperlink w:anchor="P696" w:history="1">
        <w:r w:rsidRPr="00C96608">
          <w:rPr>
            <w:rFonts w:ascii="Times New Roman" w:hAnsi="Times New Roman" w:cs="Times New Roman"/>
            <w:color w:val="0000FF"/>
            <w:szCs w:val="22"/>
          </w:rPr>
          <w:t>пункте 7</w:t>
        </w:r>
      </w:hyperlink>
      <w:r w:rsidRPr="00C96608">
        <w:rPr>
          <w:rFonts w:ascii="Times New Roman" w:hAnsi="Times New Roman" w:cs="Times New Roman"/>
          <w:szCs w:val="22"/>
        </w:rPr>
        <w:t xml:space="preserve"> настоящего Порядка, определяет перечень муниципальных образований для предоставления субсидий на цели, указанные в </w:t>
      </w:r>
      <w:hyperlink w:anchor="P696" w:history="1">
        <w:r w:rsidRPr="00C96608">
          <w:rPr>
            <w:rFonts w:ascii="Times New Roman" w:hAnsi="Times New Roman" w:cs="Times New Roman"/>
            <w:color w:val="0000FF"/>
            <w:szCs w:val="22"/>
          </w:rPr>
          <w:t>пункте 2</w:t>
        </w:r>
      </w:hyperlink>
      <w:r w:rsidRPr="00C96608">
        <w:rPr>
          <w:rFonts w:ascii="Times New Roman" w:hAnsi="Times New Roman" w:cs="Times New Roman"/>
          <w:szCs w:val="22"/>
        </w:rPr>
        <w:t xml:space="preserve"> настоящего Порядка.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11. Распределение субсидий бюджетам муниципальных образований на осуществление капитальных вложений в объекты муниципальной собственности утверждается нормативными правовыми актами Правительства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12. </w:t>
      </w:r>
      <w:proofErr w:type="gramStart"/>
      <w:r w:rsidRPr="00C96608">
        <w:rPr>
          <w:rFonts w:ascii="Times New Roman" w:hAnsi="Times New Roman" w:cs="Times New Roman"/>
          <w:szCs w:val="22"/>
        </w:rPr>
        <w:t xml:space="preserve">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пунктом 2 настоящего Порядка, в соответствии с Федеральным </w:t>
      </w:r>
      <w:hyperlink r:id="rId78" w:history="1">
        <w:r w:rsidRPr="00C96608">
          <w:rPr>
            <w:rFonts w:ascii="Times New Roman" w:hAnsi="Times New Roman" w:cs="Times New Roman"/>
            <w:color w:val="0000FF"/>
            <w:szCs w:val="22"/>
          </w:rPr>
          <w:t>законом</w:t>
        </w:r>
      </w:hyperlink>
      <w:r w:rsidRPr="00C96608">
        <w:rPr>
          <w:rFonts w:ascii="Times New Roman" w:hAnsi="Times New Roman" w:cs="Times New Roman"/>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13.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в территориальном органе Федерального казначейства для учета операций со средствами бюджетов муниципальных образований.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14. </w:t>
      </w:r>
      <w:proofErr w:type="gramStart"/>
      <w:r w:rsidRPr="00C96608">
        <w:rPr>
          <w:rFonts w:ascii="Times New Roman" w:hAnsi="Times New Roman" w:cs="Times New Roman"/>
          <w:szCs w:val="22"/>
        </w:rPr>
        <w:t>Администрации муниципальных образований ежемесячно представляют Учреждению в срок до 5 числа месяца, следующего за отчетным, отчет об освоении средств областного и местного бюджетов, выделенных бюджетам муниципальных образований на строительство и реконструкцию объектов капитального строительства по форме, установленной соглашением о предоставлении субсидии.</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14.1. Показатели результатов использования субсидии устанавливаются в соглашении о </w:t>
      </w:r>
      <w:r w:rsidRPr="00C96608">
        <w:rPr>
          <w:rFonts w:ascii="Times New Roman" w:hAnsi="Times New Roman" w:cs="Times New Roman"/>
          <w:szCs w:val="22"/>
        </w:rPr>
        <w:lastRenderedPageBreak/>
        <w:t>предоставлении субсидии бюджету муниципального образования.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14.2. Оценка эффективности использования муниципальными образованиями субсидии осуществляется Главным распорядителем бюджетных средств исходя из достижения муниципальными образованиями значения показателя результативности (результата) предоставления субсидии.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15. Субсидия носит целевой характер. В случае использования средств областного бюджета не по целевому назначению к муниципальному образованию применяются бюджетные меры принуждения, предусмотренные бюджетным законодательством РФ.</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Не использованные по состоянию на 1 января очередного финансового года остатки целевых средств подлежат возврату в областной бюджет.</w:t>
      </w:r>
    </w:p>
    <w:p w:rsidR="00D95C23" w:rsidRPr="00C96608" w:rsidRDefault="00D95C23">
      <w:pPr>
        <w:pStyle w:val="ConsPlusNormal"/>
        <w:spacing w:before="220"/>
        <w:ind w:firstLine="540"/>
        <w:jc w:val="both"/>
        <w:rPr>
          <w:rFonts w:ascii="Times New Roman" w:hAnsi="Times New Roman" w:cs="Times New Roman"/>
          <w:szCs w:val="22"/>
        </w:rPr>
      </w:pPr>
      <w:bookmarkStart w:id="15" w:name="P719"/>
      <w:bookmarkEnd w:id="15"/>
      <w:r w:rsidRPr="00C96608">
        <w:rPr>
          <w:rFonts w:ascii="Times New Roman" w:hAnsi="Times New Roman" w:cs="Times New Roman"/>
          <w:szCs w:val="22"/>
        </w:rPr>
        <w:t xml:space="preserve">16. </w:t>
      </w:r>
      <w:proofErr w:type="gramStart"/>
      <w:r w:rsidRPr="00C96608">
        <w:rPr>
          <w:rFonts w:ascii="Times New Roman" w:hAnsi="Times New Roman" w:cs="Times New Roman"/>
          <w:szCs w:val="22"/>
        </w:rPr>
        <w:t xml:space="preserve">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r:id="rId79" w:history="1">
        <w:r w:rsidRPr="00C96608">
          <w:rPr>
            <w:rFonts w:ascii="Times New Roman" w:hAnsi="Times New Roman" w:cs="Times New Roman"/>
            <w:color w:val="0000FF"/>
            <w:szCs w:val="22"/>
          </w:rPr>
          <w:t>подпунктами "б"</w:t>
        </w:r>
      </w:hyperlink>
      <w:r w:rsidRPr="00C96608">
        <w:rPr>
          <w:rFonts w:ascii="Times New Roman" w:hAnsi="Times New Roman" w:cs="Times New Roman"/>
          <w:szCs w:val="22"/>
        </w:rPr>
        <w:t xml:space="preserve"> и </w:t>
      </w:r>
      <w:hyperlink r:id="rId80" w:history="1">
        <w:r w:rsidRPr="00C96608">
          <w:rPr>
            <w:rFonts w:ascii="Times New Roman" w:hAnsi="Times New Roman" w:cs="Times New Roman"/>
            <w:color w:val="0000FF"/>
            <w:szCs w:val="22"/>
          </w:rPr>
          <w:t>"в" пункта 10</w:t>
        </w:r>
      </w:hyperlink>
      <w:r w:rsidRPr="00C96608">
        <w:rPr>
          <w:rFonts w:ascii="Times New Roman" w:hAnsi="Times New Roman" w:cs="Times New Roman"/>
          <w:szCs w:val="22"/>
        </w:rP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w:t>
      </w:r>
      <w:proofErr w:type="gramEnd"/>
      <w:r w:rsidRPr="00C96608">
        <w:rPr>
          <w:rFonts w:ascii="Times New Roman" w:hAnsi="Times New Roman" w:cs="Times New Roman"/>
          <w:szCs w:val="22"/>
        </w:rPr>
        <w:t xml:space="preserve"> субсидии, указанные нарушения не устранены, </w:t>
      </w:r>
      <w:proofErr w:type="gramStart"/>
      <w:r w:rsidRPr="00C96608">
        <w:rPr>
          <w:rFonts w:ascii="Times New Roman" w:hAnsi="Times New Roman" w:cs="Times New Roman"/>
          <w:szCs w:val="22"/>
        </w:rPr>
        <w:t>объем средств, подлежащий возврату из бюджета муниципального образования в областной бюджет и срок возврата указанных средств определяется</w:t>
      </w:r>
      <w:proofErr w:type="gramEnd"/>
      <w:r w:rsidRPr="00C96608">
        <w:rPr>
          <w:rFonts w:ascii="Times New Roman" w:hAnsi="Times New Roman" w:cs="Times New Roman"/>
          <w:szCs w:val="22"/>
        </w:rPr>
        <w:t xml:space="preserve"> в соответствии с </w:t>
      </w:r>
      <w:hyperlink r:id="rId81" w:history="1">
        <w:r w:rsidRPr="00C96608">
          <w:rPr>
            <w:rFonts w:ascii="Times New Roman" w:hAnsi="Times New Roman" w:cs="Times New Roman"/>
            <w:color w:val="0000FF"/>
            <w:szCs w:val="22"/>
          </w:rPr>
          <w:t>пунктами 16</w:t>
        </w:r>
      </w:hyperlink>
      <w:r w:rsidRPr="00C96608">
        <w:rPr>
          <w:rFonts w:ascii="Times New Roman" w:hAnsi="Times New Roman" w:cs="Times New Roman"/>
          <w:szCs w:val="22"/>
        </w:rPr>
        <w:t xml:space="preserve">, </w:t>
      </w:r>
      <w:hyperlink r:id="rId82" w:history="1">
        <w:r w:rsidRPr="00C96608">
          <w:rPr>
            <w:rFonts w:ascii="Times New Roman" w:hAnsi="Times New Roman" w:cs="Times New Roman"/>
            <w:color w:val="0000FF"/>
            <w:szCs w:val="22"/>
          </w:rPr>
          <w:t>19</w:t>
        </w:r>
      </w:hyperlink>
      <w:r w:rsidRPr="00C96608">
        <w:rPr>
          <w:rFonts w:ascii="Times New Roman" w:hAnsi="Times New Roman" w:cs="Times New Roman"/>
          <w:szCs w:val="22"/>
        </w:rPr>
        <w:t xml:space="preserve">, </w:t>
      </w:r>
      <w:hyperlink r:id="rId83" w:history="1">
        <w:r w:rsidRPr="00C96608">
          <w:rPr>
            <w:rFonts w:ascii="Times New Roman" w:hAnsi="Times New Roman" w:cs="Times New Roman"/>
            <w:color w:val="0000FF"/>
            <w:szCs w:val="22"/>
          </w:rPr>
          <w:t>19(1)</w:t>
        </w:r>
      </w:hyperlink>
      <w:r w:rsidRPr="00C96608">
        <w:rPr>
          <w:rFonts w:ascii="Times New Roman" w:hAnsi="Times New Roman" w:cs="Times New Roman"/>
          <w:szCs w:val="22"/>
        </w:rPr>
        <w:t xml:space="preserve"> Правил формирования, предоставления и распределения субсидий.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17. Основанием для освобождения муниципальных образований от применения мер ответственности, предусмотренных </w:t>
      </w:r>
      <w:hyperlink r:id="rId84" w:history="1">
        <w:r w:rsidRPr="00C96608">
          <w:rPr>
            <w:rFonts w:ascii="Times New Roman" w:hAnsi="Times New Roman" w:cs="Times New Roman"/>
            <w:color w:val="0000FF"/>
            <w:szCs w:val="22"/>
          </w:rPr>
          <w:t>пунктами 16</w:t>
        </w:r>
      </w:hyperlink>
      <w:r w:rsidRPr="00C96608">
        <w:rPr>
          <w:rFonts w:ascii="Times New Roman" w:hAnsi="Times New Roman" w:cs="Times New Roman"/>
          <w:szCs w:val="22"/>
        </w:rPr>
        <w:t xml:space="preserve">, </w:t>
      </w:r>
      <w:hyperlink r:id="rId85" w:history="1">
        <w:r w:rsidRPr="00C96608">
          <w:rPr>
            <w:rFonts w:ascii="Times New Roman" w:hAnsi="Times New Roman" w:cs="Times New Roman"/>
            <w:color w:val="0000FF"/>
            <w:szCs w:val="22"/>
          </w:rPr>
          <w:t>19</w:t>
        </w:r>
      </w:hyperlink>
      <w:r w:rsidRPr="00C96608">
        <w:rPr>
          <w:rFonts w:ascii="Times New Roman" w:hAnsi="Times New Roman" w:cs="Times New Roman"/>
          <w:szCs w:val="22"/>
        </w:rPr>
        <w:t xml:space="preserve">, </w:t>
      </w:r>
      <w:hyperlink r:id="rId86" w:history="1">
        <w:r w:rsidRPr="00C96608">
          <w:rPr>
            <w:rFonts w:ascii="Times New Roman" w:hAnsi="Times New Roman" w:cs="Times New Roman"/>
            <w:color w:val="0000FF"/>
            <w:szCs w:val="22"/>
          </w:rPr>
          <w:t>19(1)</w:t>
        </w:r>
      </w:hyperlink>
      <w:r w:rsidRPr="00C96608">
        <w:rPr>
          <w:rFonts w:ascii="Times New Roman" w:hAnsi="Times New Roman" w:cs="Times New Roman"/>
          <w:szCs w:val="22"/>
        </w:rPr>
        <w:t xml:space="preserve">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предусмотренных </w:t>
      </w:r>
      <w:hyperlink r:id="rId87" w:history="1">
        <w:r w:rsidRPr="00C96608">
          <w:rPr>
            <w:rFonts w:ascii="Times New Roman" w:hAnsi="Times New Roman" w:cs="Times New Roman"/>
            <w:color w:val="0000FF"/>
            <w:szCs w:val="22"/>
          </w:rPr>
          <w:t>пунктом 20</w:t>
        </w:r>
      </w:hyperlink>
      <w:r w:rsidRPr="00C96608">
        <w:rPr>
          <w:rFonts w:ascii="Times New Roman" w:hAnsi="Times New Roman" w:cs="Times New Roman"/>
          <w:szCs w:val="22"/>
        </w:rPr>
        <w:t xml:space="preserve"> Правил формирования, предоставления и распределения субсидий.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18. Главный распорядитель бюджетных средств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19. Главный распорядитель бюджетных средств осуществляет контроль за целевым и эффективным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20. Органы местного самоуправления муниципальных образований обеспечивают целевое и эффективное использование бюджетных средств.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21.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719" w:history="1">
        <w:r w:rsidRPr="00C96608">
          <w:rPr>
            <w:rFonts w:ascii="Times New Roman" w:hAnsi="Times New Roman" w:cs="Times New Roman"/>
            <w:color w:val="0000FF"/>
            <w:szCs w:val="22"/>
          </w:rPr>
          <w:t>пунктом 16</w:t>
        </w:r>
      </w:hyperlink>
      <w:r w:rsidRPr="00C96608">
        <w:rPr>
          <w:rFonts w:ascii="Times New Roman" w:hAnsi="Times New Roman" w:cs="Times New Roman"/>
          <w:szCs w:val="22"/>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Методика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расчета субсидий бюджетам муниципальных образований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на развитие и совершенствование сети автомобильных дорог</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общего пользования местного значения в рамках регионального</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проекта "Жилье (Брянская область)" подпрограммы</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 xml:space="preserve">"Стимулирование развития жилищного строительства в </w:t>
      </w:r>
      <w:proofErr w:type="gramStart"/>
      <w:r w:rsidRPr="00C96608">
        <w:rPr>
          <w:rFonts w:ascii="Times New Roman" w:hAnsi="Times New Roman" w:cs="Times New Roman"/>
          <w:szCs w:val="22"/>
        </w:rPr>
        <w:t>Брянской</w:t>
      </w:r>
      <w:proofErr w:type="gramEnd"/>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области" государственной программы "Обеспечение реализации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государственных полномочий в области строительства,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архитектуры и 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gramStart"/>
      <w:r w:rsidRPr="00C96608">
        <w:rPr>
          <w:rFonts w:ascii="Times New Roman" w:hAnsi="Times New Roman" w:cs="Times New Roman"/>
          <w:szCs w:val="22"/>
        </w:rPr>
        <w:lastRenderedPageBreak/>
        <w:t>Субсидии бюджетам муниципальных образований на развитие и совершенствование сети автомобильных дорог общего пользования местного значения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при наличии объектов строительства автомобильных дорог общего пользования местного значения, соответствующих установленным критериям в</w:t>
      </w:r>
      <w:proofErr w:type="gramEnd"/>
      <w:r w:rsidRPr="00C96608">
        <w:rPr>
          <w:rFonts w:ascii="Times New Roman" w:hAnsi="Times New Roman" w:cs="Times New Roman"/>
          <w:szCs w:val="22"/>
        </w:rPr>
        <w:t xml:space="preserve"> утвержденном настоящим постановлением </w:t>
      </w:r>
      <w:proofErr w:type="gramStart"/>
      <w:r w:rsidRPr="00C96608">
        <w:rPr>
          <w:rFonts w:ascii="Times New Roman" w:hAnsi="Times New Roman" w:cs="Times New Roman"/>
          <w:szCs w:val="22"/>
        </w:rPr>
        <w:t>Порядке</w:t>
      </w:r>
      <w:proofErr w:type="gramEnd"/>
      <w:r w:rsidRPr="00C96608">
        <w:rPr>
          <w:rFonts w:ascii="Times New Roman" w:hAnsi="Times New Roman" w:cs="Times New Roman"/>
          <w:szCs w:val="22"/>
        </w:rPr>
        <w:t xml:space="preserve"> предоставления указанной субсидии.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Распределение субсидий на строительство автомобильных дорог общего пользования местного значения и искусственных сооружений на них между муниципальными образованиями осуществляется по следующей методике расчета:</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center"/>
        <w:rPr>
          <w:rFonts w:ascii="Times New Roman" w:hAnsi="Times New Roman" w:cs="Times New Roman"/>
          <w:szCs w:val="22"/>
        </w:rPr>
      </w:pPr>
      <w:proofErr w:type="spellStart"/>
      <w:r w:rsidRPr="00C96608">
        <w:rPr>
          <w:rFonts w:ascii="Times New Roman" w:hAnsi="Times New Roman" w:cs="Times New Roman"/>
          <w:szCs w:val="22"/>
        </w:rPr>
        <w:t>Сiр</w:t>
      </w:r>
      <w:proofErr w:type="spellEnd"/>
      <w:proofErr w:type="gramStart"/>
      <w:r w:rsidRPr="00C96608">
        <w:rPr>
          <w:rFonts w:ascii="Times New Roman" w:hAnsi="Times New Roman" w:cs="Times New Roman"/>
          <w:szCs w:val="22"/>
        </w:rPr>
        <w:t xml:space="preserve"> = С</w:t>
      </w:r>
      <w:proofErr w:type="gramEnd"/>
      <w:r w:rsidRPr="00C96608">
        <w:rPr>
          <w:rFonts w:ascii="Times New Roman" w:hAnsi="Times New Roman" w:cs="Times New Roman"/>
          <w:szCs w:val="22"/>
        </w:rPr>
        <w:t xml:space="preserve"> x </w:t>
      </w:r>
      <w:proofErr w:type="spellStart"/>
      <w:r w:rsidRPr="00C96608">
        <w:rPr>
          <w:rFonts w:ascii="Times New Roman" w:hAnsi="Times New Roman" w:cs="Times New Roman"/>
          <w:szCs w:val="22"/>
        </w:rPr>
        <w:t>Vi</w:t>
      </w:r>
      <w:proofErr w:type="spellEnd"/>
      <w:r w:rsidRPr="00C96608">
        <w:rPr>
          <w:rFonts w:ascii="Times New Roman" w:hAnsi="Times New Roman" w:cs="Times New Roman"/>
          <w:szCs w:val="22"/>
        </w:rPr>
        <w:t xml:space="preserve"> / V,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Сiр</w:t>
      </w:r>
      <w:proofErr w:type="spellEnd"/>
      <w:r w:rsidRPr="00C96608">
        <w:rPr>
          <w:rFonts w:ascii="Times New Roman" w:hAnsi="Times New Roman" w:cs="Times New Roman"/>
          <w:szCs w:val="22"/>
        </w:rPr>
        <w:t xml:space="preserve"> - размер субсидии бюджету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муниципального образования на развитие и совершенствование сети автомобильных дорог общего пользования местного значения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С - общий объем субсидий, выделяемых бюджетам муниципальных образований на развитие и совершенствование сети автомобильных дорог общего пользования местного значения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V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развитие и совершенствование сети автомобильных дорог общего пользования местного значения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w:t>
      </w:r>
      <w:proofErr w:type="gramEnd"/>
      <w:r w:rsidRPr="00C96608">
        <w:rPr>
          <w:rFonts w:ascii="Times New Roman" w:hAnsi="Times New Roman" w:cs="Times New Roman"/>
          <w:szCs w:val="22"/>
        </w:rPr>
        <w:t xml:space="preserve"> финансовый год;</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Vi</w:t>
      </w:r>
      <w:proofErr w:type="spellEnd"/>
      <w:r w:rsidRPr="00C96608">
        <w:rPr>
          <w:rFonts w:ascii="Times New Roman" w:hAnsi="Times New Roman" w:cs="Times New Roman"/>
          <w:szCs w:val="22"/>
        </w:rPr>
        <w:t xml:space="preserve"> - объем средств, необходимый i-</w:t>
      </w:r>
      <w:proofErr w:type="spellStart"/>
      <w:r w:rsidRPr="00C96608">
        <w:rPr>
          <w:rFonts w:ascii="Times New Roman" w:hAnsi="Times New Roman" w:cs="Times New Roman"/>
          <w:szCs w:val="22"/>
        </w:rPr>
        <w:t>му</w:t>
      </w:r>
      <w:proofErr w:type="spellEnd"/>
      <w:r w:rsidRPr="00C96608">
        <w:rPr>
          <w:rFonts w:ascii="Times New Roman" w:hAnsi="Times New Roman" w:cs="Times New Roman"/>
          <w:szCs w:val="22"/>
        </w:rPr>
        <w:t xml:space="preserve"> муниципальному образованию на развитие и совершенствование сети автомобильных дорог общего пользования местного значения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 согласно представленной заявке.</w:t>
      </w:r>
      <w:proofErr w:type="gramEnd"/>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2"/>
        <w:rPr>
          <w:rFonts w:ascii="Times New Roman" w:hAnsi="Times New Roman" w:cs="Times New Roman"/>
          <w:szCs w:val="22"/>
        </w:rPr>
      </w:pPr>
      <w:r w:rsidRPr="00C96608">
        <w:rPr>
          <w:rFonts w:ascii="Times New Roman" w:hAnsi="Times New Roman" w:cs="Times New Roman"/>
          <w:szCs w:val="22"/>
        </w:rPr>
        <w:t>Приложение 3</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к подпрограмме "Стимулирование развития</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жилищного строительства в Брянской области"</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государственной программы "Обеспечение</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 xml:space="preserve">реализации государственных полномочий </w:t>
      </w:r>
      <w:proofErr w:type="gramStart"/>
      <w:r w:rsidRPr="00C96608">
        <w:rPr>
          <w:rFonts w:ascii="Times New Roman" w:hAnsi="Times New Roman" w:cs="Times New Roman"/>
          <w:szCs w:val="22"/>
        </w:rPr>
        <w:t>в</w:t>
      </w:r>
      <w:proofErr w:type="gramEnd"/>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области строительства, архитектуры и развитие</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Порядок</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lastRenderedPageBreak/>
        <w:t>предоставления субсидий бюджетам муниципальных образований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на мероприятия по стимулированию программ развития жилищного</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строительства субъектов Российской Федерации в рамках</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регионального проекта "Жилье (Брянская область)"</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подпрограммы "Стимулирование развития жилищного</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строительства в Брянской области" государственной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 xml:space="preserve">программы "Обеспечение реализации </w:t>
      </w:r>
      <w:proofErr w:type="gramStart"/>
      <w:r w:rsidRPr="00C96608">
        <w:rPr>
          <w:rFonts w:ascii="Times New Roman" w:hAnsi="Times New Roman" w:cs="Times New Roman"/>
          <w:szCs w:val="22"/>
        </w:rPr>
        <w:t>государственных</w:t>
      </w:r>
      <w:proofErr w:type="gramEnd"/>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полномочий в области строительства, архитектуры 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 xml:space="preserve">1. </w:t>
      </w:r>
      <w:proofErr w:type="gramStart"/>
      <w:r w:rsidRPr="00C96608">
        <w:rPr>
          <w:rFonts w:ascii="Times New Roman" w:hAnsi="Times New Roman" w:cs="Times New Roman"/>
          <w:szCs w:val="22"/>
        </w:rPr>
        <w:t xml:space="preserve">Настоящий Порядок разработан в соответствии с </w:t>
      </w:r>
      <w:hyperlink r:id="rId88" w:history="1">
        <w:r w:rsidRPr="00C96608">
          <w:rPr>
            <w:rFonts w:ascii="Times New Roman" w:hAnsi="Times New Roman" w:cs="Times New Roman"/>
            <w:color w:val="0000FF"/>
            <w:szCs w:val="22"/>
          </w:rPr>
          <w:t>Правилами</w:t>
        </w:r>
      </w:hyperlink>
      <w:r w:rsidRPr="00C96608">
        <w:rPr>
          <w:rFonts w:ascii="Times New Roman" w:hAnsi="Times New Roman" w:cs="Times New Roman"/>
          <w:szCs w:val="22"/>
        </w:rP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в целях предоставления субсидий бюджетам муниципальных образований из областного бюджета на мероприятия по стимулированию программ развития жилищного строительства субъектов Российской Федерации</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и определяет цели и условия их предоставления, критерии отбора муниципальных образований для предоставления субсидий, порядок отчетности об использовании субсидий, а также критерии и порядок оценки эффективности использования</w:t>
      </w:r>
      <w:proofErr w:type="gramEnd"/>
      <w:r w:rsidRPr="00C96608">
        <w:rPr>
          <w:rFonts w:ascii="Times New Roman" w:hAnsi="Times New Roman" w:cs="Times New Roman"/>
          <w:szCs w:val="22"/>
        </w:rPr>
        <w:t xml:space="preserve"> муниципальными образованиями предоставляемых субсидий.</w:t>
      </w:r>
    </w:p>
    <w:p w:rsidR="00D95C23" w:rsidRPr="00C96608" w:rsidRDefault="00D95C23">
      <w:pPr>
        <w:pStyle w:val="ConsPlusNormal"/>
        <w:spacing w:before="220"/>
        <w:ind w:firstLine="540"/>
        <w:jc w:val="both"/>
        <w:rPr>
          <w:rFonts w:ascii="Times New Roman" w:hAnsi="Times New Roman" w:cs="Times New Roman"/>
          <w:szCs w:val="22"/>
        </w:rPr>
      </w:pPr>
      <w:bookmarkStart w:id="16" w:name="P770"/>
      <w:bookmarkEnd w:id="16"/>
      <w:r w:rsidRPr="00C96608">
        <w:rPr>
          <w:rFonts w:ascii="Times New Roman" w:hAnsi="Times New Roman" w:cs="Times New Roman"/>
          <w:szCs w:val="22"/>
        </w:rPr>
        <w:t xml:space="preserve">2. </w:t>
      </w:r>
      <w:proofErr w:type="gramStart"/>
      <w:r w:rsidRPr="00C96608">
        <w:rPr>
          <w:rFonts w:ascii="Times New Roman" w:hAnsi="Times New Roman" w:cs="Times New Roman"/>
          <w:szCs w:val="22"/>
        </w:rPr>
        <w:t>Субсидии предоставляются бюджетам муниципальных образований на строительство автомобильных дорог общего пользования местного значения и искусственных сооружений на них (с учетом комплекса работ по подготовке территории строительства, включающего в себя изъятие земельных участков, необходимых для размещения автомобильной дороги, отчуждение недвижимого имущества в связи с изъятием земельного участка, на котором оно находится, оформление прав владения и пользования на указанный земельный участок, снос</w:t>
      </w:r>
      <w:proofErr w:type="gramEnd"/>
      <w:r w:rsidRPr="00C96608">
        <w:rPr>
          <w:rFonts w:ascii="Times New Roman" w:hAnsi="Times New Roman" w:cs="Times New Roman"/>
          <w:szCs w:val="22"/>
        </w:rPr>
        <w:t xml:space="preserve">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а также строительство подводящих инженерных сетей к новым жилым микрорайонам.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3. Условиями предоставления субсидии бюджетам муниципальных образований на цели, предусмотренные </w:t>
      </w:r>
      <w:hyperlink w:anchor="P770" w:history="1">
        <w:r w:rsidRPr="00C96608">
          <w:rPr>
            <w:rFonts w:ascii="Times New Roman" w:hAnsi="Times New Roman" w:cs="Times New Roman"/>
            <w:color w:val="0000FF"/>
            <w:szCs w:val="22"/>
          </w:rPr>
          <w:t>п. 2</w:t>
        </w:r>
      </w:hyperlink>
      <w:r w:rsidRPr="00C96608">
        <w:rPr>
          <w:rFonts w:ascii="Times New Roman" w:hAnsi="Times New Roman" w:cs="Times New Roman"/>
          <w:szCs w:val="22"/>
        </w:rPr>
        <w:t xml:space="preserve"> настоящего Порядка, являются: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наличие ассигнований в бюджетах муниципальных образований в объеме не менее 5% объема расходного обязательства муниципального образования;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наличие подтверждения принадлежности объектов капитального строительства к муниципальной собственности;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заключение соглашения о предоставлении субсидии, между главным распорядителем бюджетных средств, учреждением и администрациями муниципальных образований Брянской области в соответствии с </w:t>
      </w:r>
      <w:hyperlink r:id="rId89" w:history="1">
        <w:r w:rsidRPr="00C96608">
          <w:rPr>
            <w:rFonts w:ascii="Times New Roman" w:hAnsi="Times New Roman" w:cs="Times New Roman"/>
            <w:color w:val="0000FF"/>
            <w:szCs w:val="22"/>
          </w:rPr>
          <w:t>пунктом 10</w:t>
        </w:r>
      </w:hyperlink>
      <w:r w:rsidRPr="00C96608">
        <w:rPr>
          <w:rFonts w:ascii="Times New Roman" w:hAnsi="Times New Roman" w:cs="Times New Roman"/>
          <w:szCs w:val="22"/>
        </w:rPr>
        <w:t xml:space="preserve"> Правил формирования, предоставления и распределения субсидий (далее - Соглашение).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4. Уровень </w:t>
      </w:r>
      <w:proofErr w:type="spellStart"/>
      <w:r w:rsidRPr="00C96608">
        <w:rPr>
          <w:rFonts w:ascii="Times New Roman" w:hAnsi="Times New Roman" w:cs="Times New Roman"/>
          <w:szCs w:val="22"/>
        </w:rPr>
        <w:t>софинансирования</w:t>
      </w:r>
      <w:proofErr w:type="spellEnd"/>
      <w:r w:rsidRPr="00C96608">
        <w:rPr>
          <w:rFonts w:ascii="Times New Roman" w:hAnsi="Times New Roman" w:cs="Times New Roman"/>
          <w:szCs w:val="22"/>
        </w:rPr>
        <w:t xml:space="preserve">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5. Главным распорядителем бюджетных средств областного бюджета по расходам на предоставление субсидии является департамент строительства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6. Отбор муниципальных образований для предоставления субсидий проводит КУ </w:t>
      </w:r>
      <w:r w:rsidRPr="00C96608">
        <w:rPr>
          <w:rFonts w:ascii="Times New Roman" w:hAnsi="Times New Roman" w:cs="Times New Roman"/>
          <w:szCs w:val="22"/>
        </w:rPr>
        <w:lastRenderedPageBreak/>
        <w:t>"Управление автомобильных дорог Брянской области" (далее - Учреждение).</w:t>
      </w:r>
    </w:p>
    <w:p w:rsidR="00D95C23" w:rsidRPr="00C96608" w:rsidRDefault="00D95C23">
      <w:pPr>
        <w:pStyle w:val="ConsPlusNormal"/>
        <w:spacing w:before="220"/>
        <w:ind w:firstLine="540"/>
        <w:jc w:val="both"/>
        <w:rPr>
          <w:rFonts w:ascii="Times New Roman" w:hAnsi="Times New Roman" w:cs="Times New Roman"/>
          <w:szCs w:val="22"/>
        </w:rPr>
      </w:pPr>
      <w:bookmarkStart w:id="17" w:name="P778"/>
      <w:bookmarkEnd w:id="17"/>
      <w:r w:rsidRPr="00C96608">
        <w:rPr>
          <w:rFonts w:ascii="Times New Roman" w:hAnsi="Times New Roman" w:cs="Times New Roman"/>
          <w:szCs w:val="22"/>
        </w:rPr>
        <w:t>7. Критериями отбора муниципальных образований являются:</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 обязательство органа местного самоуправления о представлении сведений о наличии утвержденной проектной документации на объекты капитального строительства,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случае если проведение этой экспертизы в соответствии с законодательством Российской Федерации является обязательным) в срок до 60 календарных дней после подачи заявления;</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 xml:space="preserve">- наличие нормативного правового акта муниципального образования, предусматривающего наличие объектов капитального строительства муниципальной собственности в документах территориального планирования и наличие в законе муниципального образования о бюджете муниципального образования бюджетных ассигнований на исполнение в очередном финансовом году и плановом периоде расходных обязательств муниципального образования, связанных с реализацией объектов капитального строительства, в объеме не менее объема, необходимого для обеспечения предельного уровня </w:t>
      </w:r>
      <w:proofErr w:type="spellStart"/>
      <w:r w:rsidRPr="00C96608">
        <w:rPr>
          <w:rFonts w:ascii="Times New Roman" w:hAnsi="Times New Roman" w:cs="Times New Roman"/>
          <w:szCs w:val="22"/>
        </w:rPr>
        <w:t>софинансирования</w:t>
      </w:r>
      <w:proofErr w:type="spellEnd"/>
      <w:r w:rsidRPr="00C96608">
        <w:rPr>
          <w:rFonts w:ascii="Times New Roman" w:hAnsi="Times New Roman" w:cs="Times New Roman"/>
          <w:szCs w:val="22"/>
        </w:rPr>
        <w:t xml:space="preserve"> расходного</w:t>
      </w:r>
      <w:proofErr w:type="gramEnd"/>
      <w:r w:rsidRPr="00C96608">
        <w:rPr>
          <w:rFonts w:ascii="Times New Roman" w:hAnsi="Times New Roman" w:cs="Times New Roman"/>
          <w:szCs w:val="22"/>
        </w:rPr>
        <w:t xml:space="preserve"> обязательства муниципального образования из областного бюджета.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В первоочередном порядке рассматриваются объекты, имеющие приоритетное значение. К объектам, имеющим приоритетное значение, в целях использования в настоящем Порядке относятся объекты, строительство которых осуществляется во исполнение нормативных правовых актов и поручений Президента Российской Федерации и Правительства Российской Федерации, нормативных правовых актов и поручений Губернатора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bookmarkStart w:id="18" w:name="P782"/>
      <w:bookmarkEnd w:id="18"/>
      <w:r w:rsidRPr="00C96608">
        <w:rPr>
          <w:rFonts w:ascii="Times New Roman" w:hAnsi="Times New Roman" w:cs="Times New Roman"/>
          <w:szCs w:val="22"/>
        </w:rPr>
        <w:t>8. Муниципальное образование представляет Учреждению заявление о предоставлении субсидий с приложением следующих документов: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перечень объектов капитального строительства с указанием заказчика, мощности, планового срока завершения объекта и необходимого объема финансовых средств;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копия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выписка из бюджета муниципального образования, подтверждающая </w:t>
      </w: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объектов за счет средств местных бюджетов.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9. Срок представления заявления о предоставлении субсидии и прилагаемых к нему документов устанавливается Учреждением.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Учреждение в двухнедельный срок </w:t>
      </w:r>
      <w:proofErr w:type="gramStart"/>
      <w:r w:rsidRPr="00C96608">
        <w:rPr>
          <w:rFonts w:ascii="Times New Roman" w:hAnsi="Times New Roman" w:cs="Times New Roman"/>
          <w:szCs w:val="22"/>
        </w:rPr>
        <w:t>с даты получения</w:t>
      </w:r>
      <w:proofErr w:type="gramEnd"/>
      <w:r w:rsidRPr="00C96608">
        <w:rPr>
          <w:rFonts w:ascii="Times New Roman" w:hAnsi="Times New Roman" w:cs="Times New Roman"/>
          <w:szCs w:val="22"/>
        </w:rPr>
        <w:t xml:space="preserve"> заявления и предусмотренных настоящим Порядком документов: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а) осуществляет проверку правильности оформления документов;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Основанием для возврата заявления является непредставление или представление не в полном объеме документов, указанных в </w:t>
      </w:r>
      <w:hyperlink w:anchor="P782" w:history="1">
        <w:r w:rsidRPr="00C96608">
          <w:rPr>
            <w:rFonts w:ascii="Times New Roman" w:hAnsi="Times New Roman" w:cs="Times New Roman"/>
            <w:color w:val="0000FF"/>
            <w:szCs w:val="22"/>
          </w:rPr>
          <w:t>пункте 8</w:t>
        </w:r>
      </w:hyperlink>
      <w:r w:rsidRPr="00C96608">
        <w:rPr>
          <w:rFonts w:ascii="Times New Roman" w:hAnsi="Times New Roman" w:cs="Times New Roman"/>
          <w:szCs w:val="22"/>
        </w:rPr>
        <w:t xml:space="preserve"> настоящего Порядка.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Муниципальное образование в случае возврата заявления вправе в двухнедельный срок, устранив недостатки, повторно представить заявление.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lastRenderedPageBreak/>
        <w:t xml:space="preserve">10. Учреждение с учетом критериев, перечисленных в </w:t>
      </w:r>
      <w:hyperlink w:anchor="P778" w:history="1">
        <w:r w:rsidRPr="00C96608">
          <w:rPr>
            <w:rFonts w:ascii="Times New Roman" w:hAnsi="Times New Roman" w:cs="Times New Roman"/>
            <w:color w:val="0000FF"/>
            <w:szCs w:val="22"/>
          </w:rPr>
          <w:t>пункте 7</w:t>
        </w:r>
      </w:hyperlink>
      <w:r w:rsidRPr="00C96608">
        <w:rPr>
          <w:rFonts w:ascii="Times New Roman" w:hAnsi="Times New Roman" w:cs="Times New Roman"/>
          <w:szCs w:val="22"/>
        </w:rPr>
        <w:t xml:space="preserve"> настоящего Порядка, определяет перечень муниципальных образований для предоставления субсидий на цели, указанные в </w:t>
      </w:r>
      <w:hyperlink w:anchor="P770" w:history="1">
        <w:r w:rsidRPr="00C96608">
          <w:rPr>
            <w:rFonts w:ascii="Times New Roman" w:hAnsi="Times New Roman" w:cs="Times New Roman"/>
            <w:color w:val="0000FF"/>
            <w:szCs w:val="22"/>
          </w:rPr>
          <w:t>пункте 2</w:t>
        </w:r>
      </w:hyperlink>
      <w:r w:rsidRPr="00C96608">
        <w:rPr>
          <w:rFonts w:ascii="Times New Roman" w:hAnsi="Times New Roman" w:cs="Times New Roman"/>
          <w:szCs w:val="22"/>
        </w:rPr>
        <w:t xml:space="preserve"> настоящего Порядка.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11. Распределение субсидий бюджетам муниципальных образований на осуществление капитальных вложений в объекты муниципальной собственности утверждается нормативными правовыми актами Правительства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12. </w:t>
      </w:r>
      <w:proofErr w:type="gramStart"/>
      <w:r w:rsidRPr="00C96608">
        <w:rPr>
          <w:rFonts w:ascii="Times New Roman" w:hAnsi="Times New Roman" w:cs="Times New Roman"/>
          <w:szCs w:val="22"/>
        </w:rPr>
        <w:t xml:space="preserve">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пунктом 2 настоящего Порядка, в соответствии с Федеральным </w:t>
      </w:r>
      <w:hyperlink r:id="rId90" w:history="1">
        <w:r w:rsidRPr="00C96608">
          <w:rPr>
            <w:rFonts w:ascii="Times New Roman" w:hAnsi="Times New Roman" w:cs="Times New Roman"/>
            <w:color w:val="0000FF"/>
            <w:szCs w:val="22"/>
          </w:rPr>
          <w:t>законом</w:t>
        </w:r>
      </w:hyperlink>
      <w:r w:rsidRPr="00C96608">
        <w:rPr>
          <w:rFonts w:ascii="Times New Roman" w:hAnsi="Times New Roman" w:cs="Times New Roman"/>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13.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в территориальном органе Федерального казначейства для учета операций со средствами бюджетов муниципальных образований.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14. </w:t>
      </w:r>
      <w:proofErr w:type="gramStart"/>
      <w:r w:rsidRPr="00C96608">
        <w:rPr>
          <w:rFonts w:ascii="Times New Roman" w:hAnsi="Times New Roman" w:cs="Times New Roman"/>
          <w:szCs w:val="22"/>
        </w:rPr>
        <w:t>Администрации муниципальных образований ежемесячно представляют Учреждению в срок до 5 числа месяца, следующего за отчетным, отчет об освоении средств областного и местного бюджетов, выделенных бюджетам муниципальных образований на строительство и реконструкцию объектов капитального строительства по форме, установленной соглашением.</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14.1. Показатели результатов использования субсидии устанавливаются в соглашении о предоставлении субсидии бюджету муниципального образования.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14.2. Оценка эффективности использования муниципальными образованиями субсидии осуществляется Главным распорядителем бюджетных средств исходя из достижения муниципальными образованиями значения показателя результативности (результата) предоставления субсидии.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15. Субсидия носит целевой характер. В случае использования средств областного бюджета не по целевому назначению к муниципальному образованию применяются бюджетные меры принуждения, предусмотренные бюджетным законодательством РФ.</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Не использованные по состоянию на 1 января очередного финансового года остатки целевых средств подлежат возврату в областной бюджет.</w:t>
      </w:r>
    </w:p>
    <w:p w:rsidR="00D95C23" w:rsidRPr="00C96608" w:rsidRDefault="00D95C23">
      <w:pPr>
        <w:pStyle w:val="ConsPlusNormal"/>
        <w:spacing w:before="220"/>
        <w:ind w:firstLine="540"/>
        <w:jc w:val="both"/>
        <w:rPr>
          <w:rFonts w:ascii="Times New Roman" w:hAnsi="Times New Roman" w:cs="Times New Roman"/>
          <w:szCs w:val="22"/>
        </w:rPr>
      </w:pPr>
      <w:bookmarkStart w:id="19" w:name="P801"/>
      <w:bookmarkEnd w:id="19"/>
      <w:r w:rsidRPr="00C96608">
        <w:rPr>
          <w:rFonts w:ascii="Times New Roman" w:hAnsi="Times New Roman" w:cs="Times New Roman"/>
          <w:szCs w:val="22"/>
        </w:rPr>
        <w:t xml:space="preserve">16. </w:t>
      </w:r>
      <w:proofErr w:type="gramStart"/>
      <w:r w:rsidRPr="00C96608">
        <w:rPr>
          <w:rFonts w:ascii="Times New Roman" w:hAnsi="Times New Roman" w:cs="Times New Roman"/>
          <w:szCs w:val="22"/>
        </w:rPr>
        <w:t xml:space="preserve">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r:id="rId91" w:history="1">
        <w:r w:rsidRPr="00C96608">
          <w:rPr>
            <w:rFonts w:ascii="Times New Roman" w:hAnsi="Times New Roman" w:cs="Times New Roman"/>
            <w:color w:val="0000FF"/>
            <w:szCs w:val="22"/>
          </w:rPr>
          <w:t>подпунктами "б"</w:t>
        </w:r>
      </w:hyperlink>
      <w:r w:rsidRPr="00C96608">
        <w:rPr>
          <w:rFonts w:ascii="Times New Roman" w:hAnsi="Times New Roman" w:cs="Times New Roman"/>
          <w:szCs w:val="22"/>
        </w:rPr>
        <w:t xml:space="preserve"> и </w:t>
      </w:r>
      <w:hyperlink r:id="rId92" w:history="1">
        <w:r w:rsidRPr="00C96608">
          <w:rPr>
            <w:rFonts w:ascii="Times New Roman" w:hAnsi="Times New Roman" w:cs="Times New Roman"/>
            <w:color w:val="0000FF"/>
            <w:szCs w:val="22"/>
          </w:rPr>
          <w:t>"в" пункта 10</w:t>
        </w:r>
      </w:hyperlink>
      <w:r w:rsidRPr="00C96608">
        <w:rPr>
          <w:rFonts w:ascii="Times New Roman" w:hAnsi="Times New Roman" w:cs="Times New Roman"/>
          <w:szCs w:val="22"/>
        </w:rP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w:t>
      </w:r>
      <w:proofErr w:type="gramEnd"/>
      <w:r w:rsidRPr="00C96608">
        <w:rPr>
          <w:rFonts w:ascii="Times New Roman" w:hAnsi="Times New Roman" w:cs="Times New Roman"/>
          <w:szCs w:val="22"/>
        </w:rPr>
        <w:t xml:space="preserve"> субсидии, указанные нарушения не устранены, </w:t>
      </w:r>
      <w:proofErr w:type="gramStart"/>
      <w:r w:rsidRPr="00C96608">
        <w:rPr>
          <w:rFonts w:ascii="Times New Roman" w:hAnsi="Times New Roman" w:cs="Times New Roman"/>
          <w:szCs w:val="22"/>
        </w:rPr>
        <w:t>объем средств, подлежащий возврату из бюджета муниципального образования в областной бюджет и срок возврата указанных средств определяется</w:t>
      </w:r>
      <w:proofErr w:type="gramEnd"/>
      <w:r w:rsidRPr="00C96608">
        <w:rPr>
          <w:rFonts w:ascii="Times New Roman" w:hAnsi="Times New Roman" w:cs="Times New Roman"/>
          <w:szCs w:val="22"/>
        </w:rPr>
        <w:t xml:space="preserve"> в соответствии с </w:t>
      </w:r>
      <w:hyperlink r:id="rId93" w:history="1">
        <w:r w:rsidRPr="00C96608">
          <w:rPr>
            <w:rFonts w:ascii="Times New Roman" w:hAnsi="Times New Roman" w:cs="Times New Roman"/>
            <w:color w:val="0000FF"/>
            <w:szCs w:val="22"/>
          </w:rPr>
          <w:t>пунктами 16</w:t>
        </w:r>
      </w:hyperlink>
      <w:r w:rsidRPr="00C96608">
        <w:rPr>
          <w:rFonts w:ascii="Times New Roman" w:hAnsi="Times New Roman" w:cs="Times New Roman"/>
          <w:szCs w:val="22"/>
        </w:rPr>
        <w:t xml:space="preserve">, </w:t>
      </w:r>
      <w:hyperlink r:id="rId94" w:history="1">
        <w:r w:rsidRPr="00C96608">
          <w:rPr>
            <w:rFonts w:ascii="Times New Roman" w:hAnsi="Times New Roman" w:cs="Times New Roman"/>
            <w:color w:val="0000FF"/>
            <w:szCs w:val="22"/>
          </w:rPr>
          <w:t>19</w:t>
        </w:r>
      </w:hyperlink>
      <w:r w:rsidRPr="00C96608">
        <w:rPr>
          <w:rFonts w:ascii="Times New Roman" w:hAnsi="Times New Roman" w:cs="Times New Roman"/>
          <w:szCs w:val="22"/>
        </w:rPr>
        <w:t xml:space="preserve">, </w:t>
      </w:r>
      <w:hyperlink r:id="rId95" w:history="1">
        <w:r w:rsidRPr="00C96608">
          <w:rPr>
            <w:rFonts w:ascii="Times New Roman" w:hAnsi="Times New Roman" w:cs="Times New Roman"/>
            <w:color w:val="0000FF"/>
            <w:szCs w:val="22"/>
          </w:rPr>
          <w:t>19(1)</w:t>
        </w:r>
      </w:hyperlink>
      <w:r w:rsidRPr="00C96608">
        <w:rPr>
          <w:rFonts w:ascii="Times New Roman" w:hAnsi="Times New Roman" w:cs="Times New Roman"/>
          <w:szCs w:val="22"/>
        </w:rPr>
        <w:t xml:space="preserve"> Правил формирования, предоставления и распределения субсидий.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17. Основанием для освобождения муниципальных образований от применения мер ответственности, предусмотренных </w:t>
      </w:r>
      <w:hyperlink r:id="rId96" w:history="1">
        <w:r w:rsidRPr="00C96608">
          <w:rPr>
            <w:rFonts w:ascii="Times New Roman" w:hAnsi="Times New Roman" w:cs="Times New Roman"/>
            <w:color w:val="0000FF"/>
            <w:szCs w:val="22"/>
          </w:rPr>
          <w:t>пунктами 16</w:t>
        </w:r>
      </w:hyperlink>
      <w:r w:rsidRPr="00C96608">
        <w:rPr>
          <w:rFonts w:ascii="Times New Roman" w:hAnsi="Times New Roman" w:cs="Times New Roman"/>
          <w:szCs w:val="22"/>
        </w:rPr>
        <w:t xml:space="preserve">, </w:t>
      </w:r>
      <w:hyperlink r:id="rId97" w:history="1">
        <w:r w:rsidRPr="00C96608">
          <w:rPr>
            <w:rFonts w:ascii="Times New Roman" w:hAnsi="Times New Roman" w:cs="Times New Roman"/>
            <w:color w:val="0000FF"/>
            <w:szCs w:val="22"/>
          </w:rPr>
          <w:t>19</w:t>
        </w:r>
      </w:hyperlink>
      <w:r w:rsidRPr="00C96608">
        <w:rPr>
          <w:rFonts w:ascii="Times New Roman" w:hAnsi="Times New Roman" w:cs="Times New Roman"/>
          <w:szCs w:val="22"/>
        </w:rPr>
        <w:t xml:space="preserve">, </w:t>
      </w:r>
      <w:hyperlink r:id="rId98" w:history="1">
        <w:r w:rsidRPr="00C96608">
          <w:rPr>
            <w:rFonts w:ascii="Times New Roman" w:hAnsi="Times New Roman" w:cs="Times New Roman"/>
            <w:color w:val="0000FF"/>
            <w:szCs w:val="22"/>
          </w:rPr>
          <w:t>19(1)</w:t>
        </w:r>
      </w:hyperlink>
      <w:r w:rsidRPr="00C96608">
        <w:rPr>
          <w:rFonts w:ascii="Times New Roman" w:hAnsi="Times New Roman" w:cs="Times New Roman"/>
          <w:szCs w:val="22"/>
        </w:rPr>
        <w:t xml:space="preserve">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предусмотренных </w:t>
      </w:r>
      <w:hyperlink r:id="rId99" w:history="1">
        <w:r w:rsidRPr="00C96608">
          <w:rPr>
            <w:rFonts w:ascii="Times New Roman" w:hAnsi="Times New Roman" w:cs="Times New Roman"/>
            <w:color w:val="0000FF"/>
            <w:szCs w:val="22"/>
          </w:rPr>
          <w:t>пунктом 20</w:t>
        </w:r>
      </w:hyperlink>
      <w:r w:rsidRPr="00C96608">
        <w:rPr>
          <w:rFonts w:ascii="Times New Roman" w:hAnsi="Times New Roman" w:cs="Times New Roman"/>
          <w:szCs w:val="22"/>
        </w:rPr>
        <w:t xml:space="preserve"> Правил формирования, предоставления и распределения субсидий.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18. Главный распорядитель бюджетных средств указанных субсидий по итогам отчетов муниципальных образований об использовании субсидий вправе вносить предложения о </w:t>
      </w:r>
      <w:r w:rsidRPr="00C96608">
        <w:rPr>
          <w:rFonts w:ascii="Times New Roman" w:hAnsi="Times New Roman" w:cs="Times New Roman"/>
          <w:szCs w:val="22"/>
        </w:rPr>
        <w:lastRenderedPageBreak/>
        <w:t>перераспределении субсидий между муниципальными образованиями.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19. Главный распорядитель бюджетных средств осуществляет контроль за целевым и эффективным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20. Органы местного самоуправления муниципальных образований обеспечивают целевое и эффективное использование бюджетных средств.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21.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801" w:history="1">
        <w:r w:rsidRPr="00C96608">
          <w:rPr>
            <w:rFonts w:ascii="Times New Roman" w:hAnsi="Times New Roman" w:cs="Times New Roman"/>
            <w:color w:val="0000FF"/>
            <w:szCs w:val="22"/>
          </w:rPr>
          <w:t>пунктом 16</w:t>
        </w:r>
      </w:hyperlink>
      <w:r w:rsidRPr="00C96608">
        <w:rPr>
          <w:rFonts w:ascii="Times New Roman" w:hAnsi="Times New Roman" w:cs="Times New Roman"/>
          <w:szCs w:val="22"/>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Методика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расчета субсидий бюджетам муниципальных образований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на мероприятия по стимулированию программ развития жилищного</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строительства субъектов Российской Федерации в рамках</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регионального проекта "Жилье (Брянская область)"</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подпрограммы "Стимулирование развития жилищного</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строительства в Брянской области" государственной программы</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"Обеспечение реализации государственных полномочий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в области строительства, архитектуры и развитие</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gramStart"/>
      <w:r w:rsidRPr="00C96608">
        <w:rPr>
          <w:rFonts w:ascii="Times New Roman" w:hAnsi="Times New Roman" w:cs="Times New Roman"/>
          <w:szCs w:val="22"/>
        </w:rPr>
        <w:t>Субсидии бюджетам муниципальных образований на мероприятия по стимулированию программ развития жилищного строительства субъектов Российской Федерации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при наличии объектов строительства автомобильных дорог общего пользования местного значения, соответствующих установленным критериям в</w:t>
      </w:r>
      <w:proofErr w:type="gramEnd"/>
      <w:r w:rsidRPr="00C96608">
        <w:rPr>
          <w:rFonts w:ascii="Times New Roman" w:hAnsi="Times New Roman" w:cs="Times New Roman"/>
          <w:szCs w:val="22"/>
        </w:rPr>
        <w:t xml:space="preserve"> утвержденном настоящим постановлением </w:t>
      </w:r>
      <w:proofErr w:type="gramStart"/>
      <w:r w:rsidRPr="00C96608">
        <w:rPr>
          <w:rFonts w:ascii="Times New Roman" w:hAnsi="Times New Roman" w:cs="Times New Roman"/>
          <w:szCs w:val="22"/>
        </w:rPr>
        <w:t>Порядке</w:t>
      </w:r>
      <w:proofErr w:type="gramEnd"/>
      <w:r w:rsidRPr="00C96608">
        <w:rPr>
          <w:rFonts w:ascii="Times New Roman" w:hAnsi="Times New Roman" w:cs="Times New Roman"/>
          <w:szCs w:val="22"/>
        </w:rPr>
        <w:t xml:space="preserve"> предоставления указанной субсидии.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Распределение субсидий на строительство автомобильных дорог общего пользования местного значения и искусственных сооружений на них между муниципальными образованиями осуществляется по следующей методике расчета:</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center"/>
        <w:rPr>
          <w:rFonts w:ascii="Times New Roman" w:hAnsi="Times New Roman" w:cs="Times New Roman"/>
          <w:szCs w:val="22"/>
        </w:rPr>
      </w:pPr>
      <w:proofErr w:type="spellStart"/>
      <w:r w:rsidRPr="00C96608">
        <w:rPr>
          <w:rFonts w:ascii="Times New Roman" w:hAnsi="Times New Roman" w:cs="Times New Roman"/>
          <w:szCs w:val="22"/>
        </w:rPr>
        <w:t>Сiр</w:t>
      </w:r>
      <w:proofErr w:type="spellEnd"/>
      <w:proofErr w:type="gramStart"/>
      <w:r w:rsidRPr="00C96608">
        <w:rPr>
          <w:rFonts w:ascii="Times New Roman" w:hAnsi="Times New Roman" w:cs="Times New Roman"/>
          <w:szCs w:val="22"/>
        </w:rPr>
        <w:t xml:space="preserve"> = С</w:t>
      </w:r>
      <w:proofErr w:type="gramEnd"/>
      <w:r w:rsidRPr="00C96608">
        <w:rPr>
          <w:rFonts w:ascii="Times New Roman" w:hAnsi="Times New Roman" w:cs="Times New Roman"/>
          <w:szCs w:val="22"/>
        </w:rPr>
        <w:t xml:space="preserve"> x </w:t>
      </w:r>
      <w:proofErr w:type="spellStart"/>
      <w:r w:rsidRPr="00C96608">
        <w:rPr>
          <w:rFonts w:ascii="Times New Roman" w:hAnsi="Times New Roman" w:cs="Times New Roman"/>
          <w:szCs w:val="22"/>
        </w:rPr>
        <w:t>Vi</w:t>
      </w:r>
      <w:proofErr w:type="spellEnd"/>
      <w:r w:rsidRPr="00C96608">
        <w:rPr>
          <w:rFonts w:ascii="Times New Roman" w:hAnsi="Times New Roman" w:cs="Times New Roman"/>
          <w:szCs w:val="22"/>
        </w:rPr>
        <w:t xml:space="preserve"> / V,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Сiр</w:t>
      </w:r>
      <w:proofErr w:type="spellEnd"/>
      <w:r w:rsidRPr="00C96608">
        <w:rPr>
          <w:rFonts w:ascii="Times New Roman" w:hAnsi="Times New Roman" w:cs="Times New Roman"/>
          <w:szCs w:val="22"/>
        </w:rPr>
        <w:t xml:space="preserve"> - размер субсидии бюджету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муниципального образования на мероприятия по стимулированию программ развития жилищного строительства субъектов Российской Федерации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С - общий объем субсидий, выделяемых бюджетам муниципальных образований на мероприятия по стимулированию программ развития жилищного строительства субъектов Российской Федерации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 xml:space="preserve">V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мероприятия по </w:t>
      </w:r>
      <w:r w:rsidRPr="00C96608">
        <w:rPr>
          <w:rFonts w:ascii="Times New Roman" w:hAnsi="Times New Roman" w:cs="Times New Roman"/>
          <w:szCs w:val="22"/>
        </w:rPr>
        <w:lastRenderedPageBreak/>
        <w:t>стимулированию программ развития жилищного строительства субъектов Российской Федерации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w:t>
      </w:r>
      <w:proofErr w:type="gramEnd"/>
      <w:r w:rsidRPr="00C96608">
        <w:rPr>
          <w:rFonts w:ascii="Times New Roman" w:hAnsi="Times New Roman" w:cs="Times New Roman"/>
          <w:szCs w:val="22"/>
        </w:rPr>
        <w:t xml:space="preserve"> финансовый год;</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Vi</w:t>
      </w:r>
      <w:proofErr w:type="spellEnd"/>
      <w:r w:rsidRPr="00C96608">
        <w:rPr>
          <w:rFonts w:ascii="Times New Roman" w:hAnsi="Times New Roman" w:cs="Times New Roman"/>
          <w:szCs w:val="22"/>
        </w:rPr>
        <w:t xml:space="preserve"> - объем средств, необходимый i-</w:t>
      </w:r>
      <w:proofErr w:type="spellStart"/>
      <w:r w:rsidRPr="00C96608">
        <w:rPr>
          <w:rFonts w:ascii="Times New Roman" w:hAnsi="Times New Roman" w:cs="Times New Roman"/>
          <w:szCs w:val="22"/>
        </w:rPr>
        <w:t>му</w:t>
      </w:r>
      <w:proofErr w:type="spellEnd"/>
      <w:r w:rsidRPr="00C96608">
        <w:rPr>
          <w:rFonts w:ascii="Times New Roman" w:hAnsi="Times New Roman" w:cs="Times New Roman"/>
          <w:szCs w:val="22"/>
        </w:rPr>
        <w:t xml:space="preserve"> муниципальному образованию на мероприятия по стимулированию программ развития жилищного строительства субъектов Российской Федерации в рамках регионального проекта "Жилье (Брянская область)" подпрограммы "Стимулирование развития жилищного строительства в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 согласно представленной заявке.</w:t>
      </w:r>
      <w:proofErr w:type="gramEnd"/>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1"/>
        <w:rPr>
          <w:rFonts w:ascii="Times New Roman" w:hAnsi="Times New Roman" w:cs="Times New Roman"/>
          <w:szCs w:val="22"/>
        </w:rPr>
      </w:pPr>
      <w:bookmarkStart w:id="20" w:name="P833"/>
      <w:bookmarkEnd w:id="20"/>
      <w:r w:rsidRPr="00C96608">
        <w:rPr>
          <w:rFonts w:ascii="Times New Roman" w:hAnsi="Times New Roman" w:cs="Times New Roman"/>
          <w:szCs w:val="22"/>
        </w:rPr>
        <w:t>Паспорт</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подпрограммы государственной программы Брянской области</w:t>
      </w:r>
    </w:p>
    <w:p w:rsidR="00D95C23" w:rsidRPr="00C96608" w:rsidRDefault="00D95C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Наименование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"Автомобильные дороги"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Ответственный исполнитель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департамент строительства Брянской области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Соисполнители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департамент здравоохранения Брянской области;</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департамент образования и науки Брянской области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Перечень проектов (программ), реализуемых в рамках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"Дорожная сеть (Брянская область)";</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"Общесистемные меры развития дорожного хозяйства (Брянская область)";</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"Безопасность дорожного движения (Брянская область)"</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Цели и задачи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 Развитие и модернизация сети автомобильных дорог общего пользования регионального, межмуниципального и местного значения:</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1.1. Повышение эффективности государственного управления в сфере дорожного хозяйства.</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1.2. Развитие сети автомобильных дорог регионального, межмуниципального и местного значения общего пользования.</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1.3. Обеспечение сохранности автомобильных дорог регионального, межмуниципального и местного значения.</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 Проведение работ на дорогах регионального, межмуниципального и местного значения в целях приведения в нормативное состояние, снижения уровня перегрузки и ликвидации мест концентрации дорожно-транспортных происшествий:</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2.1. Реализация регионального проекта "Дорожная сеть (Брянская область)".</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3. Применение новых механизмов развития и эксплуатации дорожной сети, включая использование инфраструктурной ипотеки, принципов контрактов жизненного цикла, наилучших технологий и материалов:</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3.1. Реализация регионального проекта "Общесистемные меры развития дорожного хозяйства (Брянская область)".</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 xml:space="preserve">4. Обеспечение соблюдения норм и правил в области безопасности </w:t>
            </w:r>
            <w:r w:rsidRPr="00C96608">
              <w:rPr>
                <w:rFonts w:ascii="Times New Roman" w:hAnsi="Times New Roman" w:cs="Times New Roman"/>
                <w:szCs w:val="22"/>
              </w:rPr>
              <w:lastRenderedPageBreak/>
              <w:t>дорожного движения:</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4.1. Региональный проект "Безопасность дорожного движения (Брянская область)"</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Сроки реализации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2019 - 2024 годы</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Объем средств на реализацию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общий объем средств, предусмотренных на реализацию подпрограммы, - 38657388940,22 руб., в том числе:</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- 5711071214,83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- 7106991195,98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- 5975662800,63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- 6324855653,90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- 6769404037,44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- 6769404037,44 руб.</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Объем средств на реализацию проектов (программ), реализуемых в рамках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общий объем средств, предусмотренных на реализацию проектов (программ), включенных в состав подпрограммы, - 12589959213,44 руб., в том числе:</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- 1583208769,79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- 2986832825,44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- 1892542479,02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- 1724671136,93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- 2201352001,13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- 2201352001,13 руб.</w:t>
            </w:r>
          </w:p>
        </w:tc>
      </w:tr>
      <w:tr w:rsidR="00D95C23" w:rsidRPr="00C96608">
        <w:tblPrEx>
          <w:tblBorders>
            <w:insideH w:val="nil"/>
          </w:tblBorders>
        </w:tblPrEx>
        <w:tc>
          <w:tcPr>
            <w:tcW w:w="1984" w:type="dxa"/>
            <w:tcBorders>
              <w:bottom w:val="nil"/>
            </w:tcBorders>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Показатели (индикаторы) основных мероприятий (проектов (программ))</w:t>
            </w:r>
          </w:p>
        </w:tc>
        <w:tc>
          <w:tcPr>
            <w:tcW w:w="7087" w:type="dxa"/>
            <w:tcBorders>
              <w:bottom w:val="nil"/>
            </w:tcBorders>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 (процент):</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 Доля контрактов на осуществление дорожной деятельности в рамках реализации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 в общем объеме новых государственных контрактов на выполнение работ по капитальному ремонту, ремонту и содержанию автомобильных дорог (процент):</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- 71;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- 20;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- 40;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- 53;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- 66;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- 80.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3. Доля протяженности автомобильных дорог Брянской области регионального и межмуниципального значения, соответствующая нормативным требованиям к их транспортно-эксплуатационному состоянию (процент):</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- 53,5;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- 53,6;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- 54;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- 54,33;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lastRenderedPageBreak/>
              <w:t>2023 год - 54,59;</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- 55.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4. Количество погибших в дорожно-транспортных происшествиях человек на 100 тысяч населения (человек):</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- 11,8;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- 10,92;</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- 9,77;</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- 8,39;</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- 6,4;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- 3,71.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5. Доля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 в общем объеме новых государственных контрактов на выполнение работ по капитальному ремонту, ремонту и содержанию автомобильных дорог (процент):</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- 21;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- 20;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- 35;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- 50;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- 60;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- 70.</w:t>
            </w:r>
          </w:p>
        </w:tc>
      </w:tr>
      <w:tr w:rsidR="00D95C23" w:rsidRPr="00C96608">
        <w:tblPrEx>
          <w:tblBorders>
            <w:insideH w:val="nil"/>
          </w:tblBorders>
        </w:tblPrEx>
        <w:tc>
          <w:tcPr>
            <w:tcW w:w="1984" w:type="dxa"/>
            <w:tcBorders>
              <w:top w:val="nil"/>
              <w:bottom w:val="nil"/>
            </w:tcBorders>
          </w:tcPr>
          <w:p w:rsidR="00D95C23" w:rsidRPr="00C96608" w:rsidRDefault="00D95C23">
            <w:pPr>
              <w:pStyle w:val="ConsPlusNormal"/>
              <w:rPr>
                <w:rFonts w:ascii="Times New Roman" w:hAnsi="Times New Roman" w:cs="Times New Roman"/>
                <w:szCs w:val="22"/>
              </w:rPr>
            </w:pPr>
          </w:p>
        </w:tc>
        <w:tc>
          <w:tcPr>
            <w:tcW w:w="7087" w:type="dxa"/>
            <w:tcBorders>
              <w:top w:val="nil"/>
              <w:bottom w:val="nil"/>
            </w:tcBorders>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6. Доля протяженности дорожной сети Брянской городской агломерации, соответствующей нормативным требованиям к ее транспортно-эксплуатационному состоянию (процент):</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- 57,66;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- 62,94;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- 68,45;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- 73,97;</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- 79,48;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- 85.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 xml:space="preserve">7. Прирост сети автомобильных дорог регионального и межмуниципального значения в результате строительства и </w:t>
            </w:r>
            <w:proofErr w:type="gramStart"/>
            <w:r w:rsidRPr="00C96608">
              <w:rPr>
                <w:rFonts w:ascii="Times New Roman" w:hAnsi="Times New Roman" w:cs="Times New Roman"/>
                <w:szCs w:val="22"/>
              </w:rPr>
              <w:t>реконструкции</w:t>
            </w:r>
            <w:proofErr w:type="gramEnd"/>
            <w:r w:rsidRPr="00C96608">
              <w:rPr>
                <w:rFonts w:ascii="Times New Roman" w:hAnsi="Times New Roman" w:cs="Times New Roman"/>
                <w:szCs w:val="22"/>
              </w:rPr>
              <w:t xml:space="preserve"> автомобильных дорог (километр):</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- 6,303;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- 0,996;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- 0,918;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8. Количество внедренных интеллектуальных транспортных систем на территории Брянской области (штука):</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9. Количество мест концентрации дорожно-транспортных происшествий (аварийно-опасных участков) на дорожной сети Брянской области (процент):</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- 90;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- 80;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- 70;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- 60;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- 53;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- 50.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 xml:space="preserve">10. Прирост сети автомобильных дорог местного значения в результате строительства и </w:t>
            </w:r>
            <w:proofErr w:type="gramStart"/>
            <w:r w:rsidRPr="00C96608">
              <w:rPr>
                <w:rFonts w:ascii="Times New Roman" w:hAnsi="Times New Roman" w:cs="Times New Roman"/>
                <w:szCs w:val="22"/>
              </w:rPr>
              <w:t>реконструкции</w:t>
            </w:r>
            <w:proofErr w:type="gramEnd"/>
            <w:r w:rsidRPr="00C96608">
              <w:rPr>
                <w:rFonts w:ascii="Times New Roman" w:hAnsi="Times New Roman" w:cs="Times New Roman"/>
                <w:szCs w:val="22"/>
              </w:rPr>
              <w:t xml:space="preserve"> автомобильных дорог (километр):</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- 2,023;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- 8,264;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lastRenderedPageBreak/>
              <w:t>2020 год - 6,422;</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- 6,705;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- 29,158;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- 1,144.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11. Доля автомобильных дорог федерального и регионального значения, работающих в режиме перегрузки (процент):</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- 0.</w:t>
            </w:r>
          </w:p>
        </w:tc>
      </w:tr>
      <w:tr w:rsidR="00D95C23" w:rsidRPr="00C96608">
        <w:tblPrEx>
          <w:tblBorders>
            <w:insideH w:val="nil"/>
          </w:tblBorders>
        </w:tblPrEx>
        <w:tc>
          <w:tcPr>
            <w:tcW w:w="1984" w:type="dxa"/>
            <w:tcBorders>
              <w:top w:val="nil"/>
              <w:bottom w:val="nil"/>
            </w:tcBorders>
          </w:tcPr>
          <w:p w:rsidR="00D95C23" w:rsidRPr="00C96608" w:rsidRDefault="00D95C23">
            <w:pPr>
              <w:pStyle w:val="ConsPlusNormal"/>
              <w:rPr>
                <w:rFonts w:ascii="Times New Roman" w:hAnsi="Times New Roman" w:cs="Times New Roman"/>
                <w:szCs w:val="22"/>
              </w:rPr>
            </w:pPr>
          </w:p>
        </w:tc>
        <w:tc>
          <w:tcPr>
            <w:tcW w:w="7087" w:type="dxa"/>
            <w:tcBorders>
              <w:top w:val="nil"/>
              <w:bottom w:val="nil"/>
            </w:tcBorders>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 xml:space="preserve">12. Количество стационарных камер </w:t>
            </w:r>
            <w:proofErr w:type="spellStart"/>
            <w:r w:rsidRPr="00C96608">
              <w:rPr>
                <w:rFonts w:ascii="Times New Roman" w:hAnsi="Times New Roman" w:cs="Times New Roman"/>
                <w:szCs w:val="22"/>
              </w:rPr>
              <w:t>фотовидеофиксации</w:t>
            </w:r>
            <w:proofErr w:type="spellEnd"/>
            <w:r w:rsidRPr="00C96608">
              <w:rPr>
                <w:rFonts w:ascii="Times New Roman" w:hAnsi="Times New Roman" w:cs="Times New Roman"/>
                <w:szCs w:val="22"/>
              </w:rPr>
              <w:t xml:space="preserve"> нарушений правил дорожного движения на автомобильных дорогах (штука):</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- 41;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- 41;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- 41;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- 45;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- 46;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- 47.</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13. Увеличение протяженности отремонтированных автомобильных дорог регионального и межмуниципального значения (километр):</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- 430;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- 400;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- 369;</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- 350;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- 300;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- 350;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- 400.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14. 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(штука):</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15. Площадь отремонтированных автомобильных дорог общего пользования местного значения (тысяча квадратных метров):</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- 684;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- 445;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- 790;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- 519;</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- 305;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- 490;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- 490.</w:t>
            </w:r>
          </w:p>
        </w:tc>
      </w:tr>
      <w:tr w:rsidR="00D95C23" w:rsidRPr="00C96608">
        <w:tblPrEx>
          <w:tblBorders>
            <w:insideH w:val="nil"/>
          </w:tblBorders>
        </w:tblPrEx>
        <w:tc>
          <w:tcPr>
            <w:tcW w:w="1984" w:type="dxa"/>
            <w:tcBorders>
              <w:top w:val="nil"/>
            </w:tcBorders>
          </w:tcPr>
          <w:p w:rsidR="00D95C23" w:rsidRPr="00C96608" w:rsidRDefault="00D95C23">
            <w:pPr>
              <w:pStyle w:val="ConsPlusNormal"/>
              <w:rPr>
                <w:rFonts w:ascii="Times New Roman" w:hAnsi="Times New Roman" w:cs="Times New Roman"/>
                <w:szCs w:val="22"/>
              </w:rPr>
            </w:pPr>
          </w:p>
        </w:tc>
        <w:tc>
          <w:tcPr>
            <w:tcW w:w="7087" w:type="dxa"/>
            <w:tcBorders>
              <w:top w:val="nil"/>
            </w:tcBorders>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16. Снижение количества мест концентрации дорожно-транспортных происшествий (аварийно-опасных участков) на дорожной сети Брянской городской агломерации (процент):</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- 90;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- 79;</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- 69;</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- 62;</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- 55;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lastRenderedPageBreak/>
              <w:t>2024 год - 48.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17. Доля протяженности автомобильных дорог регионального значения, не отвечающих нормативным требованиям, в общей протяженности региональных дорог (процент):</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- 44;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- 46,6;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- 46,4;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- 46;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- 45,67;</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- 45,41;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- 45.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 xml:space="preserve">18. Доля протяженности дорожной сети Брянской городской агломерации, </w:t>
            </w:r>
            <w:proofErr w:type="gramStart"/>
            <w:r w:rsidRPr="00C96608">
              <w:rPr>
                <w:rFonts w:ascii="Times New Roman" w:hAnsi="Times New Roman" w:cs="Times New Roman"/>
                <w:szCs w:val="22"/>
              </w:rPr>
              <w:t>обслуживающих</w:t>
            </w:r>
            <w:proofErr w:type="gramEnd"/>
            <w:r w:rsidRPr="00C96608">
              <w:rPr>
                <w:rFonts w:ascii="Times New Roman" w:hAnsi="Times New Roman" w:cs="Times New Roman"/>
                <w:szCs w:val="22"/>
              </w:rPr>
              <w:t xml:space="preserve"> движение в режиме перегрузки (процент):</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- 0,3;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- 0,3;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- 0,1;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19. Модернизация дорожной инфраструктуры, направленная на устранение аварийного и предаварийного состояния искусственных сооружений, входящих в состав Брянской городской агломерации (процент):</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- 0,881;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- 0</w:t>
            </w: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2"/>
        <w:rPr>
          <w:rFonts w:ascii="Times New Roman" w:hAnsi="Times New Roman" w:cs="Times New Roman"/>
          <w:szCs w:val="22"/>
        </w:rPr>
      </w:pPr>
      <w:r w:rsidRPr="00C96608">
        <w:rPr>
          <w:rFonts w:ascii="Times New Roman" w:hAnsi="Times New Roman" w:cs="Times New Roman"/>
          <w:szCs w:val="22"/>
        </w:rPr>
        <w:t>Приложение 1</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к подпрограмме "Автомобильные дороги"</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государственной программы "Обеспечение</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реализации государственных полномочий</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в области строительства, архитектуры и</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Справочная информация к подпрограмме "Автомобильные дороги"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государственной программы "Обеспечение реализации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государственных полномочий в области строительства,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архитектуры и 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3"/>
        <w:rPr>
          <w:rFonts w:ascii="Times New Roman" w:hAnsi="Times New Roman" w:cs="Times New Roman"/>
          <w:szCs w:val="22"/>
        </w:rPr>
      </w:pPr>
      <w:r w:rsidRPr="00C96608">
        <w:rPr>
          <w:rFonts w:ascii="Times New Roman" w:hAnsi="Times New Roman" w:cs="Times New Roman"/>
          <w:szCs w:val="22"/>
        </w:rPr>
        <w:t>Таблица 1</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Перечень</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 xml:space="preserve">объектов строительства и </w:t>
      </w:r>
      <w:proofErr w:type="gramStart"/>
      <w:r w:rsidRPr="00C96608">
        <w:rPr>
          <w:rFonts w:ascii="Times New Roman" w:hAnsi="Times New Roman" w:cs="Times New Roman"/>
          <w:szCs w:val="22"/>
        </w:rPr>
        <w:t>реконструкции</w:t>
      </w:r>
      <w:proofErr w:type="gramEnd"/>
      <w:r w:rsidRPr="00C96608">
        <w:rPr>
          <w:rFonts w:ascii="Times New Roman" w:hAnsi="Times New Roman" w:cs="Times New Roman"/>
          <w:szCs w:val="22"/>
        </w:rPr>
        <w:t xml:space="preserve"> автомобильных дорог</w:t>
      </w:r>
    </w:p>
    <w:p w:rsidR="00D95C23" w:rsidRPr="00C96608" w:rsidRDefault="00D95C23">
      <w:pPr>
        <w:pStyle w:val="ConsPlusTitle"/>
        <w:jc w:val="center"/>
        <w:rPr>
          <w:rFonts w:ascii="Times New Roman" w:hAnsi="Times New Roman" w:cs="Times New Roman"/>
          <w:szCs w:val="22"/>
        </w:rPr>
      </w:pPr>
      <w:proofErr w:type="gramStart"/>
      <w:r w:rsidRPr="00C96608">
        <w:rPr>
          <w:rFonts w:ascii="Times New Roman" w:hAnsi="Times New Roman" w:cs="Times New Roman"/>
          <w:szCs w:val="22"/>
        </w:rPr>
        <w:t>общего пользования, финансируемых в рамках подпрограммы</w:t>
      </w:r>
      <w:proofErr w:type="gramEnd"/>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"Автомобильные дороги" за счет средств дорожного фонда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Брянской области в 2021 году</w:t>
      </w:r>
    </w:p>
    <w:p w:rsidR="00D95C23" w:rsidRPr="00C96608" w:rsidRDefault="00D95C23">
      <w:pPr>
        <w:pStyle w:val="ConsPlusNormal"/>
        <w:jc w:val="both"/>
        <w:rPr>
          <w:rFonts w:ascii="Times New Roman" w:hAnsi="Times New Roman" w:cs="Times New Roman"/>
          <w:szCs w:val="22"/>
        </w:rPr>
      </w:pPr>
    </w:p>
    <w:p w:rsidR="00D95C23" w:rsidRPr="00C96608" w:rsidRDefault="00D95C23">
      <w:pPr>
        <w:rPr>
          <w:rFonts w:ascii="Times New Roman" w:hAnsi="Times New Roman" w:cs="Times New Roman"/>
        </w:rPr>
        <w:sectPr w:rsidR="00D95C23" w:rsidRPr="00C96608" w:rsidSect="00D95C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789"/>
        <w:gridCol w:w="2014"/>
        <w:gridCol w:w="1564"/>
        <w:gridCol w:w="1624"/>
        <w:gridCol w:w="1504"/>
        <w:gridCol w:w="1624"/>
        <w:gridCol w:w="1504"/>
      </w:tblGrid>
      <w:tr w:rsidR="00D95C23" w:rsidRPr="00C96608">
        <w:tc>
          <w:tcPr>
            <w:tcW w:w="48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 xml:space="preserve">N </w:t>
            </w:r>
            <w:proofErr w:type="gramStart"/>
            <w:r w:rsidRPr="00C96608">
              <w:rPr>
                <w:rFonts w:ascii="Times New Roman" w:hAnsi="Times New Roman" w:cs="Times New Roman"/>
                <w:szCs w:val="22"/>
              </w:rPr>
              <w:t>п</w:t>
            </w:r>
            <w:proofErr w:type="gramEnd"/>
            <w:r w:rsidRPr="00C96608">
              <w:rPr>
                <w:rFonts w:ascii="Times New Roman" w:hAnsi="Times New Roman" w:cs="Times New Roman"/>
                <w:szCs w:val="22"/>
              </w:rPr>
              <w:t>/п</w:t>
            </w:r>
          </w:p>
        </w:tc>
        <w:tc>
          <w:tcPr>
            <w:tcW w:w="1789"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Наименование объекта</w:t>
            </w:r>
          </w:p>
        </w:tc>
        <w:tc>
          <w:tcPr>
            <w:tcW w:w="201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Мощность по проектно-сметной документации, </w:t>
            </w:r>
            <w:proofErr w:type="gramStart"/>
            <w:r w:rsidRPr="00C96608">
              <w:rPr>
                <w:rFonts w:ascii="Times New Roman" w:hAnsi="Times New Roman" w:cs="Times New Roman"/>
                <w:szCs w:val="22"/>
              </w:rPr>
              <w:t>км</w:t>
            </w:r>
            <w:proofErr w:type="gramEnd"/>
          </w:p>
        </w:tc>
        <w:tc>
          <w:tcPr>
            <w:tcW w:w="156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Срок ввода в эксплуатацию</w:t>
            </w:r>
          </w:p>
        </w:tc>
        <w:tc>
          <w:tcPr>
            <w:tcW w:w="162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Сумма всего, рублей</w:t>
            </w:r>
          </w:p>
        </w:tc>
        <w:tc>
          <w:tcPr>
            <w:tcW w:w="4632" w:type="dxa"/>
            <w:gridSpan w:val="3"/>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В том числе:</w:t>
            </w:r>
          </w:p>
        </w:tc>
      </w:tr>
      <w:tr w:rsidR="00D95C23" w:rsidRPr="00C96608">
        <w:tc>
          <w:tcPr>
            <w:tcW w:w="484" w:type="dxa"/>
            <w:vMerge/>
          </w:tcPr>
          <w:p w:rsidR="00D95C23" w:rsidRPr="00C96608" w:rsidRDefault="00D95C23">
            <w:pPr>
              <w:rPr>
                <w:rFonts w:ascii="Times New Roman" w:hAnsi="Times New Roman" w:cs="Times New Roman"/>
              </w:rPr>
            </w:pPr>
          </w:p>
        </w:tc>
        <w:tc>
          <w:tcPr>
            <w:tcW w:w="1789" w:type="dxa"/>
            <w:vMerge/>
          </w:tcPr>
          <w:p w:rsidR="00D95C23" w:rsidRPr="00C96608" w:rsidRDefault="00D95C23">
            <w:pPr>
              <w:rPr>
                <w:rFonts w:ascii="Times New Roman" w:hAnsi="Times New Roman" w:cs="Times New Roman"/>
              </w:rPr>
            </w:pPr>
          </w:p>
        </w:tc>
        <w:tc>
          <w:tcPr>
            <w:tcW w:w="2014" w:type="dxa"/>
            <w:vMerge/>
          </w:tcPr>
          <w:p w:rsidR="00D95C23" w:rsidRPr="00C96608" w:rsidRDefault="00D95C23">
            <w:pPr>
              <w:rPr>
                <w:rFonts w:ascii="Times New Roman" w:hAnsi="Times New Roman" w:cs="Times New Roman"/>
              </w:rPr>
            </w:pPr>
          </w:p>
        </w:tc>
        <w:tc>
          <w:tcPr>
            <w:tcW w:w="1564" w:type="dxa"/>
            <w:vMerge/>
          </w:tcPr>
          <w:p w:rsidR="00D95C23" w:rsidRPr="00C96608" w:rsidRDefault="00D95C23">
            <w:pPr>
              <w:rPr>
                <w:rFonts w:ascii="Times New Roman" w:hAnsi="Times New Roman" w:cs="Times New Roman"/>
              </w:rPr>
            </w:pPr>
          </w:p>
        </w:tc>
        <w:tc>
          <w:tcPr>
            <w:tcW w:w="1624" w:type="dxa"/>
            <w:vMerge/>
          </w:tcPr>
          <w:p w:rsidR="00D95C23" w:rsidRPr="00C96608" w:rsidRDefault="00D95C23">
            <w:pPr>
              <w:rPr>
                <w:rFonts w:ascii="Times New Roman" w:hAnsi="Times New Roman" w:cs="Times New Roman"/>
              </w:rPr>
            </w:pP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иные МБТ из федерального бюджета</w:t>
            </w:r>
          </w:p>
        </w:tc>
        <w:tc>
          <w:tcPr>
            <w:tcW w:w="16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областной бюджет</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местный бюджет</w:t>
            </w:r>
          </w:p>
        </w:tc>
      </w:tr>
      <w:tr w:rsidR="00D95C23" w:rsidRPr="00C96608">
        <w:tblPrEx>
          <w:tblBorders>
            <w:insideH w:val="nil"/>
          </w:tblBorders>
        </w:tblPrEx>
        <w:tc>
          <w:tcPr>
            <w:tcW w:w="12107"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923"/>
            </w:tblGrid>
            <w:tr w:rsidR="00D95C23" w:rsidRPr="00C96608">
              <w:trPr>
                <w:jc w:val="center"/>
              </w:trPr>
              <w:tc>
                <w:tcPr>
                  <w:tcW w:w="9294" w:type="dxa"/>
                  <w:tcBorders>
                    <w:top w:val="nil"/>
                    <w:left w:val="single" w:sz="24" w:space="0" w:color="CED3F1"/>
                    <w:bottom w:val="nil"/>
                    <w:right w:val="single" w:sz="24" w:space="0" w:color="F4F3F8"/>
                  </w:tcBorders>
                  <w:shd w:val="clear" w:color="auto" w:fill="F4F3F8"/>
                </w:tcPr>
                <w:p w:rsidR="00D95C23" w:rsidRPr="00C96608" w:rsidRDefault="00D95C23">
                  <w:pPr>
                    <w:pStyle w:val="ConsPlusNormal"/>
                    <w:jc w:val="both"/>
                    <w:rPr>
                      <w:rFonts w:ascii="Times New Roman" w:hAnsi="Times New Roman" w:cs="Times New Roman"/>
                      <w:szCs w:val="22"/>
                    </w:rPr>
                  </w:pPr>
                  <w:proofErr w:type="spellStart"/>
                  <w:r w:rsidRPr="00C96608">
                    <w:rPr>
                      <w:rFonts w:ascii="Times New Roman" w:hAnsi="Times New Roman" w:cs="Times New Roman"/>
                      <w:color w:val="392C69"/>
                      <w:szCs w:val="22"/>
                    </w:rPr>
                    <w:t>КонсультантПлюс</w:t>
                  </w:r>
                  <w:proofErr w:type="spellEnd"/>
                  <w:r w:rsidRPr="00C96608">
                    <w:rPr>
                      <w:rFonts w:ascii="Times New Roman" w:hAnsi="Times New Roman" w:cs="Times New Roman"/>
                      <w:color w:val="392C69"/>
                      <w:szCs w:val="22"/>
                    </w:rPr>
                    <w:t>: примечание.</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color w:val="392C69"/>
                      <w:szCs w:val="22"/>
                    </w:rPr>
                    <w:t>Нумерация граф дана в соответствии с официальным текстом документа.</w:t>
                  </w:r>
                </w:p>
              </w:tc>
            </w:tr>
          </w:tbl>
          <w:p w:rsidR="00D95C23" w:rsidRPr="00C96608" w:rsidRDefault="00D95C23">
            <w:pPr>
              <w:rPr>
                <w:rFonts w:ascii="Times New Roman" w:hAnsi="Times New Roman" w:cs="Times New Roman"/>
              </w:rPr>
            </w:pPr>
          </w:p>
        </w:tc>
      </w:tr>
      <w:tr w:rsidR="00D95C23" w:rsidRPr="00C96608">
        <w:tblPrEx>
          <w:tblBorders>
            <w:insideH w:val="nil"/>
          </w:tblBorders>
        </w:tblPrEx>
        <w:tc>
          <w:tcPr>
            <w:tcW w:w="484" w:type="dxa"/>
            <w:tcBorders>
              <w:top w:val="nil"/>
            </w:tcBorders>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1789" w:type="dxa"/>
            <w:tcBorders>
              <w:top w:val="nil"/>
            </w:tcBorders>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w:t>
            </w:r>
          </w:p>
        </w:tc>
        <w:tc>
          <w:tcPr>
            <w:tcW w:w="2014" w:type="dxa"/>
            <w:tcBorders>
              <w:top w:val="nil"/>
            </w:tcBorders>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w:t>
            </w:r>
          </w:p>
        </w:tc>
        <w:tc>
          <w:tcPr>
            <w:tcW w:w="1564" w:type="dxa"/>
            <w:tcBorders>
              <w:top w:val="nil"/>
            </w:tcBorders>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1624" w:type="dxa"/>
            <w:tcBorders>
              <w:top w:val="nil"/>
            </w:tcBorders>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w:t>
            </w:r>
          </w:p>
        </w:tc>
        <w:tc>
          <w:tcPr>
            <w:tcW w:w="1504" w:type="dxa"/>
            <w:tcBorders>
              <w:top w:val="nil"/>
            </w:tcBorders>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1624" w:type="dxa"/>
            <w:tcBorders>
              <w:top w:val="nil"/>
            </w:tcBorders>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w:t>
            </w:r>
          </w:p>
        </w:tc>
        <w:tc>
          <w:tcPr>
            <w:tcW w:w="1504" w:type="dxa"/>
            <w:tcBorders>
              <w:top w:val="nil"/>
            </w:tcBorders>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w:t>
            </w: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Автомобильные дороги регионального значения</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0,918</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4 364 424,00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4 364 424,00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484" w:type="dxa"/>
            <w:vAlign w:val="center"/>
          </w:tcPr>
          <w:p w:rsidR="00D95C23" w:rsidRPr="00C96608" w:rsidRDefault="00D95C23">
            <w:pPr>
              <w:pStyle w:val="ConsPlusNormal"/>
              <w:rPr>
                <w:rFonts w:ascii="Times New Roman" w:hAnsi="Times New Roman" w:cs="Times New Roman"/>
                <w:szCs w:val="22"/>
              </w:rPr>
            </w:pP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объекты строительства</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0,918</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4 364 424,00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4 364 424,00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484" w:type="dxa"/>
            <w:vAlign w:val="center"/>
          </w:tcPr>
          <w:p w:rsidR="00D95C23" w:rsidRPr="00C96608" w:rsidRDefault="00D95C23">
            <w:pPr>
              <w:pStyle w:val="ConsPlusNormal"/>
              <w:rPr>
                <w:rFonts w:ascii="Times New Roman" w:hAnsi="Times New Roman" w:cs="Times New Roman"/>
                <w:szCs w:val="22"/>
              </w:rPr>
            </w:pP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объекты реконструкции</w:t>
            </w:r>
          </w:p>
        </w:tc>
        <w:tc>
          <w:tcPr>
            <w:tcW w:w="2014" w:type="dxa"/>
            <w:vAlign w:val="center"/>
          </w:tcPr>
          <w:p w:rsidR="00D95C23" w:rsidRPr="00C96608" w:rsidRDefault="00D95C23">
            <w:pPr>
              <w:pStyle w:val="ConsPlusNormal"/>
              <w:rPr>
                <w:rFonts w:ascii="Times New Roman" w:hAnsi="Times New Roman" w:cs="Times New Roman"/>
                <w:szCs w:val="22"/>
              </w:rPr>
            </w:pPr>
          </w:p>
        </w:tc>
        <w:tc>
          <w:tcPr>
            <w:tcW w:w="1564" w:type="dxa"/>
            <w:vAlign w:val="center"/>
          </w:tcPr>
          <w:p w:rsidR="00D95C23" w:rsidRPr="00C96608" w:rsidRDefault="00D95C23">
            <w:pPr>
              <w:pStyle w:val="ConsPlusNormal"/>
              <w:rPr>
                <w:rFonts w:ascii="Times New Roman" w:hAnsi="Times New Roman" w:cs="Times New Roman"/>
                <w:szCs w:val="22"/>
              </w:rPr>
            </w:pP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1789"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Строительство моста через реку Десна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1 + 250 автомобильной дороги Подъезд к д. Сельцо в Брянском районе Брянской области</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0,918</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 год</w:t>
            </w: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4 364 424,00</w:t>
            </w:r>
          </w:p>
        </w:tc>
        <w:tc>
          <w:tcPr>
            <w:tcW w:w="1504" w:type="dxa"/>
            <w:vAlign w:val="center"/>
          </w:tcPr>
          <w:p w:rsidR="00D95C23" w:rsidRPr="00C96608" w:rsidRDefault="00D95C23">
            <w:pPr>
              <w:pStyle w:val="ConsPlusNormal"/>
              <w:rPr>
                <w:rFonts w:ascii="Times New Roman" w:hAnsi="Times New Roman" w:cs="Times New Roman"/>
                <w:szCs w:val="22"/>
              </w:rPr>
            </w:pP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4 364 424,00</w:t>
            </w:r>
          </w:p>
        </w:tc>
        <w:tc>
          <w:tcPr>
            <w:tcW w:w="15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w:t>
            </w: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Автомобильные дороги местного значения</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10,963</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783 512 475,81</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744 336 852,02</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39 175 623,79</w:t>
            </w:r>
          </w:p>
        </w:tc>
      </w:tr>
      <w:tr w:rsidR="00D95C23" w:rsidRPr="00C96608">
        <w:tc>
          <w:tcPr>
            <w:tcW w:w="484" w:type="dxa"/>
            <w:vAlign w:val="center"/>
          </w:tcPr>
          <w:p w:rsidR="00D95C23" w:rsidRPr="00C96608" w:rsidRDefault="00D95C23">
            <w:pPr>
              <w:pStyle w:val="ConsPlusNormal"/>
              <w:rPr>
                <w:rFonts w:ascii="Times New Roman" w:hAnsi="Times New Roman" w:cs="Times New Roman"/>
                <w:szCs w:val="22"/>
              </w:rPr>
            </w:pP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объекты строительства</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10,413</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730 880 896,86</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694 336 852,02</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36 544 044,84</w:t>
            </w:r>
          </w:p>
        </w:tc>
      </w:tr>
      <w:tr w:rsidR="00D95C23" w:rsidRPr="00C96608">
        <w:tc>
          <w:tcPr>
            <w:tcW w:w="484" w:type="dxa"/>
            <w:vAlign w:val="center"/>
          </w:tcPr>
          <w:p w:rsidR="00D95C23" w:rsidRPr="00C96608" w:rsidRDefault="00D95C23">
            <w:pPr>
              <w:pStyle w:val="ConsPlusNormal"/>
              <w:rPr>
                <w:rFonts w:ascii="Times New Roman" w:hAnsi="Times New Roman" w:cs="Times New Roman"/>
                <w:szCs w:val="22"/>
              </w:rPr>
            </w:pP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объекты реконструкции</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0,550</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52 631 578,95</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50 000 000,00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2 631 578,95</w:t>
            </w: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w:t>
            </w: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автомобильных дорог в ГУП ОНО ОПХ "Черемушки" в д. Дубровка Брянского района Брянской области (3 этап)</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4,555</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 год</w:t>
            </w: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77 775 000,00</w:t>
            </w:r>
          </w:p>
        </w:tc>
        <w:tc>
          <w:tcPr>
            <w:tcW w:w="1504" w:type="dxa"/>
            <w:vAlign w:val="center"/>
          </w:tcPr>
          <w:p w:rsidR="00D95C23" w:rsidRPr="00C96608" w:rsidRDefault="00D95C23">
            <w:pPr>
              <w:pStyle w:val="ConsPlusNormal"/>
              <w:rPr>
                <w:rFonts w:ascii="Times New Roman" w:hAnsi="Times New Roman" w:cs="Times New Roman"/>
                <w:szCs w:val="22"/>
              </w:rPr>
            </w:pP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73 886 250,00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3 888 750,00</w:t>
            </w: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2.2.</w:t>
            </w: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автодороги по ул. Счастливой (от ул. Советской до ул. Объездной) в Советском районе г. Брянска</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0,450</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 год</w:t>
            </w: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40 510 248,42</w:t>
            </w:r>
          </w:p>
        </w:tc>
        <w:tc>
          <w:tcPr>
            <w:tcW w:w="1504" w:type="dxa"/>
            <w:vAlign w:val="center"/>
          </w:tcPr>
          <w:p w:rsidR="00D95C23" w:rsidRPr="00C96608" w:rsidRDefault="00D95C23">
            <w:pPr>
              <w:pStyle w:val="ConsPlusNormal"/>
              <w:rPr>
                <w:rFonts w:ascii="Times New Roman" w:hAnsi="Times New Roman" w:cs="Times New Roman"/>
                <w:szCs w:val="22"/>
              </w:rPr>
            </w:pP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38 484 736,00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2 025 512,42</w:t>
            </w: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2.3.</w:t>
            </w: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автомобильной дороги - защитной дамбы Брянск 1 - Брянск 2 г. Брянска (1 этап). (ПК 0+00 - ПК 17+00)</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1,700</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 год</w:t>
            </w: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243 761 973,36</w:t>
            </w:r>
          </w:p>
        </w:tc>
        <w:tc>
          <w:tcPr>
            <w:tcW w:w="1504" w:type="dxa"/>
            <w:vAlign w:val="center"/>
          </w:tcPr>
          <w:p w:rsidR="00D95C23" w:rsidRPr="00C96608" w:rsidRDefault="00D95C23">
            <w:pPr>
              <w:pStyle w:val="ConsPlusNormal"/>
              <w:rPr>
                <w:rFonts w:ascii="Times New Roman" w:hAnsi="Times New Roman" w:cs="Times New Roman"/>
                <w:szCs w:val="22"/>
              </w:rPr>
            </w:pP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231 573 874,69</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12 188 098,67</w:t>
            </w: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2.4.</w:t>
            </w: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Строительство </w:t>
            </w:r>
            <w:r w:rsidRPr="00C96608">
              <w:rPr>
                <w:rFonts w:ascii="Times New Roman" w:hAnsi="Times New Roman" w:cs="Times New Roman"/>
                <w:szCs w:val="22"/>
              </w:rPr>
              <w:lastRenderedPageBreak/>
              <w:t>автомобильной дороги - защитной дамбы Брянск 1 - Брянск 2 г. Брянска (1 этап). (ПК 17+00 - ПК 47+60)</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3,708</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 год</w:t>
            </w: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368 833 675,08</w:t>
            </w:r>
          </w:p>
        </w:tc>
        <w:tc>
          <w:tcPr>
            <w:tcW w:w="1504" w:type="dxa"/>
            <w:vAlign w:val="center"/>
          </w:tcPr>
          <w:p w:rsidR="00D95C23" w:rsidRPr="00C96608" w:rsidRDefault="00D95C23">
            <w:pPr>
              <w:pStyle w:val="ConsPlusNormal"/>
              <w:rPr>
                <w:rFonts w:ascii="Times New Roman" w:hAnsi="Times New Roman" w:cs="Times New Roman"/>
                <w:szCs w:val="22"/>
              </w:rPr>
            </w:pP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350 391 991,33</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18 441 683,75</w:t>
            </w: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2.5.</w:t>
            </w: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Реконструкция Литейного моста через реку Десна в </w:t>
            </w:r>
            <w:proofErr w:type="spellStart"/>
            <w:r w:rsidRPr="00C96608">
              <w:rPr>
                <w:rFonts w:ascii="Times New Roman" w:hAnsi="Times New Roman" w:cs="Times New Roman"/>
                <w:szCs w:val="22"/>
              </w:rPr>
              <w:t>Бежицком</w:t>
            </w:r>
            <w:proofErr w:type="spellEnd"/>
            <w:r w:rsidRPr="00C96608">
              <w:rPr>
                <w:rFonts w:ascii="Times New Roman" w:hAnsi="Times New Roman" w:cs="Times New Roman"/>
                <w:szCs w:val="22"/>
              </w:rPr>
              <w:t xml:space="preserve"> районе г. Брянска (2 пусковой комплекс)</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0,550</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 год</w:t>
            </w: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52 631 578,95</w:t>
            </w:r>
          </w:p>
        </w:tc>
        <w:tc>
          <w:tcPr>
            <w:tcW w:w="1504" w:type="dxa"/>
            <w:vAlign w:val="center"/>
          </w:tcPr>
          <w:p w:rsidR="00D95C23" w:rsidRPr="00C96608" w:rsidRDefault="00D95C23">
            <w:pPr>
              <w:pStyle w:val="ConsPlusNormal"/>
              <w:rPr>
                <w:rFonts w:ascii="Times New Roman" w:hAnsi="Times New Roman" w:cs="Times New Roman"/>
                <w:szCs w:val="22"/>
              </w:rPr>
            </w:pP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50 000 000,00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2 631 578,95</w:t>
            </w:r>
          </w:p>
        </w:tc>
      </w:tr>
      <w:tr w:rsidR="00D95C23" w:rsidRPr="00C96608">
        <w:tc>
          <w:tcPr>
            <w:tcW w:w="484" w:type="dxa"/>
            <w:vAlign w:val="bottom"/>
          </w:tcPr>
          <w:p w:rsidR="00D95C23" w:rsidRPr="00C96608" w:rsidRDefault="00D95C23">
            <w:pPr>
              <w:pStyle w:val="ConsPlusNormal"/>
              <w:rPr>
                <w:rFonts w:ascii="Times New Roman" w:hAnsi="Times New Roman" w:cs="Times New Roman"/>
                <w:szCs w:val="22"/>
              </w:rPr>
            </w:pPr>
          </w:p>
        </w:tc>
        <w:tc>
          <w:tcPr>
            <w:tcW w:w="1789"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Итого в 2021 году</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11,881</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787 876 899,81</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748 701 276,02</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39 175 623,79</w:t>
            </w:r>
          </w:p>
        </w:tc>
      </w:tr>
      <w:tr w:rsidR="00D95C23" w:rsidRPr="00C96608">
        <w:tc>
          <w:tcPr>
            <w:tcW w:w="484" w:type="dxa"/>
            <w:vAlign w:val="bottom"/>
          </w:tcPr>
          <w:p w:rsidR="00D95C23" w:rsidRPr="00C96608" w:rsidRDefault="00D95C23">
            <w:pPr>
              <w:pStyle w:val="ConsPlusNormal"/>
              <w:rPr>
                <w:rFonts w:ascii="Times New Roman" w:hAnsi="Times New Roman" w:cs="Times New Roman"/>
                <w:szCs w:val="22"/>
              </w:rPr>
            </w:pP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объекты строительства</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11,331</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735 245 320,86</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698 701 276,02</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36 544 044,84</w:t>
            </w:r>
          </w:p>
        </w:tc>
      </w:tr>
      <w:tr w:rsidR="00D95C23" w:rsidRPr="00C96608">
        <w:tc>
          <w:tcPr>
            <w:tcW w:w="484" w:type="dxa"/>
            <w:vAlign w:val="bottom"/>
          </w:tcPr>
          <w:p w:rsidR="00D95C23" w:rsidRPr="00C96608" w:rsidRDefault="00D95C23">
            <w:pPr>
              <w:pStyle w:val="ConsPlusNormal"/>
              <w:rPr>
                <w:rFonts w:ascii="Times New Roman" w:hAnsi="Times New Roman" w:cs="Times New Roman"/>
                <w:szCs w:val="22"/>
              </w:rPr>
            </w:pP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объекты реконструкции</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0,550</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52 631 578,95</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62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50 000 000,00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2 631 578,95</w:t>
            </w: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3"/>
        <w:rPr>
          <w:rFonts w:ascii="Times New Roman" w:hAnsi="Times New Roman" w:cs="Times New Roman"/>
          <w:szCs w:val="22"/>
        </w:rPr>
      </w:pPr>
      <w:r w:rsidRPr="00C96608">
        <w:rPr>
          <w:rFonts w:ascii="Times New Roman" w:hAnsi="Times New Roman" w:cs="Times New Roman"/>
          <w:szCs w:val="22"/>
        </w:rPr>
        <w:t>Таблица 2</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Перечень</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 xml:space="preserve">объектов строительства и </w:t>
      </w:r>
      <w:proofErr w:type="gramStart"/>
      <w:r w:rsidRPr="00C96608">
        <w:rPr>
          <w:rFonts w:ascii="Times New Roman" w:hAnsi="Times New Roman" w:cs="Times New Roman"/>
          <w:szCs w:val="22"/>
        </w:rPr>
        <w:t>реконструкции</w:t>
      </w:r>
      <w:proofErr w:type="gramEnd"/>
      <w:r w:rsidRPr="00C96608">
        <w:rPr>
          <w:rFonts w:ascii="Times New Roman" w:hAnsi="Times New Roman" w:cs="Times New Roman"/>
          <w:szCs w:val="22"/>
        </w:rPr>
        <w:t xml:space="preserve"> автомобильных дорог</w:t>
      </w:r>
    </w:p>
    <w:p w:rsidR="00D95C23" w:rsidRPr="00C96608" w:rsidRDefault="00D95C23">
      <w:pPr>
        <w:pStyle w:val="ConsPlusTitle"/>
        <w:jc w:val="center"/>
        <w:rPr>
          <w:rFonts w:ascii="Times New Roman" w:hAnsi="Times New Roman" w:cs="Times New Roman"/>
          <w:szCs w:val="22"/>
        </w:rPr>
      </w:pPr>
      <w:proofErr w:type="gramStart"/>
      <w:r w:rsidRPr="00C96608">
        <w:rPr>
          <w:rFonts w:ascii="Times New Roman" w:hAnsi="Times New Roman" w:cs="Times New Roman"/>
          <w:szCs w:val="22"/>
        </w:rPr>
        <w:t>общего пользования, финансируемых в рамках подпрограммы</w:t>
      </w:r>
      <w:proofErr w:type="gramEnd"/>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"Автомобильные дороги" за счет средств дорожного фонда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Брянской области в 2022 году</w:t>
      </w:r>
    </w:p>
    <w:p w:rsidR="00D95C23" w:rsidRPr="00C96608" w:rsidRDefault="00D95C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789"/>
        <w:gridCol w:w="2014"/>
        <w:gridCol w:w="1564"/>
        <w:gridCol w:w="1804"/>
        <w:gridCol w:w="1504"/>
        <w:gridCol w:w="1804"/>
        <w:gridCol w:w="1504"/>
      </w:tblGrid>
      <w:tr w:rsidR="00D95C23" w:rsidRPr="00C96608">
        <w:tc>
          <w:tcPr>
            <w:tcW w:w="48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N </w:t>
            </w:r>
            <w:proofErr w:type="gramStart"/>
            <w:r w:rsidRPr="00C96608">
              <w:rPr>
                <w:rFonts w:ascii="Times New Roman" w:hAnsi="Times New Roman" w:cs="Times New Roman"/>
                <w:szCs w:val="22"/>
              </w:rPr>
              <w:lastRenderedPageBreak/>
              <w:t>п</w:t>
            </w:r>
            <w:proofErr w:type="gramEnd"/>
            <w:r w:rsidRPr="00C96608">
              <w:rPr>
                <w:rFonts w:ascii="Times New Roman" w:hAnsi="Times New Roman" w:cs="Times New Roman"/>
                <w:szCs w:val="22"/>
              </w:rPr>
              <w:t>/п</w:t>
            </w:r>
          </w:p>
        </w:tc>
        <w:tc>
          <w:tcPr>
            <w:tcW w:w="1789"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 xml:space="preserve">Наименование </w:t>
            </w:r>
            <w:r w:rsidRPr="00C96608">
              <w:rPr>
                <w:rFonts w:ascii="Times New Roman" w:hAnsi="Times New Roman" w:cs="Times New Roman"/>
                <w:szCs w:val="22"/>
              </w:rPr>
              <w:lastRenderedPageBreak/>
              <w:t>объекта</w:t>
            </w:r>
          </w:p>
        </w:tc>
        <w:tc>
          <w:tcPr>
            <w:tcW w:w="201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 xml:space="preserve">Мощность по </w:t>
            </w:r>
            <w:r w:rsidRPr="00C96608">
              <w:rPr>
                <w:rFonts w:ascii="Times New Roman" w:hAnsi="Times New Roman" w:cs="Times New Roman"/>
                <w:szCs w:val="22"/>
              </w:rPr>
              <w:lastRenderedPageBreak/>
              <w:t xml:space="preserve">проектно-сметной документации, </w:t>
            </w:r>
            <w:proofErr w:type="gramStart"/>
            <w:r w:rsidRPr="00C96608">
              <w:rPr>
                <w:rFonts w:ascii="Times New Roman" w:hAnsi="Times New Roman" w:cs="Times New Roman"/>
                <w:szCs w:val="22"/>
              </w:rPr>
              <w:t>км</w:t>
            </w:r>
            <w:proofErr w:type="gramEnd"/>
          </w:p>
        </w:tc>
        <w:tc>
          <w:tcPr>
            <w:tcW w:w="156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 xml:space="preserve">Срок ввода в </w:t>
            </w:r>
            <w:r w:rsidRPr="00C96608">
              <w:rPr>
                <w:rFonts w:ascii="Times New Roman" w:hAnsi="Times New Roman" w:cs="Times New Roman"/>
                <w:szCs w:val="22"/>
              </w:rPr>
              <w:lastRenderedPageBreak/>
              <w:t>эксплуатацию</w:t>
            </w:r>
          </w:p>
        </w:tc>
        <w:tc>
          <w:tcPr>
            <w:tcW w:w="180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 xml:space="preserve">Сумма всего, </w:t>
            </w:r>
            <w:r w:rsidRPr="00C96608">
              <w:rPr>
                <w:rFonts w:ascii="Times New Roman" w:hAnsi="Times New Roman" w:cs="Times New Roman"/>
                <w:szCs w:val="22"/>
              </w:rPr>
              <w:lastRenderedPageBreak/>
              <w:t>рублей</w:t>
            </w:r>
          </w:p>
        </w:tc>
        <w:tc>
          <w:tcPr>
            <w:tcW w:w="4812" w:type="dxa"/>
            <w:gridSpan w:val="3"/>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В том числе:</w:t>
            </w:r>
          </w:p>
        </w:tc>
      </w:tr>
      <w:tr w:rsidR="00D95C23" w:rsidRPr="00C96608">
        <w:tc>
          <w:tcPr>
            <w:tcW w:w="484" w:type="dxa"/>
            <w:vMerge/>
          </w:tcPr>
          <w:p w:rsidR="00D95C23" w:rsidRPr="00C96608" w:rsidRDefault="00D95C23">
            <w:pPr>
              <w:rPr>
                <w:rFonts w:ascii="Times New Roman" w:hAnsi="Times New Roman" w:cs="Times New Roman"/>
              </w:rPr>
            </w:pPr>
          </w:p>
        </w:tc>
        <w:tc>
          <w:tcPr>
            <w:tcW w:w="1789" w:type="dxa"/>
            <w:vMerge/>
          </w:tcPr>
          <w:p w:rsidR="00D95C23" w:rsidRPr="00C96608" w:rsidRDefault="00D95C23">
            <w:pPr>
              <w:rPr>
                <w:rFonts w:ascii="Times New Roman" w:hAnsi="Times New Roman" w:cs="Times New Roman"/>
              </w:rPr>
            </w:pPr>
          </w:p>
        </w:tc>
        <w:tc>
          <w:tcPr>
            <w:tcW w:w="2014" w:type="dxa"/>
            <w:vMerge/>
          </w:tcPr>
          <w:p w:rsidR="00D95C23" w:rsidRPr="00C96608" w:rsidRDefault="00D95C23">
            <w:pPr>
              <w:rPr>
                <w:rFonts w:ascii="Times New Roman" w:hAnsi="Times New Roman" w:cs="Times New Roman"/>
              </w:rPr>
            </w:pPr>
          </w:p>
        </w:tc>
        <w:tc>
          <w:tcPr>
            <w:tcW w:w="1564" w:type="dxa"/>
            <w:vMerge/>
          </w:tcPr>
          <w:p w:rsidR="00D95C23" w:rsidRPr="00C96608" w:rsidRDefault="00D95C23">
            <w:pPr>
              <w:rPr>
                <w:rFonts w:ascii="Times New Roman" w:hAnsi="Times New Roman" w:cs="Times New Roman"/>
              </w:rPr>
            </w:pPr>
          </w:p>
        </w:tc>
        <w:tc>
          <w:tcPr>
            <w:tcW w:w="1804" w:type="dxa"/>
            <w:vMerge/>
          </w:tcPr>
          <w:p w:rsidR="00D95C23" w:rsidRPr="00C96608" w:rsidRDefault="00D95C23">
            <w:pPr>
              <w:rPr>
                <w:rFonts w:ascii="Times New Roman" w:hAnsi="Times New Roman" w:cs="Times New Roman"/>
              </w:rPr>
            </w:pP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иные МБТ из федерального бюджета</w:t>
            </w:r>
          </w:p>
        </w:tc>
        <w:tc>
          <w:tcPr>
            <w:tcW w:w="18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областной бюджет</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местный бюджет</w:t>
            </w:r>
          </w:p>
        </w:tc>
      </w:tr>
      <w:tr w:rsidR="00D95C23" w:rsidRPr="00C96608">
        <w:tc>
          <w:tcPr>
            <w:tcW w:w="4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1</w:t>
            </w:r>
          </w:p>
        </w:tc>
        <w:tc>
          <w:tcPr>
            <w:tcW w:w="1789"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w:t>
            </w:r>
          </w:p>
        </w:tc>
        <w:tc>
          <w:tcPr>
            <w:tcW w:w="20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w:t>
            </w:r>
          </w:p>
        </w:tc>
        <w:tc>
          <w:tcPr>
            <w:tcW w:w="15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18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18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w:t>
            </w:r>
          </w:p>
        </w:tc>
      </w:tr>
      <w:tr w:rsidR="00D95C23" w:rsidRPr="00C96608">
        <w:tc>
          <w:tcPr>
            <w:tcW w:w="484" w:type="dxa"/>
            <w:vAlign w:val="bottom"/>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Автомобильные дороги регионального значения</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1,914</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476 873 075,24</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476 873 075,24</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484" w:type="dxa"/>
            <w:vAlign w:val="bottom"/>
          </w:tcPr>
          <w:p w:rsidR="00D95C23" w:rsidRPr="00C96608" w:rsidRDefault="00D95C23">
            <w:pPr>
              <w:pStyle w:val="ConsPlusNormal"/>
              <w:rPr>
                <w:rFonts w:ascii="Times New Roman" w:hAnsi="Times New Roman" w:cs="Times New Roman"/>
                <w:szCs w:val="22"/>
              </w:rPr>
            </w:pP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объекты строительства</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1,914</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476 873 075,24</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476 873 075,24</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484" w:type="dxa"/>
            <w:vAlign w:val="bottom"/>
          </w:tcPr>
          <w:p w:rsidR="00D95C23" w:rsidRPr="00C96608" w:rsidRDefault="00D95C23">
            <w:pPr>
              <w:pStyle w:val="ConsPlusNormal"/>
              <w:rPr>
                <w:rFonts w:ascii="Times New Roman" w:hAnsi="Times New Roman" w:cs="Times New Roman"/>
                <w:szCs w:val="22"/>
              </w:rPr>
            </w:pP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объекты реконструкции</w:t>
            </w:r>
          </w:p>
        </w:tc>
        <w:tc>
          <w:tcPr>
            <w:tcW w:w="2014" w:type="dxa"/>
            <w:vAlign w:val="center"/>
          </w:tcPr>
          <w:p w:rsidR="00D95C23" w:rsidRPr="00C96608" w:rsidRDefault="00D95C23">
            <w:pPr>
              <w:pStyle w:val="ConsPlusNormal"/>
              <w:rPr>
                <w:rFonts w:ascii="Times New Roman" w:hAnsi="Times New Roman" w:cs="Times New Roman"/>
                <w:szCs w:val="22"/>
              </w:rPr>
            </w:pPr>
          </w:p>
        </w:tc>
        <w:tc>
          <w:tcPr>
            <w:tcW w:w="156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Строительство моста через реку </w:t>
            </w:r>
            <w:proofErr w:type="spellStart"/>
            <w:r w:rsidRPr="00C96608">
              <w:rPr>
                <w:rFonts w:ascii="Times New Roman" w:hAnsi="Times New Roman" w:cs="Times New Roman"/>
                <w:szCs w:val="22"/>
              </w:rPr>
              <w:t>Судость</w:t>
            </w:r>
            <w:proofErr w:type="spellEnd"/>
            <w:r w:rsidRPr="00C96608">
              <w:rPr>
                <w:rFonts w:ascii="Times New Roman" w:hAnsi="Times New Roman" w:cs="Times New Roman"/>
                <w:szCs w:val="22"/>
              </w:rPr>
              <w:t xml:space="preserve">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8+200 автомобильной дороги Валуец - </w:t>
            </w:r>
            <w:proofErr w:type="spellStart"/>
            <w:r w:rsidRPr="00C96608">
              <w:rPr>
                <w:rFonts w:ascii="Times New Roman" w:hAnsi="Times New Roman" w:cs="Times New Roman"/>
                <w:szCs w:val="22"/>
              </w:rPr>
              <w:t>Баклань</w:t>
            </w:r>
            <w:proofErr w:type="spellEnd"/>
            <w:r w:rsidRPr="00C96608">
              <w:rPr>
                <w:rFonts w:ascii="Times New Roman" w:hAnsi="Times New Roman" w:cs="Times New Roman"/>
                <w:szCs w:val="22"/>
              </w:rPr>
              <w:t xml:space="preserve"> в </w:t>
            </w:r>
            <w:proofErr w:type="spellStart"/>
            <w:r w:rsidRPr="00C96608">
              <w:rPr>
                <w:rFonts w:ascii="Times New Roman" w:hAnsi="Times New Roman" w:cs="Times New Roman"/>
                <w:szCs w:val="22"/>
              </w:rPr>
              <w:t>Почепском</w:t>
            </w:r>
            <w:proofErr w:type="spellEnd"/>
            <w:r w:rsidRPr="00C96608">
              <w:rPr>
                <w:rFonts w:ascii="Times New Roman" w:hAnsi="Times New Roman" w:cs="Times New Roman"/>
                <w:szCs w:val="22"/>
              </w:rPr>
              <w:t xml:space="preserve"> районе Брянской области</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0,996</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 год</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226 873 075,24</w:t>
            </w:r>
          </w:p>
        </w:tc>
        <w:tc>
          <w:tcPr>
            <w:tcW w:w="150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226 873 075,24</w:t>
            </w:r>
          </w:p>
        </w:tc>
        <w:tc>
          <w:tcPr>
            <w:tcW w:w="15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1789"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Строительство моста через реку Десна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1+250 автомобильной дороги Подъезд к д. Сельцо в Брянском районе Брянской </w:t>
            </w:r>
            <w:r w:rsidRPr="00C96608">
              <w:rPr>
                <w:rFonts w:ascii="Times New Roman" w:hAnsi="Times New Roman" w:cs="Times New Roman"/>
                <w:szCs w:val="22"/>
              </w:rPr>
              <w:lastRenderedPageBreak/>
              <w:t>области</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0,918</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 год</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250 000 000,00</w:t>
            </w:r>
          </w:p>
        </w:tc>
        <w:tc>
          <w:tcPr>
            <w:tcW w:w="150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250 000 000,00</w:t>
            </w:r>
          </w:p>
        </w:tc>
        <w:tc>
          <w:tcPr>
            <w:tcW w:w="15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2</w:t>
            </w: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Автомобильные дороги местного значения</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29,204</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1 117 102 071,48</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1 061 246 967,91</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55 855 103,57</w:t>
            </w:r>
          </w:p>
        </w:tc>
      </w:tr>
      <w:tr w:rsidR="00D95C23" w:rsidRPr="00C96608">
        <w:tc>
          <w:tcPr>
            <w:tcW w:w="484" w:type="dxa"/>
            <w:vAlign w:val="center"/>
          </w:tcPr>
          <w:p w:rsidR="00D95C23" w:rsidRPr="00C96608" w:rsidRDefault="00D95C23">
            <w:pPr>
              <w:pStyle w:val="ConsPlusNormal"/>
              <w:rPr>
                <w:rFonts w:ascii="Times New Roman" w:hAnsi="Times New Roman" w:cs="Times New Roman"/>
                <w:szCs w:val="22"/>
              </w:rPr>
            </w:pP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объекты строительства</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28,654</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884 253 533,42</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840 040 856,75</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44 212 676,67</w:t>
            </w:r>
          </w:p>
        </w:tc>
      </w:tr>
      <w:tr w:rsidR="00D95C23" w:rsidRPr="00C96608">
        <w:tc>
          <w:tcPr>
            <w:tcW w:w="484" w:type="dxa"/>
            <w:vAlign w:val="center"/>
          </w:tcPr>
          <w:p w:rsidR="00D95C23" w:rsidRPr="00C96608" w:rsidRDefault="00D95C23">
            <w:pPr>
              <w:pStyle w:val="ConsPlusNormal"/>
              <w:rPr>
                <w:rFonts w:ascii="Times New Roman" w:hAnsi="Times New Roman" w:cs="Times New Roman"/>
                <w:szCs w:val="22"/>
              </w:rPr>
            </w:pP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объекты реконструкции</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0,550</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232 848 538,06</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221 206 111,16</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11 642 426,90</w:t>
            </w: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w:t>
            </w: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автомобильных дорог в ГУП ОНО ОПХ "Черемушки" в д. Дубровка Брянского района Брянской области (4 этап)</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25,000</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 год</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462 301 912,60</w:t>
            </w:r>
          </w:p>
        </w:tc>
        <w:tc>
          <w:tcPr>
            <w:tcW w:w="150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439 186 816,97</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23 115 095,63</w:t>
            </w: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2.2.</w:t>
            </w: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автомобильной дороги - защитной дамбы Брянск 1 - Брянск 2 г. Брянска (1 этап). (ПК 17+00 - ПК 47+60)</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3,060</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211 425 305,03</w:t>
            </w:r>
          </w:p>
        </w:tc>
        <w:tc>
          <w:tcPr>
            <w:tcW w:w="150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200 854 039,78</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10 571 265,25</w:t>
            </w: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2.3.</w:t>
            </w: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Реконструкция Литейного моста через реку Десна в </w:t>
            </w:r>
            <w:proofErr w:type="spellStart"/>
            <w:r w:rsidRPr="00C96608">
              <w:rPr>
                <w:rFonts w:ascii="Times New Roman" w:hAnsi="Times New Roman" w:cs="Times New Roman"/>
                <w:szCs w:val="22"/>
              </w:rPr>
              <w:t>Бежицком</w:t>
            </w:r>
            <w:proofErr w:type="spellEnd"/>
            <w:r w:rsidRPr="00C96608">
              <w:rPr>
                <w:rFonts w:ascii="Times New Roman" w:hAnsi="Times New Roman" w:cs="Times New Roman"/>
                <w:szCs w:val="22"/>
              </w:rPr>
              <w:t xml:space="preserve"> районе г. Брянска </w:t>
            </w:r>
            <w:r w:rsidRPr="00C96608">
              <w:rPr>
                <w:rFonts w:ascii="Times New Roman" w:hAnsi="Times New Roman" w:cs="Times New Roman"/>
                <w:szCs w:val="22"/>
              </w:rPr>
              <w:lastRenderedPageBreak/>
              <w:t>(2 пусковой комплекс)</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0,550</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 год</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232 848 538,06</w:t>
            </w:r>
          </w:p>
        </w:tc>
        <w:tc>
          <w:tcPr>
            <w:tcW w:w="150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221 206 111,16</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11 642 426,90</w:t>
            </w: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2.4.</w:t>
            </w: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автомобильной дороги - защитной дамбы Брянск 1 - Брянск 2 г. Брянска (2 этап)</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0,594</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 год</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210 526 315,79</w:t>
            </w:r>
          </w:p>
        </w:tc>
        <w:tc>
          <w:tcPr>
            <w:tcW w:w="150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200 000 000,00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10 526 315,79</w:t>
            </w:r>
          </w:p>
        </w:tc>
      </w:tr>
      <w:tr w:rsidR="00D95C23" w:rsidRPr="00C96608">
        <w:tc>
          <w:tcPr>
            <w:tcW w:w="484" w:type="dxa"/>
            <w:vAlign w:val="bottom"/>
          </w:tcPr>
          <w:p w:rsidR="00D95C23" w:rsidRPr="00C96608" w:rsidRDefault="00D95C23">
            <w:pPr>
              <w:pStyle w:val="ConsPlusNormal"/>
              <w:rPr>
                <w:rFonts w:ascii="Times New Roman" w:hAnsi="Times New Roman" w:cs="Times New Roman"/>
                <w:szCs w:val="22"/>
              </w:rPr>
            </w:pPr>
          </w:p>
        </w:tc>
        <w:tc>
          <w:tcPr>
            <w:tcW w:w="1789"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Итого в 2021 году</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31,118</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1 593 975 146,72</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1 538 120 043,15</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55 855 103,57</w:t>
            </w:r>
          </w:p>
        </w:tc>
      </w:tr>
      <w:tr w:rsidR="00D95C23" w:rsidRPr="00C96608">
        <w:tc>
          <w:tcPr>
            <w:tcW w:w="484" w:type="dxa"/>
            <w:vAlign w:val="bottom"/>
          </w:tcPr>
          <w:p w:rsidR="00D95C23" w:rsidRPr="00C96608" w:rsidRDefault="00D95C23">
            <w:pPr>
              <w:pStyle w:val="ConsPlusNormal"/>
              <w:rPr>
                <w:rFonts w:ascii="Times New Roman" w:hAnsi="Times New Roman" w:cs="Times New Roman"/>
                <w:szCs w:val="22"/>
              </w:rPr>
            </w:pP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объекты строительства</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30,568</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1 361 126 608,66</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1 316 913 931,99</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44 212 676,67</w:t>
            </w:r>
          </w:p>
        </w:tc>
      </w:tr>
      <w:tr w:rsidR="00D95C23" w:rsidRPr="00C96608">
        <w:tc>
          <w:tcPr>
            <w:tcW w:w="484" w:type="dxa"/>
            <w:vAlign w:val="bottom"/>
          </w:tcPr>
          <w:p w:rsidR="00D95C23" w:rsidRPr="00C96608" w:rsidRDefault="00D95C23">
            <w:pPr>
              <w:pStyle w:val="ConsPlusNormal"/>
              <w:rPr>
                <w:rFonts w:ascii="Times New Roman" w:hAnsi="Times New Roman" w:cs="Times New Roman"/>
                <w:szCs w:val="22"/>
              </w:rPr>
            </w:pP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объекты реконструкции</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0,550</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232 848 538,06</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221 206 111,16</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11 642 426,90</w:t>
            </w: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3"/>
        <w:rPr>
          <w:rFonts w:ascii="Times New Roman" w:hAnsi="Times New Roman" w:cs="Times New Roman"/>
          <w:szCs w:val="22"/>
        </w:rPr>
      </w:pPr>
      <w:r w:rsidRPr="00C96608">
        <w:rPr>
          <w:rFonts w:ascii="Times New Roman" w:hAnsi="Times New Roman" w:cs="Times New Roman"/>
          <w:szCs w:val="22"/>
        </w:rPr>
        <w:t>Таблица 3</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Перечень</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 xml:space="preserve">объектов строительства и </w:t>
      </w:r>
      <w:proofErr w:type="gramStart"/>
      <w:r w:rsidRPr="00C96608">
        <w:rPr>
          <w:rFonts w:ascii="Times New Roman" w:hAnsi="Times New Roman" w:cs="Times New Roman"/>
          <w:szCs w:val="22"/>
        </w:rPr>
        <w:t>реконструкции</w:t>
      </w:r>
      <w:proofErr w:type="gramEnd"/>
      <w:r w:rsidRPr="00C96608">
        <w:rPr>
          <w:rFonts w:ascii="Times New Roman" w:hAnsi="Times New Roman" w:cs="Times New Roman"/>
          <w:szCs w:val="22"/>
        </w:rPr>
        <w:t xml:space="preserve"> автомобильных дорог</w:t>
      </w:r>
    </w:p>
    <w:p w:rsidR="00D95C23" w:rsidRPr="00C96608" w:rsidRDefault="00D95C23">
      <w:pPr>
        <w:pStyle w:val="ConsPlusTitle"/>
        <w:jc w:val="center"/>
        <w:rPr>
          <w:rFonts w:ascii="Times New Roman" w:hAnsi="Times New Roman" w:cs="Times New Roman"/>
          <w:szCs w:val="22"/>
        </w:rPr>
      </w:pPr>
      <w:proofErr w:type="gramStart"/>
      <w:r w:rsidRPr="00C96608">
        <w:rPr>
          <w:rFonts w:ascii="Times New Roman" w:hAnsi="Times New Roman" w:cs="Times New Roman"/>
          <w:szCs w:val="22"/>
        </w:rPr>
        <w:t>общего пользования, финансируемых в рамках подпрограммы</w:t>
      </w:r>
      <w:proofErr w:type="gramEnd"/>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"Автомобильные дороги" за счет средств дорожного фонда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Брянской области в 2023 году</w:t>
      </w:r>
    </w:p>
    <w:p w:rsidR="00D95C23" w:rsidRPr="00C96608" w:rsidRDefault="00D95C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789"/>
        <w:gridCol w:w="2014"/>
        <w:gridCol w:w="1564"/>
        <w:gridCol w:w="1804"/>
        <w:gridCol w:w="1504"/>
        <w:gridCol w:w="1804"/>
        <w:gridCol w:w="1504"/>
      </w:tblGrid>
      <w:tr w:rsidR="00D95C23" w:rsidRPr="00C96608">
        <w:tc>
          <w:tcPr>
            <w:tcW w:w="48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N </w:t>
            </w:r>
            <w:proofErr w:type="gramStart"/>
            <w:r w:rsidRPr="00C96608">
              <w:rPr>
                <w:rFonts w:ascii="Times New Roman" w:hAnsi="Times New Roman" w:cs="Times New Roman"/>
                <w:szCs w:val="22"/>
              </w:rPr>
              <w:t>п</w:t>
            </w:r>
            <w:proofErr w:type="gramEnd"/>
            <w:r w:rsidRPr="00C96608">
              <w:rPr>
                <w:rFonts w:ascii="Times New Roman" w:hAnsi="Times New Roman" w:cs="Times New Roman"/>
                <w:szCs w:val="22"/>
              </w:rPr>
              <w:t>/п</w:t>
            </w:r>
          </w:p>
        </w:tc>
        <w:tc>
          <w:tcPr>
            <w:tcW w:w="1789"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Наименование объекта</w:t>
            </w:r>
          </w:p>
        </w:tc>
        <w:tc>
          <w:tcPr>
            <w:tcW w:w="201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Мощность по проектно-сметной документации, </w:t>
            </w:r>
            <w:proofErr w:type="gramStart"/>
            <w:r w:rsidRPr="00C96608">
              <w:rPr>
                <w:rFonts w:ascii="Times New Roman" w:hAnsi="Times New Roman" w:cs="Times New Roman"/>
                <w:szCs w:val="22"/>
              </w:rPr>
              <w:t>км</w:t>
            </w:r>
            <w:proofErr w:type="gramEnd"/>
          </w:p>
        </w:tc>
        <w:tc>
          <w:tcPr>
            <w:tcW w:w="156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Срок ввода в эксплуатацию</w:t>
            </w:r>
          </w:p>
        </w:tc>
        <w:tc>
          <w:tcPr>
            <w:tcW w:w="180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Сумма всего, рублей</w:t>
            </w:r>
          </w:p>
        </w:tc>
        <w:tc>
          <w:tcPr>
            <w:tcW w:w="4812" w:type="dxa"/>
            <w:gridSpan w:val="3"/>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В том числе:</w:t>
            </w:r>
          </w:p>
        </w:tc>
      </w:tr>
      <w:tr w:rsidR="00D95C23" w:rsidRPr="00C96608">
        <w:tc>
          <w:tcPr>
            <w:tcW w:w="484" w:type="dxa"/>
            <w:vMerge/>
          </w:tcPr>
          <w:p w:rsidR="00D95C23" w:rsidRPr="00C96608" w:rsidRDefault="00D95C23">
            <w:pPr>
              <w:rPr>
                <w:rFonts w:ascii="Times New Roman" w:hAnsi="Times New Roman" w:cs="Times New Roman"/>
              </w:rPr>
            </w:pPr>
          </w:p>
        </w:tc>
        <w:tc>
          <w:tcPr>
            <w:tcW w:w="1789" w:type="dxa"/>
            <w:vMerge/>
          </w:tcPr>
          <w:p w:rsidR="00D95C23" w:rsidRPr="00C96608" w:rsidRDefault="00D95C23">
            <w:pPr>
              <w:rPr>
                <w:rFonts w:ascii="Times New Roman" w:hAnsi="Times New Roman" w:cs="Times New Roman"/>
              </w:rPr>
            </w:pPr>
          </w:p>
        </w:tc>
        <w:tc>
          <w:tcPr>
            <w:tcW w:w="2014" w:type="dxa"/>
            <w:vMerge/>
          </w:tcPr>
          <w:p w:rsidR="00D95C23" w:rsidRPr="00C96608" w:rsidRDefault="00D95C23">
            <w:pPr>
              <w:rPr>
                <w:rFonts w:ascii="Times New Roman" w:hAnsi="Times New Roman" w:cs="Times New Roman"/>
              </w:rPr>
            </w:pPr>
          </w:p>
        </w:tc>
        <w:tc>
          <w:tcPr>
            <w:tcW w:w="1564" w:type="dxa"/>
            <w:vMerge/>
          </w:tcPr>
          <w:p w:rsidR="00D95C23" w:rsidRPr="00C96608" w:rsidRDefault="00D95C23">
            <w:pPr>
              <w:rPr>
                <w:rFonts w:ascii="Times New Roman" w:hAnsi="Times New Roman" w:cs="Times New Roman"/>
              </w:rPr>
            </w:pPr>
          </w:p>
        </w:tc>
        <w:tc>
          <w:tcPr>
            <w:tcW w:w="1804" w:type="dxa"/>
            <w:vMerge/>
          </w:tcPr>
          <w:p w:rsidR="00D95C23" w:rsidRPr="00C96608" w:rsidRDefault="00D95C23">
            <w:pPr>
              <w:rPr>
                <w:rFonts w:ascii="Times New Roman" w:hAnsi="Times New Roman" w:cs="Times New Roman"/>
              </w:rPr>
            </w:pP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иные МБТ из федерального бюджета</w:t>
            </w:r>
          </w:p>
        </w:tc>
        <w:tc>
          <w:tcPr>
            <w:tcW w:w="18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областной бюджет</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местный бюджет</w:t>
            </w:r>
          </w:p>
        </w:tc>
      </w:tr>
      <w:tr w:rsidR="00D95C23" w:rsidRPr="00C96608">
        <w:tc>
          <w:tcPr>
            <w:tcW w:w="4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1789"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w:t>
            </w:r>
          </w:p>
        </w:tc>
        <w:tc>
          <w:tcPr>
            <w:tcW w:w="20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w:t>
            </w:r>
          </w:p>
        </w:tc>
        <w:tc>
          <w:tcPr>
            <w:tcW w:w="15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18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18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w:t>
            </w: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1</w:t>
            </w: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Автомобильные дороги регионального значения</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5,918</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336 120 160,00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336 120 160,00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484" w:type="dxa"/>
            <w:vAlign w:val="bottom"/>
          </w:tcPr>
          <w:p w:rsidR="00D95C23" w:rsidRPr="00C96608" w:rsidRDefault="00D95C23">
            <w:pPr>
              <w:pStyle w:val="ConsPlusNormal"/>
              <w:rPr>
                <w:rFonts w:ascii="Times New Roman" w:hAnsi="Times New Roman" w:cs="Times New Roman"/>
                <w:szCs w:val="22"/>
              </w:rPr>
            </w:pP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объекты строительства</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5,918</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336 120 160,00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336 120 160,00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484" w:type="dxa"/>
            <w:vAlign w:val="bottom"/>
          </w:tcPr>
          <w:p w:rsidR="00D95C23" w:rsidRPr="00C96608" w:rsidRDefault="00D95C23">
            <w:pPr>
              <w:pStyle w:val="ConsPlusNormal"/>
              <w:rPr>
                <w:rFonts w:ascii="Times New Roman" w:hAnsi="Times New Roman" w:cs="Times New Roman"/>
                <w:szCs w:val="22"/>
              </w:rPr>
            </w:pP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объекты реконструкции</w:t>
            </w:r>
          </w:p>
        </w:tc>
        <w:tc>
          <w:tcPr>
            <w:tcW w:w="2014" w:type="dxa"/>
            <w:vAlign w:val="center"/>
          </w:tcPr>
          <w:p w:rsidR="00D95C23" w:rsidRPr="00C96608" w:rsidRDefault="00D95C23">
            <w:pPr>
              <w:pStyle w:val="ConsPlusNormal"/>
              <w:rPr>
                <w:rFonts w:ascii="Times New Roman" w:hAnsi="Times New Roman" w:cs="Times New Roman"/>
                <w:szCs w:val="22"/>
              </w:rPr>
            </w:pPr>
          </w:p>
        </w:tc>
        <w:tc>
          <w:tcPr>
            <w:tcW w:w="156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178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Строительство моста через реку Десна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1+250 автомобильной дороги Подъезд к д. Сельцо в Брянском районе Брянской области</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0,918</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 год</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332 260 160,00</w:t>
            </w:r>
          </w:p>
        </w:tc>
        <w:tc>
          <w:tcPr>
            <w:tcW w:w="150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332 260 160,00</w:t>
            </w:r>
          </w:p>
        </w:tc>
        <w:tc>
          <w:tcPr>
            <w:tcW w:w="15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178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Строительство автомобильной дороги </w:t>
            </w:r>
            <w:proofErr w:type="spellStart"/>
            <w:r w:rsidRPr="00C96608">
              <w:rPr>
                <w:rFonts w:ascii="Times New Roman" w:hAnsi="Times New Roman" w:cs="Times New Roman"/>
                <w:szCs w:val="22"/>
              </w:rPr>
              <w:t>Козелкино</w:t>
            </w:r>
            <w:proofErr w:type="spellEnd"/>
            <w:r w:rsidRPr="00C96608">
              <w:rPr>
                <w:rFonts w:ascii="Times New Roman" w:hAnsi="Times New Roman" w:cs="Times New Roman"/>
                <w:szCs w:val="22"/>
              </w:rPr>
              <w:t xml:space="preserve"> - </w:t>
            </w:r>
            <w:proofErr w:type="gramStart"/>
            <w:r w:rsidRPr="00C96608">
              <w:rPr>
                <w:rFonts w:ascii="Times New Roman" w:hAnsi="Times New Roman" w:cs="Times New Roman"/>
                <w:szCs w:val="22"/>
              </w:rPr>
              <w:t>Стеклянная</w:t>
            </w:r>
            <w:proofErr w:type="gramEnd"/>
            <w:r w:rsidRPr="00C96608">
              <w:rPr>
                <w:rFonts w:ascii="Times New Roman" w:hAnsi="Times New Roman" w:cs="Times New Roman"/>
                <w:szCs w:val="22"/>
              </w:rPr>
              <w:t xml:space="preserve"> </w:t>
            </w:r>
            <w:proofErr w:type="spellStart"/>
            <w:r w:rsidRPr="00C96608">
              <w:rPr>
                <w:rFonts w:ascii="Times New Roman" w:hAnsi="Times New Roman" w:cs="Times New Roman"/>
                <w:szCs w:val="22"/>
              </w:rPr>
              <w:t>Радица</w:t>
            </w:r>
            <w:proofErr w:type="spellEnd"/>
            <w:r w:rsidRPr="00C96608">
              <w:rPr>
                <w:rFonts w:ascii="Times New Roman" w:hAnsi="Times New Roman" w:cs="Times New Roman"/>
                <w:szCs w:val="22"/>
              </w:rPr>
              <w:t xml:space="preserve"> в Брянском районе Брянской области</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 год</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3 860 000,00</w:t>
            </w:r>
          </w:p>
        </w:tc>
        <w:tc>
          <w:tcPr>
            <w:tcW w:w="150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3 860 000,00</w:t>
            </w:r>
          </w:p>
        </w:tc>
        <w:tc>
          <w:tcPr>
            <w:tcW w:w="15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w:t>
            </w: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Автомобильные дороги местного значения</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1,144</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885 603 206,52</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841 323 046,20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44 280 160,32</w:t>
            </w:r>
          </w:p>
        </w:tc>
      </w:tr>
      <w:tr w:rsidR="00D95C23" w:rsidRPr="00C96608">
        <w:tc>
          <w:tcPr>
            <w:tcW w:w="484" w:type="dxa"/>
            <w:vAlign w:val="center"/>
          </w:tcPr>
          <w:p w:rsidR="00D95C23" w:rsidRPr="00C96608" w:rsidRDefault="00D95C23">
            <w:pPr>
              <w:pStyle w:val="ConsPlusNormal"/>
              <w:rPr>
                <w:rFonts w:ascii="Times New Roman" w:hAnsi="Times New Roman" w:cs="Times New Roman"/>
                <w:szCs w:val="22"/>
              </w:rPr>
            </w:pP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объекты </w:t>
            </w:r>
            <w:r w:rsidRPr="00C96608">
              <w:rPr>
                <w:rFonts w:ascii="Times New Roman" w:hAnsi="Times New Roman" w:cs="Times New Roman"/>
                <w:szCs w:val="22"/>
              </w:rPr>
              <w:lastRenderedPageBreak/>
              <w:t>строительства</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0,594</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652 754 668,47</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620 116 935,05</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32 637 733,42</w:t>
            </w:r>
          </w:p>
        </w:tc>
      </w:tr>
      <w:tr w:rsidR="00D95C23" w:rsidRPr="00C96608">
        <w:tc>
          <w:tcPr>
            <w:tcW w:w="484" w:type="dxa"/>
            <w:vAlign w:val="center"/>
          </w:tcPr>
          <w:p w:rsidR="00D95C23" w:rsidRPr="00C96608" w:rsidRDefault="00D95C23">
            <w:pPr>
              <w:pStyle w:val="ConsPlusNormal"/>
              <w:rPr>
                <w:rFonts w:ascii="Times New Roman" w:hAnsi="Times New Roman" w:cs="Times New Roman"/>
                <w:szCs w:val="22"/>
              </w:rPr>
            </w:pP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объекты реконструкции</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0,550</w:t>
            </w:r>
          </w:p>
        </w:tc>
        <w:tc>
          <w:tcPr>
            <w:tcW w:w="156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232 848 538,05</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221 206 111,15</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11 642 426,90</w:t>
            </w: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w:t>
            </w: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Реконструкция Литейного моста через реку Десна в </w:t>
            </w:r>
            <w:proofErr w:type="spellStart"/>
            <w:r w:rsidRPr="00C96608">
              <w:rPr>
                <w:rFonts w:ascii="Times New Roman" w:hAnsi="Times New Roman" w:cs="Times New Roman"/>
                <w:szCs w:val="22"/>
              </w:rPr>
              <w:t>Бежицком</w:t>
            </w:r>
            <w:proofErr w:type="spellEnd"/>
            <w:r w:rsidRPr="00C96608">
              <w:rPr>
                <w:rFonts w:ascii="Times New Roman" w:hAnsi="Times New Roman" w:cs="Times New Roman"/>
                <w:szCs w:val="22"/>
              </w:rPr>
              <w:t xml:space="preserve"> районе</w:t>
            </w:r>
          </w:p>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г. Брянска</w:t>
            </w:r>
          </w:p>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(2 пусковой комплекс)</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0,550</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 год</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232 848 538,05</w:t>
            </w:r>
          </w:p>
        </w:tc>
        <w:tc>
          <w:tcPr>
            <w:tcW w:w="150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221 206 111,15</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11 642 426,90</w:t>
            </w:r>
          </w:p>
        </w:tc>
      </w:tr>
      <w:tr w:rsidR="00D95C23" w:rsidRPr="00C96608">
        <w:tc>
          <w:tcPr>
            <w:tcW w:w="4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2.2.</w:t>
            </w: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автомобильной дороги - защитной дамбы Брянск 1 - Брянск 2</w:t>
            </w:r>
          </w:p>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г. Брянска</w:t>
            </w:r>
          </w:p>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(2 этап)</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0,594</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 год</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652 754 668,47</w:t>
            </w:r>
          </w:p>
        </w:tc>
        <w:tc>
          <w:tcPr>
            <w:tcW w:w="1504" w:type="dxa"/>
            <w:vAlign w:val="center"/>
          </w:tcPr>
          <w:p w:rsidR="00D95C23" w:rsidRPr="00C96608" w:rsidRDefault="00D95C23">
            <w:pPr>
              <w:pStyle w:val="ConsPlusNormal"/>
              <w:rPr>
                <w:rFonts w:ascii="Times New Roman" w:hAnsi="Times New Roman" w:cs="Times New Roman"/>
                <w:szCs w:val="22"/>
              </w:rPr>
            </w:pP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620 116 935,05</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32 637 733,42</w:t>
            </w:r>
          </w:p>
        </w:tc>
      </w:tr>
      <w:tr w:rsidR="00D95C23" w:rsidRPr="00C96608">
        <w:tc>
          <w:tcPr>
            <w:tcW w:w="484" w:type="dxa"/>
            <w:vAlign w:val="center"/>
          </w:tcPr>
          <w:p w:rsidR="00D95C23" w:rsidRPr="00C96608" w:rsidRDefault="00D95C23">
            <w:pPr>
              <w:pStyle w:val="ConsPlusNormal"/>
              <w:rPr>
                <w:rFonts w:ascii="Times New Roman" w:hAnsi="Times New Roman" w:cs="Times New Roman"/>
                <w:szCs w:val="22"/>
              </w:rPr>
            </w:pPr>
          </w:p>
        </w:tc>
        <w:tc>
          <w:tcPr>
            <w:tcW w:w="178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Итого в 2021 году</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7,062</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1 221 723 366,52</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1 177 443 206,20</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44 280 160,32</w:t>
            </w:r>
          </w:p>
        </w:tc>
      </w:tr>
      <w:tr w:rsidR="00D95C23" w:rsidRPr="00C96608">
        <w:tc>
          <w:tcPr>
            <w:tcW w:w="484" w:type="dxa"/>
            <w:vAlign w:val="bottom"/>
          </w:tcPr>
          <w:p w:rsidR="00D95C23" w:rsidRPr="00C96608" w:rsidRDefault="00D95C23">
            <w:pPr>
              <w:pStyle w:val="ConsPlusNormal"/>
              <w:rPr>
                <w:rFonts w:ascii="Times New Roman" w:hAnsi="Times New Roman" w:cs="Times New Roman"/>
                <w:szCs w:val="22"/>
              </w:rPr>
            </w:pP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объекты строительства</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6,512</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988 874 828,47</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956 237 095,05</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32 637 733,42</w:t>
            </w:r>
          </w:p>
        </w:tc>
      </w:tr>
      <w:tr w:rsidR="00D95C23" w:rsidRPr="00C96608">
        <w:tc>
          <w:tcPr>
            <w:tcW w:w="484" w:type="dxa"/>
            <w:vAlign w:val="bottom"/>
          </w:tcPr>
          <w:p w:rsidR="00D95C23" w:rsidRPr="00C96608" w:rsidRDefault="00D95C23">
            <w:pPr>
              <w:pStyle w:val="ConsPlusNormal"/>
              <w:rPr>
                <w:rFonts w:ascii="Times New Roman" w:hAnsi="Times New Roman" w:cs="Times New Roman"/>
                <w:szCs w:val="22"/>
              </w:rPr>
            </w:pPr>
          </w:p>
        </w:tc>
        <w:tc>
          <w:tcPr>
            <w:tcW w:w="1789"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объекты реконструкции</w:t>
            </w:r>
          </w:p>
        </w:tc>
        <w:tc>
          <w:tcPr>
            <w:tcW w:w="201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0,550</w:t>
            </w:r>
          </w:p>
        </w:tc>
        <w:tc>
          <w:tcPr>
            <w:tcW w:w="15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232 848 538,05</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8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221 206 111,15</w:t>
            </w:r>
          </w:p>
        </w:tc>
        <w:tc>
          <w:tcPr>
            <w:tcW w:w="15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11 642 426,90</w:t>
            </w: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3"/>
        <w:rPr>
          <w:rFonts w:ascii="Times New Roman" w:hAnsi="Times New Roman" w:cs="Times New Roman"/>
          <w:szCs w:val="22"/>
        </w:rPr>
      </w:pPr>
      <w:r w:rsidRPr="00C96608">
        <w:rPr>
          <w:rFonts w:ascii="Times New Roman" w:hAnsi="Times New Roman" w:cs="Times New Roman"/>
          <w:szCs w:val="22"/>
        </w:rPr>
        <w:t>Таблица 4</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Ресурсное обеспечение мероприятий регионального проекта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"Региональная и местная дорожная сеть" федерального проекта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"Региональная и местная дорожная сеть" национального проекта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lastRenderedPageBreak/>
        <w:t>"Безопасные и качественные автомобильные дороги"</w:t>
      </w:r>
    </w:p>
    <w:p w:rsidR="00D95C23" w:rsidRPr="00C96608" w:rsidRDefault="00D95C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4"/>
        <w:gridCol w:w="2721"/>
        <w:gridCol w:w="1384"/>
        <w:gridCol w:w="1384"/>
        <w:gridCol w:w="1384"/>
        <w:gridCol w:w="1384"/>
        <w:gridCol w:w="1384"/>
        <w:gridCol w:w="1384"/>
        <w:gridCol w:w="1504"/>
      </w:tblGrid>
      <w:tr w:rsidR="00D95C23" w:rsidRPr="00C96608">
        <w:tc>
          <w:tcPr>
            <w:tcW w:w="102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N </w:t>
            </w:r>
            <w:proofErr w:type="gramStart"/>
            <w:r w:rsidRPr="00C96608">
              <w:rPr>
                <w:rFonts w:ascii="Times New Roman" w:hAnsi="Times New Roman" w:cs="Times New Roman"/>
                <w:szCs w:val="22"/>
              </w:rPr>
              <w:t>п</w:t>
            </w:r>
            <w:proofErr w:type="gramEnd"/>
            <w:r w:rsidRPr="00C96608">
              <w:rPr>
                <w:rFonts w:ascii="Times New Roman" w:hAnsi="Times New Roman" w:cs="Times New Roman"/>
                <w:szCs w:val="22"/>
              </w:rPr>
              <w:t>/п</w:t>
            </w:r>
          </w:p>
        </w:tc>
        <w:tc>
          <w:tcPr>
            <w:tcW w:w="2721"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Наименование результата и источники финансирования</w:t>
            </w:r>
          </w:p>
        </w:tc>
        <w:tc>
          <w:tcPr>
            <w:tcW w:w="8304" w:type="dxa"/>
            <w:gridSpan w:val="6"/>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Объем финансового обеспечения по годам реализации (тыс. рублей)</w:t>
            </w:r>
          </w:p>
        </w:tc>
        <w:tc>
          <w:tcPr>
            <w:tcW w:w="150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Всего</w:t>
            </w:r>
          </w:p>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(тыс. рублей)</w:t>
            </w:r>
          </w:p>
        </w:tc>
      </w:tr>
      <w:tr w:rsidR="00D95C23" w:rsidRPr="00C96608">
        <w:tc>
          <w:tcPr>
            <w:tcW w:w="1024" w:type="dxa"/>
            <w:vMerge/>
          </w:tcPr>
          <w:p w:rsidR="00D95C23" w:rsidRPr="00C96608" w:rsidRDefault="00D95C23">
            <w:pPr>
              <w:rPr>
                <w:rFonts w:ascii="Times New Roman" w:hAnsi="Times New Roman" w:cs="Times New Roman"/>
              </w:rPr>
            </w:pPr>
          </w:p>
        </w:tc>
        <w:tc>
          <w:tcPr>
            <w:tcW w:w="2721" w:type="dxa"/>
            <w:vMerge/>
          </w:tcPr>
          <w:p w:rsidR="00D95C23" w:rsidRPr="00C96608" w:rsidRDefault="00D95C23">
            <w:pPr>
              <w:rPr>
                <w:rFonts w:ascii="Times New Roman" w:hAnsi="Times New Roman" w:cs="Times New Roman"/>
              </w:rPr>
            </w:pP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2019</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1504" w:type="dxa"/>
            <w:vMerge/>
          </w:tcPr>
          <w:p w:rsidR="00D95C23" w:rsidRPr="00C96608" w:rsidRDefault="00D95C23">
            <w:pPr>
              <w:rPr>
                <w:rFonts w:ascii="Times New Roman" w:hAnsi="Times New Roman" w:cs="Times New Roman"/>
              </w:rPr>
            </w:pPr>
          </w:p>
        </w:tc>
      </w:tr>
      <w:tr w:rsidR="00D95C23" w:rsidRPr="00C96608">
        <w:tc>
          <w:tcPr>
            <w:tcW w:w="10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12529" w:type="dxa"/>
            <w:gridSpan w:val="8"/>
          </w:tcPr>
          <w:p w:rsidR="00D95C23" w:rsidRPr="00C96608" w:rsidRDefault="00D95C23">
            <w:pPr>
              <w:pStyle w:val="ConsPlusNormal"/>
              <w:rPr>
                <w:rFonts w:ascii="Times New Roman" w:hAnsi="Times New Roman" w:cs="Times New Roman"/>
                <w:szCs w:val="22"/>
              </w:rPr>
            </w:pPr>
            <w:proofErr w:type="gramStart"/>
            <w:r w:rsidRPr="00C96608">
              <w:rPr>
                <w:rFonts w:ascii="Times New Roman" w:hAnsi="Times New Roman" w:cs="Times New Roman"/>
                <w:szCs w:val="22"/>
              </w:rPr>
              <w:t>Выполнены дорожные работы на сети автомобильных дорог общего пользования регионального и межмуниципального значения, дорожной сети Брянской городской агломерации в целях приведения в нормативное состояние, снижения уровня перегрузки и ликвидации мест концентрации дорожно-транспортных происшествий, выполнена модернизация дорожной инфраструктуры, направленная на устранение аварийного и предаварийного состояния искусственных сооружений, входящих в состав Брянской городской агломерации, модернизация дорожной инфраструктуры в городской агломерации, осуществляемая в</w:t>
            </w:r>
            <w:proofErr w:type="gramEnd"/>
            <w:r w:rsidRPr="00C96608">
              <w:rPr>
                <w:rFonts w:ascii="Times New Roman" w:hAnsi="Times New Roman" w:cs="Times New Roman"/>
                <w:szCs w:val="22"/>
              </w:rPr>
              <w:t xml:space="preserve"> том числе во исполнение указаний, поручений или актов Президента Российской Федерации и (или) Правительства Российской Федерации</w:t>
            </w:r>
          </w:p>
        </w:tc>
      </w:tr>
      <w:tr w:rsidR="00D95C23" w:rsidRPr="00C96608">
        <w:tc>
          <w:tcPr>
            <w:tcW w:w="10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2721"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 Российской Федерации, всего</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1 618 330,49</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1 793 415,90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1 848 785,38</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1 715 914,04</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2 192 594,90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3 958 200,00</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13 127 240,71</w:t>
            </w:r>
          </w:p>
        </w:tc>
      </w:tr>
      <w:tr w:rsidR="00D95C23" w:rsidRPr="00C96608">
        <w:tc>
          <w:tcPr>
            <w:tcW w:w="10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1.1.1.</w:t>
            </w:r>
          </w:p>
        </w:tc>
        <w:tc>
          <w:tcPr>
            <w:tcW w:w="2721"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1 542 770,37</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1 720 159,94</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1 778 966,45</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1 656 737,49</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2 119 377,75</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3 929 295,84</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12 747 307,84</w:t>
            </w:r>
          </w:p>
        </w:tc>
      </w:tr>
      <w:tr w:rsidR="00D95C23" w:rsidRPr="00C96608">
        <w:tc>
          <w:tcPr>
            <w:tcW w:w="10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1.1.1.1.4.</w:t>
            </w:r>
          </w:p>
        </w:tc>
        <w:tc>
          <w:tcPr>
            <w:tcW w:w="2721"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местным бюджетам</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1 435 642,26</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1 322 270,11</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1 326 559,62</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1 124 354,49</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1 391 125,95</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549 179,01</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7 149 131,44</w:t>
            </w:r>
          </w:p>
        </w:tc>
      </w:tr>
      <w:tr w:rsidR="00D95C23" w:rsidRPr="00C96608">
        <w:tc>
          <w:tcPr>
            <w:tcW w:w="10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w:t>
            </w:r>
          </w:p>
        </w:tc>
        <w:tc>
          <w:tcPr>
            <w:tcW w:w="2721"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свод бюджетов Муниципальных образований</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1 511 202,38</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1 391 863,27</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1 396 378,55</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1 183 531,05</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1 464 343,10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578 083,17</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7 525 401,52</w:t>
            </w:r>
          </w:p>
        </w:tc>
      </w:tr>
      <w:tr w:rsidR="00D95C23" w:rsidRPr="00C96608">
        <w:tc>
          <w:tcPr>
            <w:tcW w:w="10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2721"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10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w:t>
            </w:r>
          </w:p>
        </w:tc>
        <w:tc>
          <w:tcPr>
            <w:tcW w:w="2721"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 всего</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10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2</w:t>
            </w:r>
          </w:p>
        </w:tc>
        <w:tc>
          <w:tcPr>
            <w:tcW w:w="12529" w:type="dxa"/>
            <w:gridSpan w:val="8"/>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На сети автомобильных дорог общего пользования регионального или межмуниципального значения, дорожной сети городских агломераций выполнены дорожные работы в целях приведения в нормативное состояние, снижения уровня перегрузки и ликвидации мест концентрации дорожно-транспортных происшествий (за счет средств, предоставленных в 2020 году из резервного фонда Правительства Российской Федерации)</w:t>
            </w:r>
          </w:p>
        </w:tc>
      </w:tr>
      <w:tr w:rsidR="00D95C23" w:rsidRPr="00C96608">
        <w:tc>
          <w:tcPr>
            <w:tcW w:w="10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w:t>
            </w:r>
          </w:p>
        </w:tc>
        <w:tc>
          <w:tcPr>
            <w:tcW w:w="2721"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 Российской Федерации, всего</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928 117,88</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928 117,88</w:t>
            </w:r>
          </w:p>
        </w:tc>
      </w:tr>
      <w:tr w:rsidR="00D95C23" w:rsidRPr="00C96608">
        <w:tc>
          <w:tcPr>
            <w:tcW w:w="10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2.1.1.</w:t>
            </w:r>
          </w:p>
        </w:tc>
        <w:tc>
          <w:tcPr>
            <w:tcW w:w="2721"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885 514,00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885 514,00</w:t>
            </w:r>
          </w:p>
        </w:tc>
      </w:tr>
      <w:tr w:rsidR="00D95C23" w:rsidRPr="00C96608">
        <w:tc>
          <w:tcPr>
            <w:tcW w:w="10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2.1.1.1.4.</w:t>
            </w:r>
          </w:p>
        </w:tc>
        <w:tc>
          <w:tcPr>
            <w:tcW w:w="2721"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местным бюджетам</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769 000,00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769 000,00</w:t>
            </w:r>
          </w:p>
        </w:tc>
      </w:tr>
      <w:tr w:rsidR="00D95C23" w:rsidRPr="00C96608">
        <w:tc>
          <w:tcPr>
            <w:tcW w:w="10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2.1.2.</w:t>
            </w:r>
          </w:p>
        </w:tc>
        <w:tc>
          <w:tcPr>
            <w:tcW w:w="2721"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свод бюджетов Муниципальных образований</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809 473,68</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809 473,68</w:t>
            </w:r>
          </w:p>
        </w:tc>
      </w:tr>
      <w:tr w:rsidR="00D95C23" w:rsidRPr="00C96608">
        <w:tc>
          <w:tcPr>
            <w:tcW w:w="10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2.2.</w:t>
            </w:r>
          </w:p>
        </w:tc>
        <w:tc>
          <w:tcPr>
            <w:tcW w:w="2721"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10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2.3.</w:t>
            </w:r>
          </w:p>
        </w:tc>
        <w:tc>
          <w:tcPr>
            <w:tcW w:w="2721"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 всего</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3745" w:type="dxa"/>
            <w:gridSpan w:val="2"/>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ИТОГО ПО РЕГИОНАЛЬНОМУ ПРОЕКТУ:</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1 618 330,49</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2 721 533,78</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1 848 785,38</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1 715 914,04</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2 192 594,90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3 958 200,00</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14 055 358,59</w:t>
            </w:r>
          </w:p>
        </w:tc>
      </w:tr>
      <w:tr w:rsidR="00D95C23" w:rsidRPr="00C96608">
        <w:tc>
          <w:tcPr>
            <w:tcW w:w="3745" w:type="dxa"/>
            <w:gridSpan w:val="2"/>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 Российской Федерации, из них:</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1 618 330,49</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2 721 533,78</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1 848 785,38</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1 715 914,04</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2 192 594,90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3 958 200,00</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14 055 358,59</w:t>
            </w:r>
          </w:p>
        </w:tc>
      </w:tr>
      <w:tr w:rsidR="00D95C23" w:rsidRPr="00C96608">
        <w:tc>
          <w:tcPr>
            <w:tcW w:w="3745" w:type="dxa"/>
            <w:gridSpan w:val="2"/>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1 542 770,37</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2 605 673,94</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1 778 966,45</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1 656 737,49</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2 119 377,75</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3 929 295,84</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13 632 821,84</w:t>
            </w:r>
          </w:p>
        </w:tc>
      </w:tr>
      <w:tr w:rsidR="00D95C23" w:rsidRPr="00C96608">
        <w:tc>
          <w:tcPr>
            <w:tcW w:w="3745" w:type="dxa"/>
            <w:gridSpan w:val="2"/>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свод бюджетов Муниципальных образований</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1 511 202,38</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2 201 336,95</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1 396 378,55</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1 183 531,05</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1 464 343,10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578 083,17</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8 334 875,20</w:t>
            </w:r>
          </w:p>
        </w:tc>
      </w:tr>
      <w:tr w:rsidR="00D95C23" w:rsidRPr="00C96608">
        <w:tc>
          <w:tcPr>
            <w:tcW w:w="3745" w:type="dxa"/>
            <w:gridSpan w:val="2"/>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территориальных государственных внебюджетных фондов (бюджетам территориальных фондов обязательного медицинского страхования)</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3745" w:type="dxa"/>
            <w:gridSpan w:val="2"/>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3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5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bl>
    <w:p w:rsidR="00D95C23" w:rsidRPr="00C96608" w:rsidRDefault="00D95C23">
      <w:pPr>
        <w:rPr>
          <w:rFonts w:ascii="Times New Roman" w:hAnsi="Times New Roman" w:cs="Times New Roman"/>
        </w:rPr>
        <w:sectPr w:rsidR="00D95C23" w:rsidRPr="00C96608">
          <w:pgSz w:w="16838" w:h="11905" w:orient="landscape"/>
          <w:pgMar w:top="1701" w:right="1134" w:bottom="850" w:left="1134" w:header="0" w:footer="0" w:gutter="0"/>
          <w:cols w:space="720"/>
        </w:sect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3"/>
        <w:rPr>
          <w:rFonts w:ascii="Times New Roman" w:hAnsi="Times New Roman" w:cs="Times New Roman"/>
          <w:szCs w:val="22"/>
        </w:rPr>
      </w:pPr>
      <w:r w:rsidRPr="00C96608">
        <w:rPr>
          <w:rFonts w:ascii="Times New Roman" w:hAnsi="Times New Roman" w:cs="Times New Roman"/>
          <w:szCs w:val="22"/>
        </w:rPr>
        <w:t>Таблица 5</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Финансовое обеспечение реализации регионального проекта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"Общесистемные меры развития дорожного хозяйства"</w:t>
      </w:r>
    </w:p>
    <w:p w:rsidR="00D95C23" w:rsidRPr="00C96608" w:rsidRDefault="00D95C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3628"/>
        <w:gridCol w:w="604"/>
        <w:gridCol w:w="604"/>
        <w:gridCol w:w="604"/>
        <w:gridCol w:w="664"/>
        <w:gridCol w:w="604"/>
        <w:gridCol w:w="604"/>
        <w:gridCol w:w="904"/>
      </w:tblGrid>
      <w:tr w:rsidR="00D95C23" w:rsidRPr="00C96608">
        <w:tc>
          <w:tcPr>
            <w:tcW w:w="84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N </w:t>
            </w:r>
            <w:proofErr w:type="gramStart"/>
            <w:r w:rsidRPr="00C96608">
              <w:rPr>
                <w:rFonts w:ascii="Times New Roman" w:hAnsi="Times New Roman" w:cs="Times New Roman"/>
                <w:szCs w:val="22"/>
              </w:rPr>
              <w:t>п</w:t>
            </w:r>
            <w:proofErr w:type="gramEnd"/>
            <w:r w:rsidRPr="00C96608">
              <w:rPr>
                <w:rFonts w:ascii="Times New Roman" w:hAnsi="Times New Roman" w:cs="Times New Roman"/>
                <w:szCs w:val="22"/>
              </w:rPr>
              <w:t>/п</w:t>
            </w:r>
          </w:p>
        </w:tc>
        <w:tc>
          <w:tcPr>
            <w:tcW w:w="3628"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Наименование результата и источники финансирования</w:t>
            </w:r>
          </w:p>
        </w:tc>
        <w:tc>
          <w:tcPr>
            <w:tcW w:w="3684" w:type="dxa"/>
            <w:gridSpan w:val="6"/>
            <w:vAlign w:val="bottom"/>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Объем финансового обеспечения по годам реализации (млн. рублей)</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Всего</w:t>
            </w:r>
          </w:p>
        </w:tc>
      </w:tr>
      <w:tr w:rsidR="00D95C23" w:rsidRPr="00C96608">
        <w:tc>
          <w:tcPr>
            <w:tcW w:w="844" w:type="dxa"/>
            <w:vMerge/>
          </w:tcPr>
          <w:p w:rsidR="00D95C23" w:rsidRPr="00C96608" w:rsidRDefault="00D95C23">
            <w:pPr>
              <w:rPr>
                <w:rFonts w:ascii="Times New Roman" w:hAnsi="Times New Roman" w:cs="Times New Roman"/>
              </w:rPr>
            </w:pPr>
          </w:p>
        </w:tc>
        <w:tc>
          <w:tcPr>
            <w:tcW w:w="3628" w:type="dxa"/>
            <w:vMerge/>
          </w:tcPr>
          <w:p w:rsidR="00D95C23" w:rsidRPr="00C96608" w:rsidRDefault="00D95C23">
            <w:pPr>
              <w:rPr>
                <w:rFonts w:ascii="Times New Roman" w:hAnsi="Times New Roman" w:cs="Times New Roman"/>
              </w:rPr>
            </w:pP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2019 год</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 год</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 год</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 год</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 год</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 год</w:t>
            </w:r>
          </w:p>
        </w:tc>
        <w:tc>
          <w:tcPr>
            <w:tcW w:w="904" w:type="dxa"/>
            <w:vAlign w:val="bottom"/>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(млн. рублей)</w:t>
            </w:r>
          </w:p>
        </w:tc>
      </w:tr>
      <w:tr w:rsidR="00D95C23" w:rsidRPr="00C96608">
        <w:tc>
          <w:tcPr>
            <w:tcW w:w="844" w:type="dxa"/>
            <w:vAlign w:val="bottom"/>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3628" w:type="dxa"/>
            <w:vAlign w:val="bottom"/>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w:t>
            </w:r>
          </w:p>
        </w:tc>
        <w:tc>
          <w:tcPr>
            <w:tcW w:w="604" w:type="dxa"/>
            <w:vAlign w:val="bottom"/>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w:t>
            </w:r>
          </w:p>
        </w:tc>
        <w:tc>
          <w:tcPr>
            <w:tcW w:w="604" w:type="dxa"/>
            <w:vAlign w:val="bottom"/>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604" w:type="dxa"/>
            <w:vAlign w:val="bottom"/>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664" w:type="dxa"/>
            <w:vAlign w:val="bottom"/>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w:t>
            </w:r>
          </w:p>
        </w:tc>
        <w:tc>
          <w:tcPr>
            <w:tcW w:w="604" w:type="dxa"/>
            <w:vAlign w:val="bottom"/>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604" w:type="dxa"/>
            <w:vAlign w:val="bottom"/>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w:t>
            </w:r>
          </w:p>
        </w:tc>
        <w:tc>
          <w:tcPr>
            <w:tcW w:w="904" w:type="dxa"/>
            <w:vAlign w:val="bottom"/>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w:t>
            </w:r>
          </w:p>
        </w:tc>
      </w:tr>
      <w:tr w:rsidR="00D95C23" w:rsidRPr="00C96608">
        <w:tc>
          <w:tcPr>
            <w:tcW w:w="844" w:type="dxa"/>
          </w:tcPr>
          <w:p w:rsidR="00D95C23" w:rsidRPr="00C96608" w:rsidRDefault="00D95C23">
            <w:pPr>
              <w:pStyle w:val="ConsPlusNormal"/>
              <w:jc w:val="center"/>
              <w:outlineLvl w:val="4"/>
              <w:rPr>
                <w:rFonts w:ascii="Times New Roman" w:hAnsi="Times New Roman" w:cs="Times New Roman"/>
                <w:szCs w:val="22"/>
              </w:rPr>
            </w:pPr>
            <w:r w:rsidRPr="00C96608">
              <w:rPr>
                <w:rFonts w:ascii="Times New Roman" w:hAnsi="Times New Roman" w:cs="Times New Roman"/>
                <w:szCs w:val="22"/>
              </w:rPr>
              <w:t>1.</w:t>
            </w:r>
          </w:p>
        </w:tc>
        <w:tc>
          <w:tcPr>
            <w:tcW w:w="8216" w:type="dxa"/>
            <w:gridSpan w:val="8"/>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Результат федерального проекта (</w:t>
            </w:r>
            <w:proofErr w:type="spellStart"/>
            <w:r w:rsidRPr="00C96608">
              <w:rPr>
                <w:rFonts w:ascii="Times New Roman" w:hAnsi="Times New Roman" w:cs="Times New Roman"/>
                <w:szCs w:val="22"/>
              </w:rPr>
              <w:t>справочно</w:t>
            </w:r>
            <w:proofErr w:type="spellEnd"/>
            <w:r w:rsidRPr="00C96608">
              <w:rPr>
                <w:rFonts w:ascii="Times New Roman" w:hAnsi="Times New Roman" w:cs="Times New Roman"/>
                <w:szCs w:val="22"/>
              </w:rPr>
              <w:t xml:space="preserve"> из паспорта федерального проекта): 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 (накопленным итогом)</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 (накопленным итогом)</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35</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175</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1.1.1.</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Федеральный бюджет (в том числе </w:t>
            </w:r>
            <w:proofErr w:type="gramStart"/>
            <w:r w:rsidRPr="00C96608">
              <w:rPr>
                <w:rFonts w:ascii="Times New Roman" w:hAnsi="Times New Roman" w:cs="Times New Roman"/>
                <w:szCs w:val="22"/>
              </w:rPr>
              <w:t>межбюджетные</w:t>
            </w:r>
            <w:proofErr w:type="gramEnd"/>
            <w:r w:rsidRPr="00C96608">
              <w:rPr>
                <w:rFonts w:ascii="Times New Roman" w:hAnsi="Times New Roman" w:cs="Times New Roman"/>
                <w:szCs w:val="22"/>
              </w:rPr>
              <w:t xml:space="preserve"> трансферы бюджету) (Брянская область)</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государственных внебюджетных фондов Российской Федерации и их территориальных фондов</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1.1.3.</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 Российской Федерации, в том числе:</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35</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175</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1.1.3.1.</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 Российской Федерации</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35</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175</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1.1.3.2.</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Межбюджетные трансферты бюджета субъекта Российской Федерации бюджетам муниципальных образований</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1.1.3.3.</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муниципальных образований (без учета межбюджетных трансфертов из бюджета субъекта Российской Федерации)</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1.1.4.</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844" w:type="dxa"/>
          </w:tcPr>
          <w:p w:rsidR="00D95C23" w:rsidRPr="00C96608" w:rsidRDefault="00D95C23">
            <w:pPr>
              <w:pStyle w:val="ConsPlusNormal"/>
              <w:jc w:val="center"/>
              <w:outlineLvl w:val="4"/>
              <w:rPr>
                <w:rFonts w:ascii="Times New Roman" w:hAnsi="Times New Roman" w:cs="Times New Roman"/>
                <w:szCs w:val="22"/>
              </w:rPr>
            </w:pPr>
            <w:r w:rsidRPr="00C96608">
              <w:rPr>
                <w:rFonts w:ascii="Times New Roman" w:hAnsi="Times New Roman" w:cs="Times New Roman"/>
                <w:szCs w:val="22"/>
              </w:rPr>
              <w:t>2.</w:t>
            </w:r>
          </w:p>
        </w:tc>
        <w:tc>
          <w:tcPr>
            <w:tcW w:w="8216" w:type="dxa"/>
            <w:gridSpan w:val="8"/>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Результат федерального проекта (</w:t>
            </w:r>
            <w:proofErr w:type="spellStart"/>
            <w:r w:rsidRPr="00C96608">
              <w:rPr>
                <w:rFonts w:ascii="Times New Roman" w:hAnsi="Times New Roman" w:cs="Times New Roman"/>
                <w:szCs w:val="22"/>
              </w:rPr>
              <w:t>справочно</w:t>
            </w:r>
            <w:proofErr w:type="spellEnd"/>
            <w:r w:rsidRPr="00C96608">
              <w:rPr>
                <w:rFonts w:ascii="Times New Roman" w:hAnsi="Times New Roman" w:cs="Times New Roman"/>
                <w:szCs w:val="22"/>
              </w:rPr>
              <w:t xml:space="preserve"> из паспорта федерального проекта): увеличение количества стационарных камер </w:t>
            </w:r>
            <w:proofErr w:type="spellStart"/>
            <w:r w:rsidRPr="00C96608">
              <w:rPr>
                <w:rFonts w:ascii="Times New Roman" w:hAnsi="Times New Roman" w:cs="Times New Roman"/>
                <w:szCs w:val="22"/>
              </w:rPr>
              <w:t>фотовидеофиксации</w:t>
            </w:r>
            <w:proofErr w:type="spellEnd"/>
            <w:r w:rsidRPr="00C96608">
              <w:rPr>
                <w:rFonts w:ascii="Times New Roman" w:hAnsi="Times New Roman" w:cs="Times New Roman"/>
                <w:szCs w:val="22"/>
              </w:rPr>
              <w:t xml:space="preserve"> нарушений </w:t>
            </w:r>
            <w:hyperlink r:id="rId100" w:history="1">
              <w:r w:rsidRPr="00C96608">
                <w:rPr>
                  <w:rFonts w:ascii="Times New Roman" w:hAnsi="Times New Roman" w:cs="Times New Roman"/>
                  <w:color w:val="0000FF"/>
                  <w:szCs w:val="22"/>
                </w:rPr>
                <w:t>Правил</w:t>
              </w:r>
            </w:hyperlink>
            <w:r w:rsidRPr="00C96608">
              <w:rPr>
                <w:rFonts w:ascii="Times New Roman" w:hAnsi="Times New Roman" w:cs="Times New Roman"/>
                <w:szCs w:val="22"/>
              </w:rPr>
              <w:t xml:space="preserve"> </w:t>
            </w:r>
            <w:r w:rsidRPr="00C96608">
              <w:rPr>
                <w:rFonts w:ascii="Times New Roman" w:hAnsi="Times New Roman" w:cs="Times New Roman"/>
                <w:szCs w:val="22"/>
              </w:rPr>
              <w:lastRenderedPageBreak/>
              <w:t>дорожного движения на автомобильных дорогах федерального, регионального или межмуниципального, местного значения до 211% от базового количества 2017 года</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2.1.</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Увеличение количества стационарных камер </w:t>
            </w:r>
            <w:proofErr w:type="spellStart"/>
            <w:r w:rsidRPr="00C96608">
              <w:rPr>
                <w:rFonts w:ascii="Times New Roman" w:hAnsi="Times New Roman" w:cs="Times New Roman"/>
                <w:szCs w:val="22"/>
              </w:rPr>
              <w:t>фотовидеофиксации</w:t>
            </w:r>
            <w:proofErr w:type="spellEnd"/>
            <w:r w:rsidRPr="00C96608">
              <w:rPr>
                <w:rFonts w:ascii="Times New Roman" w:hAnsi="Times New Roman" w:cs="Times New Roman"/>
                <w:szCs w:val="22"/>
              </w:rPr>
              <w:t xml:space="preserve"> нарушений </w:t>
            </w:r>
            <w:hyperlink r:id="rId101" w:history="1">
              <w:r w:rsidRPr="00C96608">
                <w:rPr>
                  <w:rFonts w:ascii="Times New Roman" w:hAnsi="Times New Roman" w:cs="Times New Roman"/>
                  <w:color w:val="0000FF"/>
                  <w:szCs w:val="22"/>
                </w:rPr>
                <w:t>Правил</w:t>
              </w:r>
            </w:hyperlink>
            <w:r w:rsidRPr="00C96608">
              <w:rPr>
                <w:rFonts w:ascii="Times New Roman" w:hAnsi="Times New Roman" w:cs="Times New Roman"/>
                <w:szCs w:val="22"/>
              </w:rPr>
              <w:t xml:space="preserve"> дорожного движения на автомобильных дорогах федерального, регионального или межмуниципального, местного значения до 211% от базового количества 2017 года</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26,4</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46,4</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2.1.1.</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Федеральный бюджет (в том числе </w:t>
            </w:r>
            <w:proofErr w:type="gramStart"/>
            <w:r w:rsidRPr="00C96608">
              <w:rPr>
                <w:rFonts w:ascii="Times New Roman" w:hAnsi="Times New Roman" w:cs="Times New Roman"/>
                <w:szCs w:val="22"/>
              </w:rPr>
              <w:t>межбюджетные</w:t>
            </w:r>
            <w:proofErr w:type="gramEnd"/>
            <w:r w:rsidRPr="00C96608">
              <w:rPr>
                <w:rFonts w:ascii="Times New Roman" w:hAnsi="Times New Roman" w:cs="Times New Roman"/>
                <w:szCs w:val="22"/>
              </w:rPr>
              <w:t xml:space="preserve"> трансферы бюджету) (Брянская область)</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2.1.2.</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государственных внебюджетных фондов Российской Федерации и их территориальных фондов</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2.1.3.</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 Российской Федерации, в том числе:</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26,4</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46,4</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2.1.3.1.</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 Российской Федерации</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26,4</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46,4</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2.1.3.2.</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Межбюджетные трансферты бюджета субъекта Российской Федерации бюджетам муниципальных образований</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2.1.3.3.</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муниципальных образований (без учета межбюджетных трансфертов из бюджета субъекта Российской Федерации)</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2.1.4.</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844" w:type="dxa"/>
          </w:tcPr>
          <w:p w:rsidR="00D95C23" w:rsidRPr="00C96608" w:rsidRDefault="00D95C23">
            <w:pPr>
              <w:pStyle w:val="ConsPlusNormal"/>
              <w:jc w:val="center"/>
              <w:outlineLvl w:val="4"/>
              <w:rPr>
                <w:rFonts w:ascii="Times New Roman" w:hAnsi="Times New Roman" w:cs="Times New Roman"/>
                <w:szCs w:val="22"/>
              </w:rPr>
            </w:pPr>
            <w:r w:rsidRPr="00C96608">
              <w:rPr>
                <w:rFonts w:ascii="Times New Roman" w:hAnsi="Times New Roman" w:cs="Times New Roman"/>
                <w:szCs w:val="22"/>
              </w:rPr>
              <w:t>3.</w:t>
            </w:r>
          </w:p>
        </w:tc>
        <w:tc>
          <w:tcPr>
            <w:tcW w:w="8216" w:type="dxa"/>
            <w:gridSpan w:val="8"/>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Результат федерального проекта (</w:t>
            </w:r>
            <w:proofErr w:type="spellStart"/>
            <w:r w:rsidRPr="00C96608">
              <w:rPr>
                <w:rFonts w:ascii="Times New Roman" w:hAnsi="Times New Roman" w:cs="Times New Roman"/>
                <w:szCs w:val="22"/>
              </w:rPr>
              <w:t>справочно</w:t>
            </w:r>
            <w:proofErr w:type="spellEnd"/>
            <w:r w:rsidRPr="00C96608">
              <w:rPr>
                <w:rFonts w:ascii="Times New Roman" w:hAnsi="Times New Roman" w:cs="Times New Roman"/>
                <w:szCs w:val="22"/>
              </w:rPr>
              <w:t xml:space="preserve"> из паспорта федерального проекта):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(64 города, накопленным итогом)</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 человек (64 города, накопленным итогом)</w:t>
            </w:r>
          </w:p>
        </w:tc>
        <w:tc>
          <w:tcPr>
            <w:tcW w:w="604" w:type="dxa"/>
          </w:tcPr>
          <w:p w:rsidR="00D95C23" w:rsidRPr="00C96608" w:rsidRDefault="00D95C23">
            <w:pPr>
              <w:pStyle w:val="ConsPlusNormal"/>
              <w:rPr>
                <w:rFonts w:ascii="Times New Roman" w:hAnsi="Times New Roman" w:cs="Times New Roman"/>
                <w:szCs w:val="22"/>
              </w:rPr>
            </w:pPr>
          </w:p>
        </w:tc>
        <w:tc>
          <w:tcPr>
            <w:tcW w:w="604" w:type="dxa"/>
          </w:tcPr>
          <w:p w:rsidR="00D95C23" w:rsidRPr="00C96608" w:rsidRDefault="00D95C23">
            <w:pPr>
              <w:pStyle w:val="ConsPlusNormal"/>
              <w:rPr>
                <w:rFonts w:ascii="Times New Roman" w:hAnsi="Times New Roman" w:cs="Times New Roman"/>
                <w:szCs w:val="22"/>
              </w:rPr>
            </w:pP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35,0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105,3</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140,3</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3.1.1.</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Федеральный бюджет (в том числе </w:t>
            </w:r>
            <w:proofErr w:type="gramStart"/>
            <w:r w:rsidRPr="00C96608">
              <w:rPr>
                <w:rFonts w:ascii="Times New Roman" w:hAnsi="Times New Roman" w:cs="Times New Roman"/>
                <w:szCs w:val="22"/>
              </w:rPr>
              <w:lastRenderedPageBreak/>
              <w:t>межбюджетные</w:t>
            </w:r>
            <w:proofErr w:type="gramEnd"/>
            <w:r w:rsidRPr="00C96608">
              <w:rPr>
                <w:rFonts w:ascii="Times New Roman" w:hAnsi="Times New Roman" w:cs="Times New Roman"/>
                <w:szCs w:val="22"/>
              </w:rPr>
              <w:t xml:space="preserve"> трансферы бюджету) (Брянская область)</w:t>
            </w:r>
          </w:p>
        </w:tc>
        <w:tc>
          <w:tcPr>
            <w:tcW w:w="604" w:type="dxa"/>
          </w:tcPr>
          <w:p w:rsidR="00D95C23" w:rsidRPr="00C96608" w:rsidRDefault="00D95C23">
            <w:pPr>
              <w:pStyle w:val="ConsPlusNormal"/>
              <w:rPr>
                <w:rFonts w:ascii="Times New Roman" w:hAnsi="Times New Roman" w:cs="Times New Roman"/>
                <w:szCs w:val="22"/>
              </w:rPr>
            </w:pPr>
          </w:p>
        </w:tc>
        <w:tc>
          <w:tcPr>
            <w:tcW w:w="604" w:type="dxa"/>
          </w:tcPr>
          <w:p w:rsidR="00D95C23" w:rsidRPr="00C96608" w:rsidRDefault="00D95C23">
            <w:pPr>
              <w:pStyle w:val="ConsPlusNormal"/>
              <w:rPr>
                <w:rFonts w:ascii="Times New Roman" w:hAnsi="Times New Roman" w:cs="Times New Roman"/>
                <w:szCs w:val="22"/>
              </w:rPr>
            </w:pP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3.1.2.</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государственных внебюджетных фондов Российской Федерации и их территориальных фондов</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3.1.3.</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 Российской Федерации, в том числе:</w:t>
            </w:r>
          </w:p>
        </w:tc>
        <w:tc>
          <w:tcPr>
            <w:tcW w:w="604" w:type="dxa"/>
          </w:tcPr>
          <w:p w:rsidR="00D95C23" w:rsidRPr="00C96608" w:rsidRDefault="00D95C23">
            <w:pPr>
              <w:pStyle w:val="ConsPlusNormal"/>
              <w:rPr>
                <w:rFonts w:ascii="Times New Roman" w:hAnsi="Times New Roman" w:cs="Times New Roman"/>
                <w:szCs w:val="22"/>
              </w:rPr>
            </w:pPr>
          </w:p>
        </w:tc>
        <w:tc>
          <w:tcPr>
            <w:tcW w:w="604" w:type="dxa"/>
          </w:tcPr>
          <w:p w:rsidR="00D95C23" w:rsidRPr="00C96608" w:rsidRDefault="00D95C23">
            <w:pPr>
              <w:pStyle w:val="ConsPlusNormal"/>
              <w:rPr>
                <w:rFonts w:ascii="Times New Roman" w:hAnsi="Times New Roman" w:cs="Times New Roman"/>
                <w:szCs w:val="22"/>
              </w:rPr>
            </w:pP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35,0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105,3</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140,3</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3.1.3.1.</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 Российской Федерации</w:t>
            </w:r>
          </w:p>
        </w:tc>
        <w:tc>
          <w:tcPr>
            <w:tcW w:w="604" w:type="dxa"/>
          </w:tcPr>
          <w:p w:rsidR="00D95C23" w:rsidRPr="00C96608" w:rsidRDefault="00D95C23">
            <w:pPr>
              <w:pStyle w:val="ConsPlusNormal"/>
              <w:rPr>
                <w:rFonts w:ascii="Times New Roman" w:hAnsi="Times New Roman" w:cs="Times New Roman"/>
                <w:szCs w:val="22"/>
              </w:rPr>
            </w:pPr>
          </w:p>
        </w:tc>
        <w:tc>
          <w:tcPr>
            <w:tcW w:w="604" w:type="dxa"/>
          </w:tcPr>
          <w:p w:rsidR="00D95C23" w:rsidRPr="00C96608" w:rsidRDefault="00D95C23">
            <w:pPr>
              <w:pStyle w:val="ConsPlusNormal"/>
              <w:rPr>
                <w:rFonts w:ascii="Times New Roman" w:hAnsi="Times New Roman" w:cs="Times New Roman"/>
                <w:szCs w:val="22"/>
              </w:rPr>
            </w:pP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35,0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135,0</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3.1.3.2.</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Межбюджетные трансферты бюджета субъекта Российской Федерации бюджетам муниципальных образований</w:t>
            </w:r>
          </w:p>
        </w:tc>
        <w:tc>
          <w:tcPr>
            <w:tcW w:w="604" w:type="dxa"/>
          </w:tcPr>
          <w:p w:rsidR="00D95C23" w:rsidRPr="00C96608" w:rsidRDefault="00D95C23">
            <w:pPr>
              <w:pStyle w:val="ConsPlusNormal"/>
              <w:rPr>
                <w:rFonts w:ascii="Times New Roman" w:hAnsi="Times New Roman" w:cs="Times New Roman"/>
                <w:szCs w:val="22"/>
              </w:rPr>
            </w:pPr>
          </w:p>
        </w:tc>
        <w:tc>
          <w:tcPr>
            <w:tcW w:w="604" w:type="dxa"/>
          </w:tcPr>
          <w:p w:rsidR="00D95C23" w:rsidRPr="00C96608" w:rsidRDefault="00D95C23">
            <w:pPr>
              <w:pStyle w:val="ConsPlusNormal"/>
              <w:rPr>
                <w:rFonts w:ascii="Times New Roman" w:hAnsi="Times New Roman" w:cs="Times New Roman"/>
                <w:szCs w:val="22"/>
              </w:rPr>
            </w:pP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3.1.3.3.</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муниципальных образований (без учета межбюджетных трансфертов из бюджета субъекта Российской Федерации)</w:t>
            </w:r>
          </w:p>
        </w:tc>
        <w:tc>
          <w:tcPr>
            <w:tcW w:w="604" w:type="dxa"/>
          </w:tcPr>
          <w:p w:rsidR="00D95C23" w:rsidRPr="00C96608" w:rsidRDefault="00D95C23">
            <w:pPr>
              <w:pStyle w:val="ConsPlusNormal"/>
              <w:rPr>
                <w:rFonts w:ascii="Times New Roman" w:hAnsi="Times New Roman" w:cs="Times New Roman"/>
                <w:szCs w:val="22"/>
              </w:rPr>
            </w:pPr>
          </w:p>
        </w:tc>
        <w:tc>
          <w:tcPr>
            <w:tcW w:w="604" w:type="dxa"/>
          </w:tcPr>
          <w:p w:rsidR="00D95C23" w:rsidRPr="00C96608" w:rsidRDefault="00D95C23">
            <w:pPr>
              <w:pStyle w:val="ConsPlusNormal"/>
              <w:rPr>
                <w:rFonts w:ascii="Times New Roman" w:hAnsi="Times New Roman" w:cs="Times New Roman"/>
                <w:szCs w:val="22"/>
              </w:rPr>
            </w:pP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3.1.4.</w:t>
            </w:r>
          </w:p>
        </w:tc>
        <w:tc>
          <w:tcPr>
            <w:tcW w:w="3628" w:type="dxa"/>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w:t>
            </w:r>
          </w:p>
        </w:tc>
        <w:tc>
          <w:tcPr>
            <w:tcW w:w="604" w:type="dxa"/>
          </w:tcPr>
          <w:p w:rsidR="00D95C23" w:rsidRPr="00C96608" w:rsidRDefault="00D95C23">
            <w:pPr>
              <w:pStyle w:val="ConsPlusNormal"/>
              <w:rPr>
                <w:rFonts w:ascii="Times New Roman" w:hAnsi="Times New Roman" w:cs="Times New Roman"/>
                <w:szCs w:val="22"/>
              </w:rPr>
            </w:pPr>
          </w:p>
        </w:tc>
        <w:tc>
          <w:tcPr>
            <w:tcW w:w="604" w:type="dxa"/>
          </w:tcPr>
          <w:p w:rsidR="00D95C23" w:rsidRPr="00C96608" w:rsidRDefault="00D95C23">
            <w:pPr>
              <w:pStyle w:val="ConsPlusNormal"/>
              <w:rPr>
                <w:rFonts w:ascii="Times New Roman" w:hAnsi="Times New Roman" w:cs="Times New Roman"/>
                <w:szCs w:val="22"/>
              </w:rPr>
            </w:pP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w:t>
            </w:r>
          </w:p>
        </w:tc>
      </w:tr>
      <w:tr w:rsidR="00D95C23" w:rsidRPr="00C96608">
        <w:tc>
          <w:tcPr>
            <w:tcW w:w="844" w:type="dxa"/>
          </w:tcPr>
          <w:p w:rsidR="00D95C23" w:rsidRPr="00C96608" w:rsidRDefault="00D95C23">
            <w:pPr>
              <w:pStyle w:val="ConsPlusNormal"/>
              <w:jc w:val="center"/>
              <w:outlineLvl w:val="4"/>
              <w:rPr>
                <w:rFonts w:ascii="Times New Roman" w:hAnsi="Times New Roman" w:cs="Times New Roman"/>
                <w:szCs w:val="22"/>
              </w:rPr>
            </w:pPr>
            <w:r w:rsidRPr="00C96608">
              <w:rPr>
                <w:rFonts w:ascii="Times New Roman" w:hAnsi="Times New Roman" w:cs="Times New Roman"/>
                <w:szCs w:val="22"/>
              </w:rPr>
              <w:t>4.</w:t>
            </w:r>
          </w:p>
        </w:tc>
        <w:tc>
          <w:tcPr>
            <w:tcW w:w="8216" w:type="dxa"/>
            <w:gridSpan w:val="8"/>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Результат федерального проекта (</w:t>
            </w:r>
            <w:proofErr w:type="spellStart"/>
            <w:r w:rsidRPr="00C96608">
              <w:rPr>
                <w:rFonts w:ascii="Times New Roman" w:hAnsi="Times New Roman" w:cs="Times New Roman"/>
                <w:szCs w:val="22"/>
              </w:rPr>
              <w:t>справочно</w:t>
            </w:r>
            <w:proofErr w:type="spellEnd"/>
            <w:r w:rsidRPr="00C96608">
              <w:rPr>
                <w:rFonts w:ascii="Times New Roman" w:hAnsi="Times New Roman" w:cs="Times New Roman"/>
                <w:szCs w:val="22"/>
              </w:rPr>
              <w:t xml:space="preserve"> из паспорта федерального проекта): внедрение интеллектуальных транспортных систем, предусматривающих автоматизацию процессов управления дорожным движением на территории Брянской области</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4.1.</w:t>
            </w:r>
          </w:p>
        </w:tc>
        <w:tc>
          <w:tcPr>
            <w:tcW w:w="3628"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Внедрение интеллектуальных транспортных систем, предусматривающих автоматизацию процессов управления дорожным движением на территории Брянской области</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4.1.1.</w:t>
            </w:r>
          </w:p>
        </w:tc>
        <w:tc>
          <w:tcPr>
            <w:tcW w:w="3628"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Федеральный бюджет (в том числе </w:t>
            </w:r>
            <w:proofErr w:type="gramStart"/>
            <w:r w:rsidRPr="00C96608">
              <w:rPr>
                <w:rFonts w:ascii="Times New Roman" w:hAnsi="Times New Roman" w:cs="Times New Roman"/>
                <w:szCs w:val="22"/>
              </w:rPr>
              <w:t>межбюджетные</w:t>
            </w:r>
            <w:proofErr w:type="gramEnd"/>
            <w:r w:rsidRPr="00C96608">
              <w:rPr>
                <w:rFonts w:ascii="Times New Roman" w:hAnsi="Times New Roman" w:cs="Times New Roman"/>
                <w:szCs w:val="22"/>
              </w:rPr>
              <w:t xml:space="preserve"> трансферы бюджету) (Брянская область)</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4.1.2.</w:t>
            </w:r>
          </w:p>
        </w:tc>
        <w:tc>
          <w:tcPr>
            <w:tcW w:w="3628"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государственных внебюджетных фондов Российской Федерации и их территориальных фондов</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4.1.3.</w:t>
            </w:r>
          </w:p>
        </w:tc>
        <w:tc>
          <w:tcPr>
            <w:tcW w:w="3628"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 Российской Федерации, в том числе:</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4.1.3.1.</w:t>
            </w:r>
          </w:p>
        </w:tc>
        <w:tc>
          <w:tcPr>
            <w:tcW w:w="3628"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 Российской Федерации</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4.1.3.2.</w:t>
            </w:r>
          </w:p>
        </w:tc>
        <w:tc>
          <w:tcPr>
            <w:tcW w:w="3628"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Межбюджетные трансферты бюджета субъекта Российской </w:t>
            </w:r>
            <w:r w:rsidRPr="00C96608">
              <w:rPr>
                <w:rFonts w:ascii="Times New Roman" w:hAnsi="Times New Roman" w:cs="Times New Roman"/>
                <w:szCs w:val="22"/>
              </w:rPr>
              <w:lastRenderedPageBreak/>
              <w:t>Федерации бюджетам муниципальных образований</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4.1.3.3.</w:t>
            </w:r>
          </w:p>
        </w:tc>
        <w:tc>
          <w:tcPr>
            <w:tcW w:w="3628"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муниципальных образований (без учета межбюджетных трансфертов из бюджета субъекта Российской Федерации)</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8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4.1.4.</w:t>
            </w:r>
          </w:p>
        </w:tc>
        <w:tc>
          <w:tcPr>
            <w:tcW w:w="3628"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4472" w:type="dxa"/>
            <w:gridSpan w:val="2"/>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Всего по региональному проекту, в том числе:</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26,4</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35</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152,3</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74</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79</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366,7</w:t>
            </w:r>
          </w:p>
        </w:tc>
      </w:tr>
      <w:tr w:rsidR="00D95C23" w:rsidRPr="00C96608">
        <w:tc>
          <w:tcPr>
            <w:tcW w:w="4472" w:type="dxa"/>
            <w:gridSpan w:val="2"/>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федеральный бюджет (в том числе межбюджетные трансферты бюджету) (Брянская область)</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r>
      <w:tr w:rsidR="00D95C23" w:rsidRPr="00C96608">
        <w:tc>
          <w:tcPr>
            <w:tcW w:w="4472" w:type="dxa"/>
            <w:gridSpan w:val="2"/>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государственных внебюджетных фондов Российской Федерации и их территориальных фондов</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4472" w:type="dxa"/>
            <w:gridSpan w:val="2"/>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 Российской Федерации, в том числе:</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26,4</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35</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152,3</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74</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79</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366,7</w:t>
            </w:r>
          </w:p>
        </w:tc>
      </w:tr>
      <w:tr w:rsidR="00D95C23" w:rsidRPr="00C96608">
        <w:tc>
          <w:tcPr>
            <w:tcW w:w="4472" w:type="dxa"/>
            <w:gridSpan w:val="2"/>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 Российской Федерации</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26,4</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35</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147</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74</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79</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361,4</w:t>
            </w:r>
          </w:p>
        </w:tc>
      </w:tr>
      <w:tr w:rsidR="00D95C23" w:rsidRPr="00C96608">
        <w:tc>
          <w:tcPr>
            <w:tcW w:w="4472" w:type="dxa"/>
            <w:gridSpan w:val="2"/>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межбюджетные трансферты бюджета субъекта Российской Федерации бюджетам муниципальных образований</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r>
      <w:tr w:rsidR="00D95C23" w:rsidRPr="00C96608">
        <w:tc>
          <w:tcPr>
            <w:tcW w:w="4472" w:type="dxa"/>
            <w:gridSpan w:val="2"/>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муниципальных образований (без учета межбюджетных трансфертов из бюджета субъекта Российской Федерации)</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w:t>
            </w:r>
          </w:p>
        </w:tc>
      </w:tr>
      <w:tr w:rsidR="00D95C23" w:rsidRPr="00C96608">
        <w:tc>
          <w:tcPr>
            <w:tcW w:w="4472" w:type="dxa"/>
            <w:gridSpan w:val="2"/>
            <w:vAlign w:val="bottom"/>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3"/>
        <w:rPr>
          <w:rFonts w:ascii="Times New Roman" w:hAnsi="Times New Roman" w:cs="Times New Roman"/>
          <w:szCs w:val="22"/>
        </w:rPr>
      </w:pPr>
      <w:r w:rsidRPr="00C96608">
        <w:rPr>
          <w:rFonts w:ascii="Times New Roman" w:hAnsi="Times New Roman" w:cs="Times New Roman"/>
          <w:szCs w:val="22"/>
        </w:rPr>
        <w:t>Таблица 6</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Финансовое обеспечение реализации регионального проекта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"Безопасность дорожного движения"</w:t>
      </w:r>
    </w:p>
    <w:p w:rsidR="00D95C23" w:rsidRPr="00C96608" w:rsidRDefault="00D95C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1587"/>
        <w:gridCol w:w="1134"/>
        <w:gridCol w:w="964"/>
        <w:gridCol w:w="964"/>
        <w:gridCol w:w="964"/>
        <w:gridCol w:w="964"/>
        <w:gridCol w:w="604"/>
        <w:gridCol w:w="1084"/>
      </w:tblGrid>
      <w:tr w:rsidR="00D95C23" w:rsidRPr="00C96608">
        <w:tc>
          <w:tcPr>
            <w:tcW w:w="78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N </w:t>
            </w:r>
            <w:proofErr w:type="gramStart"/>
            <w:r w:rsidRPr="00C96608">
              <w:rPr>
                <w:rFonts w:ascii="Times New Roman" w:hAnsi="Times New Roman" w:cs="Times New Roman"/>
                <w:szCs w:val="22"/>
              </w:rPr>
              <w:t>п</w:t>
            </w:r>
            <w:proofErr w:type="gramEnd"/>
            <w:r w:rsidRPr="00C96608">
              <w:rPr>
                <w:rFonts w:ascii="Times New Roman" w:hAnsi="Times New Roman" w:cs="Times New Roman"/>
                <w:szCs w:val="22"/>
              </w:rPr>
              <w:t>/п</w:t>
            </w:r>
          </w:p>
        </w:tc>
        <w:tc>
          <w:tcPr>
            <w:tcW w:w="1587"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Наименование результата и источники финансирования</w:t>
            </w:r>
          </w:p>
        </w:tc>
        <w:tc>
          <w:tcPr>
            <w:tcW w:w="5594" w:type="dxa"/>
            <w:gridSpan w:val="6"/>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Объем финансового обеспечения по годам реализации (тыс. рублей)</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Всего</w:t>
            </w:r>
          </w:p>
        </w:tc>
      </w:tr>
      <w:tr w:rsidR="00D95C23" w:rsidRPr="00C96608">
        <w:tc>
          <w:tcPr>
            <w:tcW w:w="784" w:type="dxa"/>
            <w:vMerge/>
          </w:tcPr>
          <w:p w:rsidR="00D95C23" w:rsidRPr="00C96608" w:rsidRDefault="00D95C23">
            <w:pPr>
              <w:rPr>
                <w:rFonts w:ascii="Times New Roman" w:hAnsi="Times New Roman" w:cs="Times New Roman"/>
              </w:rPr>
            </w:pPr>
          </w:p>
        </w:tc>
        <w:tc>
          <w:tcPr>
            <w:tcW w:w="1587" w:type="dxa"/>
            <w:vMerge/>
          </w:tcPr>
          <w:p w:rsidR="00D95C23" w:rsidRPr="00C96608" w:rsidRDefault="00D95C23">
            <w:pPr>
              <w:rPr>
                <w:rFonts w:ascii="Times New Roman" w:hAnsi="Times New Roman" w:cs="Times New Roman"/>
              </w:rPr>
            </w:pP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2019</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(тыс. рублей)</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8265" w:type="dxa"/>
            <w:gridSpan w:val="8"/>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Медицинские организации Брянской области оснащены автомобилями скорой медицинской помощи класса "С" для оказания скорой медицинской помощи пациентам, пострадавшим при дорожно-транспортных происшествиях (не менее 7 единиц)</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консолидированный бюджет субъекта Российской </w:t>
            </w:r>
            <w:r w:rsidRPr="00C96608">
              <w:rPr>
                <w:rFonts w:ascii="Times New Roman" w:hAnsi="Times New Roman" w:cs="Times New Roman"/>
                <w:szCs w:val="22"/>
              </w:rPr>
              <w:lastRenderedPageBreak/>
              <w:t>Федерации,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11 423,12</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11 423,12</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1.1.1.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11 423,12</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11 423,12</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w:t>
            </w:r>
          </w:p>
        </w:tc>
        <w:tc>
          <w:tcPr>
            <w:tcW w:w="8265" w:type="dxa"/>
            <w:gridSpan w:val="8"/>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Приобретен автотранспорт, необходимое оборудование для проведения работ по ликвидации последствий совершения дорожно-транспортных происшествий</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 Российской Федерации,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409,84</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409,84</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409,84</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409,84</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2.2.</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2.3.</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w:t>
            </w:r>
          </w:p>
        </w:tc>
        <w:tc>
          <w:tcPr>
            <w:tcW w:w="8265" w:type="dxa"/>
            <w:gridSpan w:val="8"/>
          </w:tcPr>
          <w:p w:rsidR="00D95C23" w:rsidRPr="00C96608" w:rsidRDefault="00D95C23">
            <w:pPr>
              <w:pStyle w:val="ConsPlusNormal"/>
              <w:rPr>
                <w:rFonts w:ascii="Times New Roman" w:hAnsi="Times New Roman" w:cs="Times New Roman"/>
                <w:szCs w:val="22"/>
              </w:rPr>
            </w:pPr>
            <w:proofErr w:type="gramStart"/>
            <w:r w:rsidRPr="00C96608">
              <w:rPr>
                <w:rFonts w:ascii="Times New Roman" w:hAnsi="Times New Roman" w:cs="Times New Roman"/>
                <w:szCs w:val="22"/>
              </w:rPr>
              <w:t xml:space="preserve">Приобретение научно-методических материалов, программ, печатных и электронных </w:t>
            </w:r>
            <w:r w:rsidRPr="00C96608">
              <w:rPr>
                <w:rFonts w:ascii="Times New Roman" w:hAnsi="Times New Roman" w:cs="Times New Roman"/>
                <w:szCs w:val="22"/>
              </w:rPr>
              <w:lastRenderedPageBreak/>
              <w:t>учебных пособий, учебно-методических комплексов и др. для образовательных организаций (обеспечение образовательных организаций комплектами учебных пособий, программ, направленных на формирование у детей стереотипов безопасного поведения</w:t>
            </w:r>
            <w:proofErr w:type="gramEnd"/>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3.1.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 Российской Федерации,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650,00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650,00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3.2.</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3.3.</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8265" w:type="dxa"/>
            <w:gridSpan w:val="8"/>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Обеспечение проведения тематических информационно-просветительских мероприятий, межгосударственных слетов, всероссийских конкурсов, фестивалей с несовершеннолетними участниками дорожного движения, в том числе общественными формированиями детей</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 Российской Федерации,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4.1.1.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4.2.</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бюджеты территориальных государственных внебюджетных фондов (бюджеты </w:t>
            </w:r>
            <w:r w:rsidRPr="00C96608">
              <w:rPr>
                <w:rFonts w:ascii="Times New Roman" w:hAnsi="Times New Roman" w:cs="Times New Roman"/>
                <w:szCs w:val="22"/>
              </w:rPr>
              <w:lastRenderedPageBreak/>
              <w:t>территориальных фондов обязательного медицинского страхования),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4.3.</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8265" w:type="dxa"/>
            <w:gridSpan w:val="8"/>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Обеспечение проведения областных массовых мероприятий по профилактике ДТП</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 Российской Федерации,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5.1.1.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w:t>
            </w:r>
          </w:p>
        </w:tc>
        <w:tc>
          <w:tcPr>
            <w:tcW w:w="8265" w:type="dxa"/>
            <w:gridSpan w:val="8"/>
          </w:tcPr>
          <w:p w:rsidR="00D95C23" w:rsidRPr="00C96608" w:rsidRDefault="00D95C23">
            <w:pPr>
              <w:pStyle w:val="ConsPlusNormal"/>
              <w:rPr>
                <w:rFonts w:ascii="Times New Roman" w:hAnsi="Times New Roman" w:cs="Times New Roman"/>
                <w:szCs w:val="22"/>
              </w:rPr>
            </w:pPr>
            <w:proofErr w:type="gramStart"/>
            <w:r w:rsidRPr="00C96608">
              <w:rPr>
                <w:rFonts w:ascii="Times New Roman" w:hAnsi="Times New Roman" w:cs="Times New Roman"/>
                <w:szCs w:val="22"/>
              </w:rPr>
              <w:t>Обеспечение участия обучающихся в образовательных организациях области во всероссийских конкурсах по профилактике детского дорожно-транспортного травматизма</w:t>
            </w:r>
            <w:proofErr w:type="gramEnd"/>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 Российской Федерации,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450,00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6.1.1.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450,00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6.2.</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территориальн</w:t>
            </w:r>
            <w:r w:rsidRPr="00C96608">
              <w:rPr>
                <w:rFonts w:ascii="Times New Roman" w:hAnsi="Times New Roman" w:cs="Times New Roman"/>
                <w:szCs w:val="22"/>
              </w:rPr>
              <w:lastRenderedPageBreak/>
              <w:t>ых государственных внебюджетных фондов (бюджеты территориальных фондов обязательного медицинского страхования),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6.3.</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8265" w:type="dxa"/>
            <w:gridSpan w:val="8"/>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Приобретение для дошкольных образовательных организаций оборудования, позволяющего в игровой форме формировать навыки безопасного поведения на дороге</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 Российской Федерации,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1 300,00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7.1.1.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1 300,00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7.2.</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7.3.</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w:t>
            </w:r>
          </w:p>
        </w:tc>
        <w:tc>
          <w:tcPr>
            <w:tcW w:w="8265" w:type="dxa"/>
            <w:gridSpan w:val="8"/>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Изготовление и распространение </w:t>
            </w:r>
            <w:proofErr w:type="spellStart"/>
            <w:r w:rsidRPr="00C96608">
              <w:rPr>
                <w:rFonts w:ascii="Times New Roman" w:hAnsi="Times New Roman" w:cs="Times New Roman"/>
                <w:szCs w:val="22"/>
              </w:rPr>
              <w:t>световозвращающих</w:t>
            </w:r>
            <w:proofErr w:type="spellEnd"/>
            <w:r w:rsidRPr="00C96608">
              <w:rPr>
                <w:rFonts w:ascii="Times New Roman" w:hAnsi="Times New Roman" w:cs="Times New Roman"/>
                <w:szCs w:val="22"/>
              </w:rPr>
              <w:t xml:space="preserve"> приспособлений среди дошкольников и учащихся младших классов образовательных организаций</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консолидированный бюджет субъекта Российской </w:t>
            </w:r>
            <w:r w:rsidRPr="00C96608">
              <w:rPr>
                <w:rFonts w:ascii="Times New Roman" w:hAnsi="Times New Roman" w:cs="Times New Roman"/>
                <w:szCs w:val="22"/>
              </w:rPr>
              <w:lastRenderedPageBreak/>
              <w:t>Федерации,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900,00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8.1.1.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900,00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8.2.</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8.3.</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w:t>
            </w:r>
          </w:p>
        </w:tc>
        <w:tc>
          <w:tcPr>
            <w:tcW w:w="8265" w:type="dxa"/>
            <w:gridSpan w:val="8"/>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Устройство (монтаж) светофорных объектов в Брянской области</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 Российской Федерации,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3 348,17</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2 816,45</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2 152,80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2 152,80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2 152,80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12 623,02</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9.1.1.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3 348,17</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2 816,45</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2 152,80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2 152,80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2 152,80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12 623,02</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9.2.</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9.3.</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w:t>
            </w:r>
          </w:p>
        </w:tc>
        <w:tc>
          <w:tcPr>
            <w:tcW w:w="8265" w:type="dxa"/>
            <w:gridSpan w:val="8"/>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Оснащение участков улично-дорожной сети городов и населенных пунктов Брянской области пешеходными ограждениями, в том числе в зоне пешеходных переходов</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10.1.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 Российской Федерации,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2 569,73</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2 489,18</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2 798,64</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2 798,64</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2 798,64</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13 454,83</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10.1.1.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2 569,73</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2 489,18</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2 798,64</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2 798,64</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2 798,64</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13 454,83</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10.2.</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10.3.</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8265" w:type="dxa"/>
            <w:gridSpan w:val="8"/>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Устройство тротуаров в населенных пунктах Брянской области</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 Российской Федерации,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2 175,89</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1 822,46</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2 461,37</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2 461,37</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2 461,37</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11 382,46</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11.1.1.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2 175,89</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1 822,46</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2 461,37</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2 461,37</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2 461,37</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8 921,10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11.3.</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внебюджетные </w:t>
            </w:r>
            <w:r w:rsidRPr="00C96608">
              <w:rPr>
                <w:rFonts w:ascii="Times New Roman" w:hAnsi="Times New Roman" w:cs="Times New Roman"/>
                <w:szCs w:val="22"/>
              </w:rPr>
              <w:lastRenderedPageBreak/>
              <w:t>источники,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12</w:t>
            </w:r>
          </w:p>
        </w:tc>
        <w:tc>
          <w:tcPr>
            <w:tcW w:w="8265" w:type="dxa"/>
            <w:gridSpan w:val="8"/>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Субсидии государственным учреждениям на приобретение оборудования</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 Российской Федерации,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250,00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250,00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394,28</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394,28</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394,28</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1 682,85</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12.1.1.</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250,00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250,00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394,28</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394,28</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394,28</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1 682,85</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12.2.</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12.3.</w:t>
            </w:r>
          </w:p>
        </w:tc>
        <w:tc>
          <w:tcPr>
            <w:tcW w:w="1587"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 всего</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2371" w:type="dxa"/>
            <w:gridSpan w:val="2"/>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ИТОГО ПО РЕГИОНАЛЬНОМУ ПРОЕКТУ:</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20 676,75</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8 328,09</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8 757,09</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8 757,09</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8 757,09</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55 276,12</w:t>
            </w:r>
          </w:p>
        </w:tc>
      </w:tr>
      <w:tr w:rsidR="00D95C23" w:rsidRPr="00C96608">
        <w:tc>
          <w:tcPr>
            <w:tcW w:w="2371" w:type="dxa"/>
            <w:gridSpan w:val="2"/>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консолидированный бюджет субъекта</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20 676,75</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8 328,09</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8 757,09</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8 757,09</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8 757,09</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55 276,12</w:t>
            </w:r>
          </w:p>
        </w:tc>
      </w:tr>
      <w:tr w:rsidR="00D95C23" w:rsidRPr="00C96608">
        <w:tc>
          <w:tcPr>
            <w:tcW w:w="2371" w:type="dxa"/>
            <w:gridSpan w:val="2"/>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Российской Федерации, из них:</w:t>
            </w:r>
          </w:p>
        </w:tc>
        <w:tc>
          <w:tcPr>
            <w:tcW w:w="1134" w:type="dxa"/>
          </w:tcPr>
          <w:p w:rsidR="00D95C23" w:rsidRPr="00C96608" w:rsidRDefault="00D95C23">
            <w:pPr>
              <w:pStyle w:val="ConsPlusNormal"/>
              <w:rPr>
                <w:rFonts w:ascii="Times New Roman" w:hAnsi="Times New Roman" w:cs="Times New Roman"/>
                <w:szCs w:val="22"/>
              </w:rPr>
            </w:pPr>
          </w:p>
        </w:tc>
        <w:tc>
          <w:tcPr>
            <w:tcW w:w="964" w:type="dxa"/>
          </w:tcPr>
          <w:p w:rsidR="00D95C23" w:rsidRPr="00C96608" w:rsidRDefault="00D95C23">
            <w:pPr>
              <w:pStyle w:val="ConsPlusNormal"/>
              <w:rPr>
                <w:rFonts w:ascii="Times New Roman" w:hAnsi="Times New Roman" w:cs="Times New Roman"/>
                <w:szCs w:val="22"/>
              </w:rPr>
            </w:pPr>
          </w:p>
        </w:tc>
        <w:tc>
          <w:tcPr>
            <w:tcW w:w="964" w:type="dxa"/>
          </w:tcPr>
          <w:p w:rsidR="00D95C23" w:rsidRPr="00C96608" w:rsidRDefault="00D95C23">
            <w:pPr>
              <w:pStyle w:val="ConsPlusNormal"/>
              <w:rPr>
                <w:rFonts w:ascii="Times New Roman" w:hAnsi="Times New Roman" w:cs="Times New Roman"/>
                <w:szCs w:val="22"/>
              </w:rPr>
            </w:pPr>
          </w:p>
        </w:tc>
        <w:tc>
          <w:tcPr>
            <w:tcW w:w="964" w:type="dxa"/>
          </w:tcPr>
          <w:p w:rsidR="00D95C23" w:rsidRPr="00C96608" w:rsidRDefault="00D95C23">
            <w:pPr>
              <w:pStyle w:val="ConsPlusNormal"/>
              <w:rPr>
                <w:rFonts w:ascii="Times New Roman" w:hAnsi="Times New Roman" w:cs="Times New Roman"/>
                <w:szCs w:val="22"/>
              </w:rPr>
            </w:pPr>
          </w:p>
        </w:tc>
        <w:tc>
          <w:tcPr>
            <w:tcW w:w="964" w:type="dxa"/>
          </w:tcPr>
          <w:p w:rsidR="00D95C23" w:rsidRPr="00C96608" w:rsidRDefault="00D95C23">
            <w:pPr>
              <w:pStyle w:val="ConsPlusNormal"/>
              <w:rPr>
                <w:rFonts w:ascii="Times New Roman" w:hAnsi="Times New Roman" w:cs="Times New Roman"/>
                <w:szCs w:val="22"/>
              </w:rPr>
            </w:pPr>
          </w:p>
        </w:tc>
        <w:tc>
          <w:tcPr>
            <w:tcW w:w="604" w:type="dxa"/>
          </w:tcPr>
          <w:p w:rsidR="00D95C23" w:rsidRPr="00C96608" w:rsidRDefault="00D95C23">
            <w:pPr>
              <w:pStyle w:val="ConsPlusNormal"/>
              <w:rPr>
                <w:rFonts w:ascii="Times New Roman" w:hAnsi="Times New Roman" w:cs="Times New Roman"/>
                <w:szCs w:val="22"/>
              </w:rPr>
            </w:pP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2371" w:type="dxa"/>
            <w:gridSpan w:val="2"/>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 субъекта</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20 676,75</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8 328,09</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8 757,09</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8 757,09</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8 757,09</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55 276,12</w:t>
            </w:r>
          </w:p>
        </w:tc>
      </w:tr>
      <w:tr w:rsidR="00D95C23" w:rsidRPr="00C96608">
        <w:tc>
          <w:tcPr>
            <w:tcW w:w="2371" w:type="dxa"/>
            <w:gridSpan w:val="2"/>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свод бюджетов Муниципальных образований</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2371" w:type="dxa"/>
            <w:gridSpan w:val="2"/>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бюджеты </w:t>
            </w:r>
            <w:proofErr w:type="gramStart"/>
            <w:r w:rsidRPr="00C96608">
              <w:rPr>
                <w:rFonts w:ascii="Times New Roman" w:hAnsi="Times New Roman" w:cs="Times New Roman"/>
                <w:szCs w:val="22"/>
              </w:rPr>
              <w:t>территориальных</w:t>
            </w:r>
            <w:proofErr w:type="gramEnd"/>
            <w:r w:rsidRPr="00C96608">
              <w:rPr>
                <w:rFonts w:ascii="Times New Roman" w:hAnsi="Times New Roman" w:cs="Times New Roman"/>
                <w:szCs w:val="22"/>
              </w:rPr>
              <w:t xml:space="preserve"> государственных</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2371" w:type="dxa"/>
            <w:gridSpan w:val="2"/>
          </w:tcPr>
          <w:p w:rsidR="00D95C23" w:rsidRPr="00C96608" w:rsidRDefault="00D95C23">
            <w:pPr>
              <w:pStyle w:val="ConsPlusNormal"/>
              <w:rPr>
                <w:rFonts w:ascii="Times New Roman" w:hAnsi="Times New Roman" w:cs="Times New Roman"/>
                <w:szCs w:val="22"/>
              </w:rPr>
            </w:pPr>
            <w:proofErr w:type="gramStart"/>
            <w:r w:rsidRPr="00C96608">
              <w:rPr>
                <w:rFonts w:ascii="Times New Roman" w:hAnsi="Times New Roman" w:cs="Times New Roman"/>
                <w:szCs w:val="22"/>
              </w:rPr>
              <w:t>внебюджетных фондов (бюджетам</w:t>
            </w:r>
            <w:proofErr w:type="gramEnd"/>
          </w:p>
        </w:tc>
        <w:tc>
          <w:tcPr>
            <w:tcW w:w="1134" w:type="dxa"/>
          </w:tcPr>
          <w:p w:rsidR="00D95C23" w:rsidRPr="00C96608" w:rsidRDefault="00D95C23">
            <w:pPr>
              <w:pStyle w:val="ConsPlusNormal"/>
              <w:rPr>
                <w:rFonts w:ascii="Times New Roman" w:hAnsi="Times New Roman" w:cs="Times New Roman"/>
                <w:szCs w:val="22"/>
              </w:rPr>
            </w:pPr>
          </w:p>
        </w:tc>
        <w:tc>
          <w:tcPr>
            <w:tcW w:w="964" w:type="dxa"/>
          </w:tcPr>
          <w:p w:rsidR="00D95C23" w:rsidRPr="00C96608" w:rsidRDefault="00D95C23">
            <w:pPr>
              <w:pStyle w:val="ConsPlusNormal"/>
              <w:rPr>
                <w:rFonts w:ascii="Times New Roman" w:hAnsi="Times New Roman" w:cs="Times New Roman"/>
                <w:szCs w:val="22"/>
              </w:rPr>
            </w:pPr>
          </w:p>
        </w:tc>
        <w:tc>
          <w:tcPr>
            <w:tcW w:w="964" w:type="dxa"/>
          </w:tcPr>
          <w:p w:rsidR="00D95C23" w:rsidRPr="00C96608" w:rsidRDefault="00D95C23">
            <w:pPr>
              <w:pStyle w:val="ConsPlusNormal"/>
              <w:rPr>
                <w:rFonts w:ascii="Times New Roman" w:hAnsi="Times New Roman" w:cs="Times New Roman"/>
                <w:szCs w:val="22"/>
              </w:rPr>
            </w:pPr>
          </w:p>
        </w:tc>
        <w:tc>
          <w:tcPr>
            <w:tcW w:w="964" w:type="dxa"/>
          </w:tcPr>
          <w:p w:rsidR="00D95C23" w:rsidRPr="00C96608" w:rsidRDefault="00D95C23">
            <w:pPr>
              <w:pStyle w:val="ConsPlusNormal"/>
              <w:rPr>
                <w:rFonts w:ascii="Times New Roman" w:hAnsi="Times New Roman" w:cs="Times New Roman"/>
                <w:szCs w:val="22"/>
              </w:rPr>
            </w:pPr>
          </w:p>
        </w:tc>
        <w:tc>
          <w:tcPr>
            <w:tcW w:w="964" w:type="dxa"/>
          </w:tcPr>
          <w:p w:rsidR="00D95C23" w:rsidRPr="00C96608" w:rsidRDefault="00D95C23">
            <w:pPr>
              <w:pStyle w:val="ConsPlusNormal"/>
              <w:rPr>
                <w:rFonts w:ascii="Times New Roman" w:hAnsi="Times New Roman" w:cs="Times New Roman"/>
                <w:szCs w:val="22"/>
              </w:rPr>
            </w:pPr>
          </w:p>
        </w:tc>
        <w:tc>
          <w:tcPr>
            <w:tcW w:w="604" w:type="dxa"/>
          </w:tcPr>
          <w:p w:rsidR="00D95C23" w:rsidRPr="00C96608" w:rsidRDefault="00D95C23">
            <w:pPr>
              <w:pStyle w:val="ConsPlusNormal"/>
              <w:rPr>
                <w:rFonts w:ascii="Times New Roman" w:hAnsi="Times New Roman" w:cs="Times New Roman"/>
                <w:szCs w:val="22"/>
              </w:rPr>
            </w:pP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2371" w:type="dxa"/>
            <w:gridSpan w:val="2"/>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территориальных </w:t>
            </w:r>
            <w:r w:rsidRPr="00C96608">
              <w:rPr>
                <w:rFonts w:ascii="Times New Roman" w:hAnsi="Times New Roman" w:cs="Times New Roman"/>
                <w:szCs w:val="22"/>
              </w:rPr>
              <w:lastRenderedPageBreak/>
              <w:t>фондов</w:t>
            </w:r>
          </w:p>
        </w:tc>
        <w:tc>
          <w:tcPr>
            <w:tcW w:w="1134" w:type="dxa"/>
          </w:tcPr>
          <w:p w:rsidR="00D95C23" w:rsidRPr="00C96608" w:rsidRDefault="00D95C23">
            <w:pPr>
              <w:pStyle w:val="ConsPlusNormal"/>
              <w:rPr>
                <w:rFonts w:ascii="Times New Roman" w:hAnsi="Times New Roman" w:cs="Times New Roman"/>
                <w:szCs w:val="22"/>
              </w:rPr>
            </w:pPr>
          </w:p>
        </w:tc>
        <w:tc>
          <w:tcPr>
            <w:tcW w:w="964" w:type="dxa"/>
          </w:tcPr>
          <w:p w:rsidR="00D95C23" w:rsidRPr="00C96608" w:rsidRDefault="00D95C23">
            <w:pPr>
              <w:pStyle w:val="ConsPlusNormal"/>
              <w:rPr>
                <w:rFonts w:ascii="Times New Roman" w:hAnsi="Times New Roman" w:cs="Times New Roman"/>
                <w:szCs w:val="22"/>
              </w:rPr>
            </w:pPr>
          </w:p>
        </w:tc>
        <w:tc>
          <w:tcPr>
            <w:tcW w:w="964" w:type="dxa"/>
          </w:tcPr>
          <w:p w:rsidR="00D95C23" w:rsidRPr="00C96608" w:rsidRDefault="00D95C23">
            <w:pPr>
              <w:pStyle w:val="ConsPlusNormal"/>
              <w:rPr>
                <w:rFonts w:ascii="Times New Roman" w:hAnsi="Times New Roman" w:cs="Times New Roman"/>
                <w:szCs w:val="22"/>
              </w:rPr>
            </w:pPr>
          </w:p>
        </w:tc>
        <w:tc>
          <w:tcPr>
            <w:tcW w:w="964" w:type="dxa"/>
          </w:tcPr>
          <w:p w:rsidR="00D95C23" w:rsidRPr="00C96608" w:rsidRDefault="00D95C23">
            <w:pPr>
              <w:pStyle w:val="ConsPlusNormal"/>
              <w:rPr>
                <w:rFonts w:ascii="Times New Roman" w:hAnsi="Times New Roman" w:cs="Times New Roman"/>
                <w:szCs w:val="22"/>
              </w:rPr>
            </w:pPr>
          </w:p>
        </w:tc>
        <w:tc>
          <w:tcPr>
            <w:tcW w:w="964" w:type="dxa"/>
          </w:tcPr>
          <w:p w:rsidR="00D95C23" w:rsidRPr="00C96608" w:rsidRDefault="00D95C23">
            <w:pPr>
              <w:pStyle w:val="ConsPlusNormal"/>
              <w:rPr>
                <w:rFonts w:ascii="Times New Roman" w:hAnsi="Times New Roman" w:cs="Times New Roman"/>
                <w:szCs w:val="22"/>
              </w:rPr>
            </w:pPr>
          </w:p>
        </w:tc>
        <w:tc>
          <w:tcPr>
            <w:tcW w:w="604" w:type="dxa"/>
          </w:tcPr>
          <w:p w:rsidR="00D95C23" w:rsidRPr="00C96608" w:rsidRDefault="00D95C23">
            <w:pPr>
              <w:pStyle w:val="ConsPlusNormal"/>
              <w:rPr>
                <w:rFonts w:ascii="Times New Roman" w:hAnsi="Times New Roman" w:cs="Times New Roman"/>
                <w:szCs w:val="22"/>
              </w:rPr>
            </w:pP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2371" w:type="dxa"/>
            <w:gridSpan w:val="2"/>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обязательного медицинского страхования)</w:t>
            </w:r>
          </w:p>
        </w:tc>
        <w:tc>
          <w:tcPr>
            <w:tcW w:w="1134" w:type="dxa"/>
          </w:tcPr>
          <w:p w:rsidR="00D95C23" w:rsidRPr="00C96608" w:rsidRDefault="00D95C23">
            <w:pPr>
              <w:pStyle w:val="ConsPlusNormal"/>
              <w:rPr>
                <w:rFonts w:ascii="Times New Roman" w:hAnsi="Times New Roman" w:cs="Times New Roman"/>
                <w:szCs w:val="22"/>
              </w:rPr>
            </w:pPr>
          </w:p>
        </w:tc>
        <w:tc>
          <w:tcPr>
            <w:tcW w:w="964" w:type="dxa"/>
          </w:tcPr>
          <w:p w:rsidR="00D95C23" w:rsidRPr="00C96608" w:rsidRDefault="00D95C23">
            <w:pPr>
              <w:pStyle w:val="ConsPlusNormal"/>
              <w:rPr>
                <w:rFonts w:ascii="Times New Roman" w:hAnsi="Times New Roman" w:cs="Times New Roman"/>
                <w:szCs w:val="22"/>
              </w:rPr>
            </w:pPr>
          </w:p>
        </w:tc>
        <w:tc>
          <w:tcPr>
            <w:tcW w:w="964" w:type="dxa"/>
          </w:tcPr>
          <w:p w:rsidR="00D95C23" w:rsidRPr="00C96608" w:rsidRDefault="00D95C23">
            <w:pPr>
              <w:pStyle w:val="ConsPlusNormal"/>
              <w:rPr>
                <w:rFonts w:ascii="Times New Roman" w:hAnsi="Times New Roman" w:cs="Times New Roman"/>
                <w:szCs w:val="22"/>
              </w:rPr>
            </w:pPr>
          </w:p>
        </w:tc>
        <w:tc>
          <w:tcPr>
            <w:tcW w:w="964" w:type="dxa"/>
          </w:tcPr>
          <w:p w:rsidR="00D95C23" w:rsidRPr="00C96608" w:rsidRDefault="00D95C23">
            <w:pPr>
              <w:pStyle w:val="ConsPlusNormal"/>
              <w:rPr>
                <w:rFonts w:ascii="Times New Roman" w:hAnsi="Times New Roman" w:cs="Times New Roman"/>
                <w:szCs w:val="22"/>
              </w:rPr>
            </w:pPr>
          </w:p>
        </w:tc>
        <w:tc>
          <w:tcPr>
            <w:tcW w:w="964" w:type="dxa"/>
          </w:tcPr>
          <w:p w:rsidR="00D95C23" w:rsidRPr="00C96608" w:rsidRDefault="00D95C23">
            <w:pPr>
              <w:pStyle w:val="ConsPlusNormal"/>
              <w:rPr>
                <w:rFonts w:ascii="Times New Roman" w:hAnsi="Times New Roman" w:cs="Times New Roman"/>
                <w:szCs w:val="22"/>
              </w:rPr>
            </w:pPr>
          </w:p>
        </w:tc>
        <w:tc>
          <w:tcPr>
            <w:tcW w:w="604" w:type="dxa"/>
          </w:tcPr>
          <w:p w:rsidR="00D95C23" w:rsidRPr="00C96608" w:rsidRDefault="00D95C23">
            <w:pPr>
              <w:pStyle w:val="ConsPlusNormal"/>
              <w:rPr>
                <w:rFonts w:ascii="Times New Roman" w:hAnsi="Times New Roman" w:cs="Times New Roman"/>
                <w:szCs w:val="22"/>
              </w:rPr>
            </w:pP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2371" w:type="dxa"/>
            <w:gridSpan w:val="2"/>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внебюджетные источники</w:t>
            </w:r>
          </w:p>
        </w:tc>
        <w:tc>
          <w:tcPr>
            <w:tcW w:w="113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6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10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0,00</w:t>
            </w: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3"/>
        <w:rPr>
          <w:rFonts w:ascii="Times New Roman" w:hAnsi="Times New Roman" w:cs="Times New Roman"/>
          <w:szCs w:val="22"/>
        </w:rPr>
      </w:pPr>
      <w:r w:rsidRPr="00C96608">
        <w:rPr>
          <w:rFonts w:ascii="Times New Roman" w:hAnsi="Times New Roman" w:cs="Times New Roman"/>
          <w:szCs w:val="22"/>
        </w:rPr>
        <w:t>Таблица 7</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Программа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мероприятий по строительству и реконструкции автодорожных</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путепроводов в местах пересечения железнодорожных путей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и автомобильных дорог общего пользования регионального или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межмуниципального и местного значения</w:t>
      </w:r>
    </w:p>
    <w:p w:rsidR="00D95C23" w:rsidRPr="00C96608" w:rsidRDefault="00D95C23">
      <w:pPr>
        <w:pStyle w:val="ConsPlusNormal"/>
        <w:jc w:val="both"/>
        <w:rPr>
          <w:rFonts w:ascii="Times New Roman" w:hAnsi="Times New Roman" w:cs="Times New Roman"/>
          <w:szCs w:val="22"/>
        </w:rPr>
      </w:pPr>
    </w:p>
    <w:p w:rsidR="00D95C23" w:rsidRPr="00C96608" w:rsidRDefault="00D95C23">
      <w:pPr>
        <w:rPr>
          <w:rFonts w:ascii="Times New Roman" w:hAnsi="Times New Roman" w:cs="Times New Roman"/>
        </w:rPr>
        <w:sectPr w:rsidR="00D95C23" w:rsidRPr="00C966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14"/>
        <w:gridCol w:w="1684"/>
        <w:gridCol w:w="1531"/>
        <w:gridCol w:w="1864"/>
        <w:gridCol w:w="1304"/>
        <w:gridCol w:w="1849"/>
        <w:gridCol w:w="1247"/>
        <w:gridCol w:w="1699"/>
        <w:gridCol w:w="784"/>
        <w:gridCol w:w="1247"/>
        <w:gridCol w:w="679"/>
      </w:tblGrid>
      <w:tr w:rsidR="00D95C23" w:rsidRPr="00C96608">
        <w:tc>
          <w:tcPr>
            <w:tcW w:w="45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 xml:space="preserve">N </w:t>
            </w:r>
            <w:proofErr w:type="gramStart"/>
            <w:r w:rsidRPr="00C96608">
              <w:rPr>
                <w:rFonts w:ascii="Times New Roman" w:hAnsi="Times New Roman" w:cs="Times New Roman"/>
                <w:szCs w:val="22"/>
              </w:rPr>
              <w:t>п</w:t>
            </w:r>
            <w:proofErr w:type="gramEnd"/>
            <w:r w:rsidRPr="00C96608">
              <w:rPr>
                <w:rFonts w:ascii="Times New Roman" w:hAnsi="Times New Roman" w:cs="Times New Roman"/>
                <w:szCs w:val="22"/>
              </w:rPr>
              <w:t>/п</w:t>
            </w:r>
          </w:p>
        </w:tc>
        <w:tc>
          <w:tcPr>
            <w:tcW w:w="201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Наименование объекта</w:t>
            </w:r>
          </w:p>
        </w:tc>
        <w:tc>
          <w:tcPr>
            <w:tcW w:w="168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Вид работ</w:t>
            </w:r>
          </w:p>
        </w:tc>
        <w:tc>
          <w:tcPr>
            <w:tcW w:w="1531" w:type="dxa"/>
            <w:vMerge w:val="restart"/>
          </w:tcPr>
          <w:p w:rsidR="00D95C23" w:rsidRPr="00C96608" w:rsidRDefault="00D95C23">
            <w:pPr>
              <w:pStyle w:val="ConsPlusNormal"/>
              <w:jc w:val="center"/>
              <w:rPr>
                <w:rFonts w:ascii="Times New Roman" w:hAnsi="Times New Roman" w:cs="Times New Roman"/>
                <w:szCs w:val="22"/>
              </w:rPr>
            </w:pPr>
            <w:proofErr w:type="spellStart"/>
            <w:r w:rsidRPr="00C96608">
              <w:rPr>
                <w:rFonts w:ascii="Times New Roman" w:hAnsi="Times New Roman" w:cs="Times New Roman"/>
                <w:szCs w:val="22"/>
              </w:rPr>
              <w:t>Госзаказчик</w:t>
            </w:r>
            <w:proofErr w:type="spellEnd"/>
            <w:r w:rsidRPr="00C96608">
              <w:rPr>
                <w:rFonts w:ascii="Times New Roman" w:hAnsi="Times New Roman" w:cs="Times New Roman"/>
                <w:szCs w:val="22"/>
              </w:rPr>
              <w:t xml:space="preserve"> объекта (</w:t>
            </w:r>
            <w:proofErr w:type="spellStart"/>
            <w:r w:rsidRPr="00C96608">
              <w:rPr>
                <w:rFonts w:ascii="Times New Roman" w:hAnsi="Times New Roman" w:cs="Times New Roman"/>
                <w:szCs w:val="22"/>
              </w:rPr>
              <w:t>Росавтодор</w:t>
            </w:r>
            <w:proofErr w:type="spellEnd"/>
            <w:r w:rsidRPr="00C96608">
              <w:rPr>
                <w:rFonts w:ascii="Times New Roman" w:hAnsi="Times New Roman" w:cs="Times New Roman"/>
                <w:szCs w:val="22"/>
              </w:rPr>
              <w:t xml:space="preserve"> /ГК "</w:t>
            </w:r>
            <w:proofErr w:type="spellStart"/>
            <w:r w:rsidRPr="00C96608">
              <w:rPr>
                <w:rFonts w:ascii="Times New Roman" w:hAnsi="Times New Roman" w:cs="Times New Roman"/>
                <w:szCs w:val="22"/>
              </w:rPr>
              <w:t>Автодор</w:t>
            </w:r>
            <w:proofErr w:type="spellEnd"/>
            <w:r w:rsidRPr="00C96608">
              <w:rPr>
                <w:rFonts w:ascii="Times New Roman" w:hAnsi="Times New Roman" w:cs="Times New Roman"/>
                <w:szCs w:val="22"/>
              </w:rPr>
              <w:t>"/субъект РФ/</w:t>
            </w:r>
            <w:proofErr w:type="spellStart"/>
            <w:r w:rsidRPr="00C96608">
              <w:rPr>
                <w:rFonts w:ascii="Times New Roman" w:hAnsi="Times New Roman" w:cs="Times New Roman"/>
                <w:szCs w:val="22"/>
              </w:rPr>
              <w:t>мун</w:t>
            </w:r>
            <w:proofErr w:type="spellEnd"/>
            <w:r w:rsidRPr="00C96608">
              <w:rPr>
                <w:rFonts w:ascii="Times New Roman" w:hAnsi="Times New Roman" w:cs="Times New Roman"/>
                <w:szCs w:val="22"/>
              </w:rPr>
              <w:t>. обр.)</w:t>
            </w:r>
          </w:p>
        </w:tc>
        <w:tc>
          <w:tcPr>
            <w:tcW w:w="186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Заказчик разработки проектной документации</w:t>
            </w:r>
          </w:p>
        </w:tc>
        <w:tc>
          <w:tcPr>
            <w:tcW w:w="130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Срок завершения разработки проектной документации</w:t>
            </w:r>
          </w:p>
        </w:tc>
        <w:tc>
          <w:tcPr>
            <w:tcW w:w="1849"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Дата получения положительных заключений государственной экспертизы</w:t>
            </w:r>
          </w:p>
        </w:tc>
        <w:tc>
          <w:tcPr>
            <w:tcW w:w="1247"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Дата утверждения проектной документации</w:t>
            </w:r>
          </w:p>
        </w:tc>
        <w:tc>
          <w:tcPr>
            <w:tcW w:w="1699"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Срок передачи проектной документации </w:t>
            </w:r>
            <w:proofErr w:type="spellStart"/>
            <w:r w:rsidRPr="00C96608">
              <w:rPr>
                <w:rFonts w:ascii="Times New Roman" w:hAnsi="Times New Roman" w:cs="Times New Roman"/>
                <w:szCs w:val="22"/>
              </w:rPr>
              <w:t>госзаказчику</w:t>
            </w:r>
            <w:proofErr w:type="spellEnd"/>
            <w:r w:rsidRPr="00C96608">
              <w:rPr>
                <w:rFonts w:ascii="Times New Roman" w:hAnsi="Times New Roman" w:cs="Times New Roman"/>
                <w:szCs w:val="22"/>
              </w:rPr>
              <w:t xml:space="preserve"> объекта</w:t>
            </w:r>
          </w:p>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(в случае необходимости передачи ПД)</w:t>
            </w:r>
          </w:p>
        </w:tc>
        <w:tc>
          <w:tcPr>
            <w:tcW w:w="2710" w:type="dxa"/>
            <w:gridSpan w:val="3"/>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Мощность и стоимость объекта в ценах соответствующих лет</w:t>
            </w:r>
          </w:p>
        </w:tc>
      </w:tr>
      <w:tr w:rsidR="00D95C23" w:rsidRPr="00C96608">
        <w:tc>
          <w:tcPr>
            <w:tcW w:w="454" w:type="dxa"/>
            <w:vMerge/>
          </w:tcPr>
          <w:p w:rsidR="00D95C23" w:rsidRPr="00C96608" w:rsidRDefault="00D95C23">
            <w:pPr>
              <w:rPr>
                <w:rFonts w:ascii="Times New Roman" w:hAnsi="Times New Roman" w:cs="Times New Roman"/>
              </w:rPr>
            </w:pPr>
          </w:p>
        </w:tc>
        <w:tc>
          <w:tcPr>
            <w:tcW w:w="2014" w:type="dxa"/>
            <w:vMerge/>
          </w:tcPr>
          <w:p w:rsidR="00D95C23" w:rsidRPr="00C96608" w:rsidRDefault="00D95C23">
            <w:pPr>
              <w:rPr>
                <w:rFonts w:ascii="Times New Roman" w:hAnsi="Times New Roman" w:cs="Times New Roman"/>
              </w:rPr>
            </w:pPr>
          </w:p>
        </w:tc>
        <w:tc>
          <w:tcPr>
            <w:tcW w:w="1684" w:type="dxa"/>
            <w:vMerge/>
          </w:tcPr>
          <w:p w:rsidR="00D95C23" w:rsidRPr="00C96608" w:rsidRDefault="00D95C23">
            <w:pPr>
              <w:rPr>
                <w:rFonts w:ascii="Times New Roman" w:hAnsi="Times New Roman" w:cs="Times New Roman"/>
              </w:rPr>
            </w:pPr>
          </w:p>
        </w:tc>
        <w:tc>
          <w:tcPr>
            <w:tcW w:w="1531" w:type="dxa"/>
            <w:vMerge/>
          </w:tcPr>
          <w:p w:rsidR="00D95C23" w:rsidRPr="00C96608" w:rsidRDefault="00D95C23">
            <w:pPr>
              <w:rPr>
                <w:rFonts w:ascii="Times New Roman" w:hAnsi="Times New Roman" w:cs="Times New Roman"/>
              </w:rPr>
            </w:pPr>
          </w:p>
        </w:tc>
        <w:tc>
          <w:tcPr>
            <w:tcW w:w="1864" w:type="dxa"/>
            <w:vMerge/>
          </w:tcPr>
          <w:p w:rsidR="00D95C23" w:rsidRPr="00C96608" w:rsidRDefault="00D95C23">
            <w:pPr>
              <w:rPr>
                <w:rFonts w:ascii="Times New Roman" w:hAnsi="Times New Roman" w:cs="Times New Roman"/>
              </w:rPr>
            </w:pPr>
          </w:p>
        </w:tc>
        <w:tc>
          <w:tcPr>
            <w:tcW w:w="1304" w:type="dxa"/>
            <w:vMerge/>
          </w:tcPr>
          <w:p w:rsidR="00D95C23" w:rsidRPr="00C96608" w:rsidRDefault="00D95C23">
            <w:pPr>
              <w:rPr>
                <w:rFonts w:ascii="Times New Roman" w:hAnsi="Times New Roman" w:cs="Times New Roman"/>
              </w:rPr>
            </w:pPr>
          </w:p>
        </w:tc>
        <w:tc>
          <w:tcPr>
            <w:tcW w:w="1849" w:type="dxa"/>
            <w:vMerge/>
          </w:tcPr>
          <w:p w:rsidR="00D95C23" w:rsidRPr="00C96608" w:rsidRDefault="00D95C23">
            <w:pPr>
              <w:rPr>
                <w:rFonts w:ascii="Times New Roman" w:hAnsi="Times New Roman" w:cs="Times New Roman"/>
              </w:rPr>
            </w:pPr>
          </w:p>
        </w:tc>
        <w:tc>
          <w:tcPr>
            <w:tcW w:w="1247" w:type="dxa"/>
            <w:vMerge/>
          </w:tcPr>
          <w:p w:rsidR="00D95C23" w:rsidRPr="00C96608" w:rsidRDefault="00D95C23">
            <w:pPr>
              <w:rPr>
                <w:rFonts w:ascii="Times New Roman" w:hAnsi="Times New Roman" w:cs="Times New Roman"/>
              </w:rPr>
            </w:pPr>
          </w:p>
        </w:tc>
        <w:tc>
          <w:tcPr>
            <w:tcW w:w="1699" w:type="dxa"/>
            <w:vMerge/>
          </w:tcPr>
          <w:p w:rsidR="00D95C23" w:rsidRPr="00C96608" w:rsidRDefault="00D95C23">
            <w:pPr>
              <w:rPr>
                <w:rFonts w:ascii="Times New Roman" w:hAnsi="Times New Roman" w:cs="Times New Roman"/>
              </w:rPr>
            </w:pPr>
          </w:p>
        </w:tc>
        <w:tc>
          <w:tcPr>
            <w:tcW w:w="784" w:type="dxa"/>
          </w:tcPr>
          <w:p w:rsidR="00D95C23" w:rsidRPr="00C96608" w:rsidRDefault="00D95C23">
            <w:pPr>
              <w:pStyle w:val="ConsPlusNormal"/>
              <w:jc w:val="center"/>
              <w:rPr>
                <w:rFonts w:ascii="Times New Roman" w:hAnsi="Times New Roman" w:cs="Times New Roman"/>
                <w:szCs w:val="22"/>
              </w:rPr>
            </w:pPr>
            <w:proofErr w:type="spellStart"/>
            <w:r w:rsidRPr="00C96608">
              <w:rPr>
                <w:rFonts w:ascii="Times New Roman" w:hAnsi="Times New Roman" w:cs="Times New Roman"/>
                <w:szCs w:val="22"/>
              </w:rPr>
              <w:t>пог</w:t>
            </w:r>
            <w:proofErr w:type="spellEnd"/>
            <w:r w:rsidRPr="00C96608">
              <w:rPr>
                <w:rFonts w:ascii="Times New Roman" w:hAnsi="Times New Roman" w:cs="Times New Roman"/>
                <w:szCs w:val="22"/>
              </w:rPr>
              <w:t>. м</w:t>
            </w:r>
          </w:p>
        </w:tc>
        <w:tc>
          <w:tcPr>
            <w:tcW w:w="1247"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категория дороги</w:t>
            </w:r>
          </w:p>
        </w:tc>
        <w:tc>
          <w:tcPr>
            <w:tcW w:w="679"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млн. руб.</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201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Путепровод через железнодорожные пути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8 + 225 автомобильной дороги "Брянск - Новозыбков" - Унеча</w:t>
            </w:r>
          </w:p>
        </w:tc>
        <w:tc>
          <w:tcPr>
            <w:tcW w:w="16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531"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Администрация </w:t>
            </w:r>
            <w:proofErr w:type="spellStart"/>
            <w:r w:rsidRPr="00C96608">
              <w:rPr>
                <w:rFonts w:ascii="Times New Roman" w:hAnsi="Times New Roman" w:cs="Times New Roman"/>
                <w:szCs w:val="22"/>
              </w:rPr>
              <w:t>Унечского</w:t>
            </w:r>
            <w:proofErr w:type="spellEnd"/>
            <w:r w:rsidRPr="00C96608">
              <w:rPr>
                <w:rFonts w:ascii="Times New Roman" w:hAnsi="Times New Roman" w:cs="Times New Roman"/>
                <w:szCs w:val="22"/>
              </w:rPr>
              <w:t xml:space="preserve"> района</w:t>
            </w:r>
          </w:p>
        </w:tc>
        <w:tc>
          <w:tcPr>
            <w:tcW w:w="18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Администрация </w:t>
            </w:r>
            <w:proofErr w:type="spellStart"/>
            <w:r w:rsidRPr="00C96608">
              <w:rPr>
                <w:rFonts w:ascii="Times New Roman" w:hAnsi="Times New Roman" w:cs="Times New Roman"/>
                <w:szCs w:val="22"/>
              </w:rPr>
              <w:t>Унечского</w:t>
            </w:r>
            <w:proofErr w:type="spellEnd"/>
            <w:r w:rsidRPr="00C96608">
              <w:rPr>
                <w:rFonts w:ascii="Times New Roman" w:hAnsi="Times New Roman" w:cs="Times New Roman"/>
                <w:szCs w:val="22"/>
              </w:rPr>
              <w:t xml:space="preserve"> района</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84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69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134,35</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Магистральная улица районного значения</w:t>
            </w:r>
          </w:p>
        </w:tc>
        <w:tc>
          <w:tcPr>
            <w:tcW w:w="67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407</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w:t>
            </w:r>
          </w:p>
        </w:tc>
        <w:tc>
          <w:tcPr>
            <w:tcW w:w="201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Путепровод через железнодорожные пути ст. Брянск-2 по пр. </w:t>
            </w:r>
            <w:proofErr w:type="gramStart"/>
            <w:r w:rsidRPr="00C96608">
              <w:rPr>
                <w:rFonts w:ascii="Times New Roman" w:hAnsi="Times New Roman" w:cs="Times New Roman"/>
                <w:szCs w:val="22"/>
              </w:rPr>
              <w:t>Московскому</w:t>
            </w:r>
            <w:proofErr w:type="gramEnd"/>
            <w:r w:rsidRPr="00C96608">
              <w:rPr>
                <w:rFonts w:ascii="Times New Roman" w:hAnsi="Times New Roman" w:cs="Times New Roman"/>
                <w:szCs w:val="22"/>
              </w:rPr>
              <w:t>, г. Брянск, пр. Московский</w:t>
            </w:r>
          </w:p>
        </w:tc>
        <w:tc>
          <w:tcPr>
            <w:tcW w:w="16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531"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Брянская городская администрация</w:t>
            </w:r>
          </w:p>
        </w:tc>
        <w:tc>
          <w:tcPr>
            <w:tcW w:w="18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Брянская городская администрация</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184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169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249,45</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Магистральная улица районного значения</w:t>
            </w:r>
          </w:p>
        </w:tc>
        <w:tc>
          <w:tcPr>
            <w:tcW w:w="67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650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w:t>
            </w:r>
          </w:p>
        </w:tc>
        <w:tc>
          <w:tcPr>
            <w:tcW w:w="201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Путепровод через железную дорогу, г. Дятьково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37 + 606 автомобильной дороги Брянск - Дятьково - граница Калужской области в </w:t>
            </w:r>
            <w:proofErr w:type="spellStart"/>
            <w:r w:rsidRPr="00C96608">
              <w:rPr>
                <w:rFonts w:ascii="Times New Roman" w:hAnsi="Times New Roman" w:cs="Times New Roman"/>
                <w:szCs w:val="22"/>
              </w:rPr>
              <w:t>Дятьковском</w:t>
            </w:r>
            <w:proofErr w:type="spellEnd"/>
            <w:r w:rsidRPr="00C96608">
              <w:rPr>
                <w:rFonts w:ascii="Times New Roman" w:hAnsi="Times New Roman" w:cs="Times New Roman"/>
                <w:szCs w:val="22"/>
              </w:rPr>
              <w:t xml:space="preserve"> районе Брянской области</w:t>
            </w:r>
          </w:p>
        </w:tc>
        <w:tc>
          <w:tcPr>
            <w:tcW w:w="16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531"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"Управление автомобильных дорог Брянской области"</w:t>
            </w:r>
          </w:p>
        </w:tc>
        <w:tc>
          <w:tcPr>
            <w:tcW w:w="18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"Управление автомобильных дорог Брянской области"</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184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169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49,00</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III</w:t>
            </w:r>
          </w:p>
        </w:tc>
        <w:tc>
          <w:tcPr>
            <w:tcW w:w="67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4</w:t>
            </w:r>
          </w:p>
        </w:tc>
        <w:tc>
          <w:tcPr>
            <w:tcW w:w="201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Строительство путепровода, на 126 км железной дороги </w:t>
            </w:r>
            <w:proofErr w:type="spellStart"/>
            <w:r w:rsidRPr="00C96608">
              <w:rPr>
                <w:rFonts w:ascii="Times New Roman" w:hAnsi="Times New Roman" w:cs="Times New Roman"/>
                <w:szCs w:val="22"/>
              </w:rPr>
              <w:t>Снежетьская</w:t>
            </w:r>
            <w:proofErr w:type="spellEnd"/>
            <w:r w:rsidRPr="00C96608">
              <w:rPr>
                <w:rFonts w:ascii="Times New Roman" w:hAnsi="Times New Roman" w:cs="Times New Roman"/>
                <w:szCs w:val="22"/>
              </w:rPr>
              <w:t xml:space="preserve"> - Брянск Восточный в </w:t>
            </w:r>
            <w:proofErr w:type="spellStart"/>
            <w:r w:rsidRPr="00C96608">
              <w:rPr>
                <w:rFonts w:ascii="Times New Roman" w:hAnsi="Times New Roman" w:cs="Times New Roman"/>
                <w:szCs w:val="22"/>
              </w:rPr>
              <w:t>Фокинском</w:t>
            </w:r>
            <w:proofErr w:type="spellEnd"/>
            <w:r w:rsidRPr="00C96608">
              <w:rPr>
                <w:rFonts w:ascii="Times New Roman" w:hAnsi="Times New Roman" w:cs="Times New Roman"/>
                <w:szCs w:val="22"/>
              </w:rPr>
              <w:t xml:space="preserve"> районе г. Брянска Брянской области</w:t>
            </w:r>
          </w:p>
        </w:tc>
        <w:tc>
          <w:tcPr>
            <w:tcW w:w="16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строительство</w:t>
            </w:r>
          </w:p>
        </w:tc>
        <w:tc>
          <w:tcPr>
            <w:tcW w:w="1531"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Брянская городская администрация</w:t>
            </w:r>
          </w:p>
        </w:tc>
        <w:tc>
          <w:tcPr>
            <w:tcW w:w="18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МКУ "УЖКХ" г. Брянска</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184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169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2025</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rPr>
                <w:rFonts w:ascii="Times New Roman" w:hAnsi="Times New Roman" w:cs="Times New Roman"/>
                <w:szCs w:val="22"/>
              </w:rPr>
            </w:pPr>
          </w:p>
        </w:tc>
        <w:tc>
          <w:tcPr>
            <w:tcW w:w="67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72</w:t>
            </w:r>
          </w:p>
        </w:tc>
      </w:tr>
      <w:tr w:rsidR="00D95C23" w:rsidRPr="00C96608">
        <w:tc>
          <w:tcPr>
            <w:tcW w:w="454" w:type="dxa"/>
            <w:vAlign w:val="center"/>
          </w:tcPr>
          <w:p w:rsidR="00D95C23" w:rsidRPr="00C96608" w:rsidRDefault="00D95C23">
            <w:pPr>
              <w:pStyle w:val="ConsPlusNormal"/>
              <w:rPr>
                <w:rFonts w:ascii="Times New Roman" w:hAnsi="Times New Roman" w:cs="Times New Roman"/>
                <w:szCs w:val="22"/>
              </w:rPr>
            </w:pPr>
          </w:p>
        </w:tc>
        <w:tc>
          <w:tcPr>
            <w:tcW w:w="201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Итого по Брянской области</w:t>
            </w:r>
          </w:p>
        </w:tc>
        <w:tc>
          <w:tcPr>
            <w:tcW w:w="1684" w:type="dxa"/>
            <w:vAlign w:val="center"/>
          </w:tcPr>
          <w:p w:rsidR="00D95C23" w:rsidRPr="00C96608" w:rsidRDefault="00D95C23">
            <w:pPr>
              <w:pStyle w:val="ConsPlusNormal"/>
              <w:rPr>
                <w:rFonts w:ascii="Times New Roman" w:hAnsi="Times New Roman" w:cs="Times New Roman"/>
                <w:szCs w:val="22"/>
              </w:rPr>
            </w:pPr>
          </w:p>
        </w:tc>
        <w:tc>
          <w:tcPr>
            <w:tcW w:w="1531" w:type="dxa"/>
            <w:vAlign w:val="center"/>
          </w:tcPr>
          <w:p w:rsidR="00D95C23" w:rsidRPr="00C96608" w:rsidRDefault="00D95C23">
            <w:pPr>
              <w:pStyle w:val="ConsPlusNormal"/>
              <w:rPr>
                <w:rFonts w:ascii="Times New Roman" w:hAnsi="Times New Roman" w:cs="Times New Roman"/>
                <w:szCs w:val="22"/>
              </w:rPr>
            </w:pPr>
          </w:p>
        </w:tc>
        <w:tc>
          <w:tcPr>
            <w:tcW w:w="1864" w:type="dxa"/>
            <w:vAlign w:val="center"/>
          </w:tcPr>
          <w:p w:rsidR="00D95C23" w:rsidRPr="00C96608" w:rsidRDefault="00D95C23">
            <w:pPr>
              <w:pStyle w:val="ConsPlusNormal"/>
              <w:rPr>
                <w:rFonts w:ascii="Times New Roman" w:hAnsi="Times New Roman" w:cs="Times New Roman"/>
                <w:szCs w:val="22"/>
              </w:rPr>
            </w:pPr>
          </w:p>
        </w:tc>
        <w:tc>
          <w:tcPr>
            <w:tcW w:w="1304" w:type="dxa"/>
            <w:vAlign w:val="center"/>
          </w:tcPr>
          <w:p w:rsidR="00D95C23" w:rsidRPr="00C96608" w:rsidRDefault="00D95C23">
            <w:pPr>
              <w:pStyle w:val="ConsPlusNormal"/>
              <w:rPr>
                <w:rFonts w:ascii="Times New Roman" w:hAnsi="Times New Roman" w:cs="Times New Roman"/>
                <w:szCs w:val="22"/>
              </w:rPr>
            </w:pPr>
          </w:p>
        </w:tc>
        <w:tc>
          <w:tcPr>
            <w:tcW w:w="1849"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rPr>
                <w:rFonts w:ascii="Times New Roman" w:hAnsi="Times New Roman" w:cs="Times New Roman"/>
                <w:szCs w:val="22"/>
              </w:rPr>
            </w:pPr>
          </w:p>
        </w:tc>
        <w:tc>
          <w:tcPr>
            <w:tcW w:w="1699"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rPr>
                <w:rFonts w:ascii="Times New Roman" w:hAnsi="Times New Roman" w:cs="Times New Roman"/>
                <w:szCs w:val="22"/>
              </w:rPr>
            </w:pPr>
          </w:p>
        </w:tc>
        <w:tc>
          <w:tcPr>
            <w:tcW w:w="67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1229</w:t>
            </w: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3"/>
        <w:rPr>
          <w:rFonts w:ascii="Times New Roman" w:hAnsi="Times New Roman" w:cs="Times New Roman"/>
          <w:szCs w:val="22"/>
        </w:rPr>
      </w:pPr>
      <w:r w:rsidRPr="00C96608">
        <w:rPr>
          <w:rFonts w:ascii="Times New Roman" w:hAnsi="Times New Roman" w:cs="Times New Roman"/>
          <w:szCs w:val="22"/>
        </w:rPr>
        <w:t>Таблица 8</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Программа мероприятий по реконструкции, капитальному ремонту</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 xml:space="preserve">и ремонту </w:t>
      </w:r>
      <w:proofErr w:type="gramStart"/>
      <w:r w:rsidRPr="00C96608">
        <w:rPr>
          <w:rFonts w:ascii="Times New Roman" w:hAnsi="Times New Roman" w:cs="Times New Roman"/>
          <w:szCs w:val="22"/>
        </w:rPr>
        <w:t>находящихся</w:t>
      </w:r>
      <w:proofErr w:type="gramEnd"/>
      <w:r w:rsidRPr="00C96608">
        <w:rPr>
          <w:rFonts w:ascii="Times New Roman" w:hAnsi="Times New Roman" w:cs="Times New Roman"/>
          <w:szCs w:val="22"/>
        </w:rPr>
        <w:t xml:space="preserve"> в предаварийном и аварийном</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 xml:space="preserve">техническом </w:t>
      </w:r>
      <w:proofErr w:type="gramStart"/>
      <w:r w:rsidRPr="00C96608">
        <w:rPr>
          <w:rFonts w:ascii="Times New Roman" w:hAnsi="Times New Roman" w:cs="Times New Roman"/>
          <w:szCs w:val="22"/>
        </w:rPr>
        <w:t>состоянии</w:t>
      </w:r>
      <w:proofErr w:type="gramEnd"/>
      <w:r w:rsidRPr="00C96608">
        <w:rPr>
          <w:rFonts w:ascii="Times New Roman" w:hAnsi="Times New Roman" w:cs="Times New Roman"/>
          <w:szCs w:val="22"/>
        </w:rPr>
        <w:t xml:space="preserve"> искусственных сооружений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на действующей сети автомобильных дорог общего пользования</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регионального или межмуниципального и местного значения</w:t>
      </w:r>
    </w:p>
    <w:p w:rsidR="00D95C23" w:rsidRPr="00C96608" w:rsidRDefault="00D95C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99"/>
        <w:gridCol w:w="1757"/>
        <w:gridCol w:w="1909"/>
        <w:gridCol w:w="1247"/>
        <w:gridCol w:w="2154"/>
        <w:gridCol w:w="1587"/>
        <w:gridCol w:w="1247"/>
        <w:gridCol w:w="737"/>
        <w:gridCol w:w="1020"/>
        <w:gridCol w:w="964"/>
        <w:gridCol w:w="1020"/>
        <w:gridCol w:w="907"/>
        <w:gridCol w:w="904"/>
        <w:gridCol w:w="1304"/>
        <w:gridCol w:w="904"/>
      </w:tblGrid>
      <w:tr w:rsidR="00D95C23" w:rsidRPr="00C96608">
        <w:tc>
          <w:tcPr>
            <w:tcW w:w="45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N </w:t>
            </w:r>
            <w:proofErr w:type="gramStart"/>
            <w:r w:rsidRPr="00C96608">
              <w:rPr>
                <w:rFonts w:ascii="Times New Roman" w:hAnsi="Times New Roman" w:cs="Times New Roman"/>
                <w:szCs w:val="22"/>
              </w:rPr>
              <w:t>п</w:t>
            </w:r>
            <w:proofErr w:type="gramEnd"/>
            <w:r w:rsidRPr="00C96608">
              <w:rPr>
                <w:rFonts w:ascii="Times New Roman" w:hAnsi="Times New Roman" w:cs="Times New Roman"/>
                <w:szCs w:val="22"/>
              </w:rPr>
              <w:t>/п</w:t>
            </w:r>
          </w:p>
        </w:tc>
        <w:tc>
          <w:tcPr>
            <w:tcW w:w="3199"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Наименование объекта</w:t>
            </w:r>
          </w:p>
        </w:tc>
        <w:tc>
          <w:tcPr>
            <w:tcW w:w="1757"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Вид работ</w:t>
            </w:r>
          </w:p>
        </w:tc>
        <w:tc>
          <w:tcPr>
            <w:tcW w:w="1909"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Ответственный исполнитель</w:t>
            </w:r>
          </w:p>
        </w:tc>
        <w:tc>
          <w:tcPr>
            <w:tcW w:w="1247"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Оценка технического состояния (предаварийное/аварийное состояние)</w:t>
            </w:r>
          </w:p>
        </w:tc>
        <w:tc>
          <w:tcPr>
            <w:tcW w:w="215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Информация об оценке тех. состояния сооружения (вид документа, организация, год проведения диагностики)</w:t>
            </w:r>
          </w:p>
        </w:tc>
        <w:tc>
          <w:tcPr>
            <w:tcW w:w="1587"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Информация об установлении ограничения/закрытия движения</w:t>
            </w:r>
          </w:p>
        </w:tc>
        <w:tc>
          <w:tcPr>
            <w:tcW w:w="1247"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Соответствие объекта критериям уникальности иск</w:t>
            </w:r>
            <w:proofErr w:type="gramStart"/>
            <w:r w:rsidRPr="00C96608">
              <w:rPr>
                <w:rFonts w:ascii="Times New Roman" w:hAnsi="Times New Roman" w:cs="Times New Roman"/>
                <w:szCs w:val="22"/>
              </w:rPr>
              <w:t>.</w:t>
            </w:r>
            <w:proofErr w:type="gramEnd"/>
            <w:r w:rsidRPr="00C96608">
              <w:rPr>
                <w:rFonts w:ascii="Times New Roman" w:hAnsi="Times New Roman" w:cs="Times New Roman"/>
                <w:szCs w:val="22"/>
              </w:rPr>
              <w:t xml:space="preserve"> </w:t>
            </w:r>
            <w:proofErr w:type="spellStart"/>
            <w:proofErr w:type="gramStart"/>
            <w:r w:rsidRPr="00C96608">
              <w:rPr>
                <w:rFonts w:ascii="Times New Roman" w:hAnsi="Times New Roman" w:cs="Times New Roman"/>
                <w:szCs w:val="22"/>
              </w:rPr>
              <w:t>с</w:t>
            </w:r>
            <w:proofErr w:type="gramEnd"/>
            <w:r w:rsidRPr="00C96608">
              <w:rPr>
                <w:rFonts w:ascii="Times New Roman" w:hAnsi="Times New Roman" w:cs="Times New Roman"/>
                <w:szCs w:val="22"/>
              </w:rPr>
              <w:t>оор</w:t>
            </w:r>
            <w:proofErr w:type="spellEnd"/>
            <w:r w:rsidRPr="00C96608">
              <w:rPr>
                <w:rFonts w:ascii="Times New Roman" w:hAnsi="Times New Roman" w:cs="Times New Roman"/>
                <w:szCs w:val="22"/>
              </w:rPr>
              <w:t xml:space="preserve">. согласно </w:t>
            </w:r>
            <w:hyperlink r:id="rId102" w:history="1">
              <w:r w:rsidRPr="00C96608">
                <w:rPr>
                  <w:rFonts w:ascii="Times New Roman" w:hAnsi="Times New Roman" w:cs="Times New Roman"/>
                  <w:color w:val="0000FF"/>
                  <w:szCs w:val="22"/>
                </w:rPr>
                <w:t>постановлению</w:t>
              </w:r>
            </w:hyperlink>
            <w:r w:rsidRPr="00C96608">
              <w:rPr>
                <w:rFonts w:ascii="Times New Roman" w:hAnsi="Times New Roman" w:cs="Times New Roman"/>
                <w:szCs w:val="22"/>
              </w:rPr>
              <w:t xml:space="preserve"> ПРФ от 20.04.2016 N 329 (соотв./не соотв.) &lt;*&gt;</w:t>
            </w:r>
          </w:p>
        </w:tc>
        <w:tc>
          <w:tcPr>
            <w:tcW w:w="1757" w:type="dxa"/>
            <w:gridSpan w:val="2"/>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Информация о возможности объезда</w:t>
            </w:r>
          </w:p>
        </w:tc>
        <w:tc>
          <w:tcPr>
            <w:tcW w:w="96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Срок завершения разработки проектной документации</w:t>
            </w:r>
          </w:p>
        </w:tc>
        <w:tc>
          <w:tcPr>
            <w:tcW w:w="1020"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Дата получения положительных заключений государственной экспертизы</w:t>
            </w:r>
          </w:p>
        </w:tc>
        <w:tc>
          <w:tcPr>
            <w:tcW w:w="907"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Дата утверждения проектной документации</w:t>
            </w:r>
          </w:p>
        </w:tc>
        <w:tc>
          <w:tcPr>
            <w:tcW w:w="3112" w:type="dxa"/>
            <w:gridSpan w:val="3"/>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Мощность и стоимость объекта в ценах соответствующих лет</w:t>
            </w:r>
          </w:p>
        </w:tc>
      </w:tr>
      <w:tr w:rsidR="00D95C23" w:rsidRPr="00C96608">
        <w:tc>
          <w:tcPr>
            <w:tcW w:w="454" w:type="dxa"/>
            <w:vMerge/>
          </w:tcPr>
          <w:p w:rsidR="00D95C23" w:rsidRPr="00C96608" w:rsidRDefault="00D95C23">
            <w:pPr>
              <w:rPr>
                <w:rFonts w:ascii="Times New Roman" w:hAnsi="Times New Roman" w:cs="Times New Roman"/>
              </w:rPr>
            </w:pPr>
          </w:p>
        </w:tc>
        <w:tc>
          <w:tcPr>
            <w:tcW w:w="3199" w:type="dxa"/>
            <w:vMerge/>
          </w:tcPr>
          <w:p w:rsidR="00D95C23" w:rsidRPr="00C96608" w:rsidRDefault="00D95C23">
            <w:pPr>
              <w:rPr>
                <w:rFonts w:ascii="Times New Roman" w:hAnsi="Times New Roman" w:cs="Times New Roman"/>
              </w:rPr>
            </w:pPr>
          </w:p>
        </w:tc>
        <w:tc>
          <w:tcPr>
            <w:tcW w:w="1757" w:type="dxa"/>
            <w:vMerge/>
          </w:tcPr>
          <w:p w:rsidR="00D95C23" w:rsidRPr="00C96608" w:rsidRDefault="00D95C23">
            <w:pPr>
              <w:rPr>
                <w:rFonts w:ascii="Times New Roman" w:hAnsi="Times New Roman" w:cs="Times New Roman"/>
              </w:rPr>
            </w:pPr>
          </w:p>
        </w:tc>
        <w:tc>
          <w:tcPr>
            <w:tcW w:w="1909" w:type="dxa"/>
            <w:vMerge/>
          </w:tcPr>
          <w:p w:rsidR="00D95C23" w:rsidRPr="00C96608" w:rsidRDefault="00D95C23">
            <w:pPr>
              <w:rPr>
                <w:rFonts w:ascii="Times New Roman" w:hAnsi="Times New Roman" w:cs="Times New Roman"/>
              </w:rPr>
            </w:pPr>
          </w:p>
        </w:tc>
        <w:tc>
          <w:tcPr>
            <w:tcW w:w="1247" w:type="dxa"/>
            <w:vMerge/>
          </w:tcPr>
          <w:p w:rsidR="00D95C23" w:rsidRPr="00C96608" w:rsidRDefault="00D95C23">
            <w:pPr>
              <w:rPr>
                <w:rFonts w:ascii="Times New Roman" w:hAnsi="Times New Roman" w:cs="Times New Roman"/>
              </w:rPr>
            </w:pPr>
          </w:p>
        </w:tc>
        <w:tc>
          <w:tcPr>
            <w:tcW w:w="2154" w:type="dxa"/>
            <w:vMerge/>
          </w:tcPr>
          <w:p w:rsidR="00D95C23" w:rsidRPr="00C96608" w:rsidRDefault="00D95C23">
            <w:pPr>
              <w:rPr>
                <w:rFonts w:ascii="Times New Roman" w:hAnsi="Times New Roman" w:cs="Times New Roman"/>
              </w:rPr>
            </w:pPr>
          </w:p>
        </w:tc>
        <w:tc>
          <w:tcPr>
            <w:tcW w:w="1587" w:type="dxa"/>
            <w:vMerge/>
          </w:tcPr>
          <w:p w:rsidR="00D95C23" w:rsidRPr="00C96608" w:rsidRDefault="00D95C23">
            <w:pPr>
              <w:rPr>
                <w:rFonts w:ascii="Times New Roman" w:hAnsi="Times New Roman" w:cs="Times New Roman"/>
              </w:rPr>
            </w:pPr>
          </w:p>
        </w:tc>
        <w:tc>
          <w:tcPr>
            <w:tcW w:w="1247" w:type="dxa"/>
            <w:vMerge/>
          </w:tcPr>
          <w:p w:rsidR="00D95C23" w:rsidRPr="00C96608" w:rsidRDefault="00D95C23">
            <w:pPr>
              <w:rPr>
                <w:rFonts w:ascii="Times New Roman" w:hAnsi="Times New Roman" w:cs="Times New Roman"/>
              </w:rPr>
            </w:pPr>
          </w:p>
        </w:tc>
        <w:tc>
          <w:tcPr>
            <w:tcW w:w="737"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наличие</w:t>
            </w:r>
          </w:p>
        </w:tc>
        <w:tc>
          <w:tcPr>
            <w:tcW w:w="1020"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протяженность, </w:t>
            </w:r>
            <w:proofErr w:type="gramStart"/>
            <w:r w:rsidRPr="00C96608">
              <w:rPr>
                <w:rFonts w:ascii="Times New Roman" w:hAnsi="Times New Roman" w:cs="Times New Roman"/>
                <w:szCs w:val="22"/>
              </w:rPr>
              <w:t>км</w:t>
            </w:r>
            <w:proofErr w:type="gramEnd"/>
          </w:p>
        </w:tc>
        <w:tc>
          <w:tcPr>
            <w:tcW w:w="964" w:type="dxa"/>
            <w:vMerge/>
          </w:tcPr>
          <w:p w:rsidR="00D95C23" w:rsidRPr="00C96608" w:rsidRDefault="00D95C23">
            <w:pPr>
              <w:rPr>
                <w:rFonts w:ascii="Times New Roman" w:hAnsi="Times New Roman" w:cs="Times New Roman"/>
              </w:rPr>
            </w:pPr>
          </w:p>
        </w:tc>
        <w:tc>
          <w:tcPr>
            <w:tcW w:w="1020" w:type="dxa"/>
            <w:vMerge/>
          </w:tcPr>
          <w:p w:rsidR="00D95C23" w:rsidRPr="00C96608" w:rsidRDefault="00D95C23">
            <w:pPr>
              <w:rPr>
                <w:rFonts w:ascii="Times New Roman" w:hAnsi="Times New Roman" w:cs="Times New Roman"/>
              </w:rPr>
            </w:pPr>
          </w:p>
        </w:tc>
        <w:tc>
          <w:tcPr>
            <w:tcW w:w="907" w:type="dxa"/>
            <w:vMerge/>
          </w:tcPr>
          <w:p w:rsidR="00D95C23" w:rsidRPr="00C96608" w:rsidRDefault="00D95C23">
            <w:pPr>
              <w:rPr>
                <w:rFonts w:ascii="Times New Roman" w:hAnsi="Times New Roman" w:cs="Times New Roman"/>
              </w:rPr>
            </w:pPr>
          </w:p>
        </w:tc>
        <w:tc>
          <w:tcPr>
            <w:tcW w:w="904" w:type="dxa"/>
          </w:tcPr>
          <w:p w:rsidR="00D95C23" w:rsidRPr="00C96608" w:rsidRDefault="00D95C23">
            <w:pPr>
              <w:pStyle w:val="ConsPlusNormal"/>
              <w:jc w:val="center"/>
              <w:rPr>
                <w:rFonts w:ascii="Times New Roman" w:hAnsi="Times New Roman" w:cs="Times New Roman"/>
                <w:szCs w:val="22"/>
              </w:rPr>
            </w:pPr>
            <w:proofErr w:type="spellStart"/>
            <w:r w:rsidRPr="00C96608">
              <w:rPr>
                <w:rFonts w:ascii="Times New Roman" w:hAnsi="Times New Roman" w:cs="Times New Roman"/>
                <w:szCs w:val="22"/>
              </w:rPr>
              <w:t>пог</w:t>
            </w:r>
            <w:proofErr w:type="spellEnd"/>
            <w:r w:rsidRPr="00C96608">
              <w:rPr>
                <w:rFonts w:ascii="Times New Roman" w:hAnsi="Times New Roman" w:cs="Times New Roman"/>
                <w:szCs w:val="22"/>
              </w:rPr>
              <w:t>. м</w:t>
            </w:r>
          </w:p>
        </w:tc>
        <w:tc>
          <w:tcPr>
            <w:tcW w:w="13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категория дороги</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млн. руб.</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1</w:t>
            </w:r>
          </w:p>
        </w:tc>
        <w:tc>
          <w:tcPr>
            <w:tcW w:w="319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w:t>
            </w:r>
          </w:p>
        </w:tc>
        <w:tc>
          <w:tcPr>
            <w:tcW w:w="175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w:t>
            </w:r>
          </w:p>
        </w:tc>
        <w:tc>
          <w:tcPr>
            <w:tcW w:w="158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Реконструкция Литейного моста через р. Десна, в </w:t>
            </w:r>
            <w:proofErr w:type="spellStart"/>
            <w:r w:rsidRPr="00C96608">
              <w:rPr>
                <w:rFonts w:ascii="Times New Roman" w:hAnsi="Times New Roman" w:cs="Times New Roman"/>
                <w:szCs w:val="22"/>
              </w:rPr>
              <w:t>Бежицком</w:t>
            </w:r>
            <w:proofErr w:type="spellEnd"/>
            <w:r w:rsidRPr="00C96608">
              <w:rPr>
                <w:rFonts w:ascii="Times New Roman" w:hAnsi="Times New Roman" w:cs="Times New Roman"/>
                <w:szCs w:val="22"/>
              </w:rPr>
              <w:t xml:space="preserve"> районе г. Брянск, ул. Литейная (1 пусковой комплекс)</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реконструкция</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Брянская городская администрация</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технический отчет, ООО "</w:t>
            </w:r>
            <w:proofErr w:type="spellStart"/>
            <w:r w:rsidRPr="00C96608">
              <w:rPr>
                <w:rFonts w:ascii="Times New Roman" w:hAnsi="Times New Roman" w:cs="Times New Roman"/>
                <w:szCs w:val="22"/>
              </w:rPr>
              <w:t>ДорМост</w:t>
            </w:r>
            <w:proofErr w:type="spellEnd"/>
            <w:r w:rsidRPr="00C96608">
              <w:rPr>
                <w:rFonts w:ascii="Times New Roman" w:hAnsi="Times New Roman" w:cs="Times New Roman"/>
                <w:szCs w:val="22"/>
              </w:rPr>
              <w:t>-Проект", 2015 г.</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2019</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2019</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2019</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270,51</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Магистральная улица районного значения</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450,54</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ручей, д. </w:t>
            </w:r>
            <w:proofErr w:type="spellStart"/>
            <w:r w:rsidRPr="00C96608">
              <w:rPr>
                <w:rFonts w:ascii="Times New Roman" w:hAnsi="Times New Roman" w:cs="Times New Roman"/>
                <w:szCs w:val="22"/>
              </w:rPr>
              <w:t>Тиганово</w:t>
            </w:r>
            <w:proofErr w:type="spellEnd"/>
            <w:r w:rsidRPr="00C96608">
              <w:rPr>
                <w:rFonts w:ascii="Times New Roman" w:hAnsi="Times New Roman" w:cs="Times New Roman"/>
                <w:szCs w:val="22"/>
              </w:rPr>
              <w:t xml:space="preserve">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2 + 082 автомобильной дороги "Брянск - Новозыбков" - </w:t>
            </w:r>
            <w:proofErr w:type="spellStart"/>
            <w:r w:rsidRPr="00C96608">
              <w:rPr>
                <w:rFonts w:ascii="Times New Roman" w:hAnsi="Times New Roman" w:cs="Times New Roman"/>
                <w:szCs w:val="22"/>
              </w:rPr>
              <w:t>Тиганово</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Трубчино</w:t>
            </w:r>
            <w:proofErr w:type="spellEnd"/>
            <w:r w:rsidRPr="00C96608">
              <w:rPr>
                <w:rFonts w:ascii="Times New Roman" w:hAnsi="Times New Roman" w:cs="Times New Roman"/>
                <w:szCs w:val="22"/>
              </w:rPr>
              <w:t xml:space="preserve"> в Брянском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Технический отчет о результатах </w:t>
            </w:r>
            <w:proofErr w:type="spellStart"/>
            <w:r w:rsidRPr="00C96608">
              <w:rPr>
                <w:rFonts w:ascii="Times New Roman" w:hAnsi="Times New Roman" w:cs="Times New Roman"/>
                <w:szCs w:val="22"/>
              </w:rPr>
              <w:t>предпроектного</w:t>
            </w:r>
            <w:proofErr w:type="spellEnd"/>
            <w:r w:rsidRPr="00C96608">
              <w:rPr>
                <w:rFonts w:ascii="Times New Roman" w:hAnsi="Times New Roman" w:cs="Times New Roman"/>
                <w:szCs w:val="22"/>
              </w:rPr>
              <w:t xml:space="preserve"> обследования ООО "</w:t>
            </w:r>
            <w:proofErr w:type="spellStart"/>
            <w:r w:rsidRPr="00C96608">
              <w:rPr>
                <w:rFonts w:ascii="Times New Roman" w:hAnsi="Times New Roman" w:cs="Times New Roman"/>
                <w:szCs w:val="22"/>
              </w:rPr>
              <w:t>Дорсервис</w:t>
            </w:r>
            <w:proofErr w:type="spellEnd"/>
            <w:r w:rsidRPr="00C96608">
              <w:rPr>
                <w:rFonts w:ascii="Times New Roman" w:hAnsi="Times New Roman" w:cs="Times New Roman"/>
                <w:szCs w:val="22"/>
              </w:rPr>
              <w:t>-Калининград" 2019 г.</w:t>
            </w:r>
          </w:p>
        </w:tc>
        <w:tc>
          <w:tcPr>
            <w:tcW w:w="158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установлены ограничения</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2019</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12,48</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16,42</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Реконструкция Литейного моста через р. Десна, в </w:t>
            </w:r>
            <w:proofErr w:type="spellStart"/>
            <w:r w:rsidRPr="00C96608">
              <w:rPr>
                <w:rFonts w:ascii="Times New Roman" w:hAnsi="Times New Roman" w:cs="Times New Roman"/>
                <w:szCs w:val="22"/>
              </w:rPr>
              <w:t>Бежицком</w:t>
            </w:r>
            <w:proofErr w:type="spellEnd"/>
            <w:r w:rsidRPr="00C96608">
              <w:rPr>
                <w:rFonts w:ascii="Times New Roman" w:hAnsi="Times New Roman" w:cs="Times New Roman"/>
                <w:szCs w:val="22"/>
              </w:rPr>
              <w:t xml:space="preserve"> районе г. Брянск, ул. Литейная (2 пусковой комплекс)</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реконструкция</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Брянская городская администрация</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технический отчет, ООО "</w:t>
            </w:r>
            <w:proofErr w:type="spellStart"/>
            <w:r w:rsidRPr="00C96608">
              <w:rPr>
                <w:rFonts w:ascii="Times New Roman" w:hAnsi="Times New Roman" w:cs="Times New Roman"/>
                <w:szCs w:val="22"/>
              </w:rPr>
              <w:t>ДорМост</w:t>
            </w:r>
            <w:proofErr w:type="spellEnd"/>
            <w:r w:rsidRPr="00C96608">
              <w:rPr>
                <w:rFonts w:ascii="Times New Roman" w:hAnsi="Times New Roman" w:cs="Times New Roman"/>
                <w:szCs w:val="22"/>
              </w:rPr>
              <w:t>-Проект", 2015 г.</w:t>
            </w:r>
          </w:p>
        </w:tc>
        <w:tc>
          <w:tcPr>
            <w:tcW w:w="158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установлены ограничения</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2019</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2019</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2019</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270,51</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Магистральная улица районного значения</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473,38</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Унеча, в </w:t>
            </w:r>
            <w:proofErr w:type="gramStart"/>
            <w:r w:rsidRPr="00C96608">
              <w:rPr>
                <w:rFonts w:ascii="Times New Roman" w:hAnsi="Times New Roman" w:cs="Times New Roman"/>
                <w:szCs w:val="22"/>
              </w:rPr>
              <w:t>с</w:t>
            </w:r>
            <w:proofErr w:type="gramEnd"/>
            <w:r w:rsidRPr="00C96608">
              <w:rPr>
                <w:rFonts w:ascii="Times New Roman" w:hAnsi="Times New Roman" w:cs="Times New Roman"/>
                <w:szCs w:val="22"/>
              </w:rPr>
              <w:t xml:space="preserve">. Смолевичи на км 8 + 062 автомобильной дороги </w:t>
            </w:r>
            <w:proofErr w:type="spellStart"/>
            <w:r w:rsidRPr="00C96608">
              <w:rPr>
                <w:rFonts w:ascii="Times New Roman" w:hAnsi="Times New Roman" w:cs="Times New Roman"/>
                <w:szCs w:val="22"/>
              </w:rPr>
              <w:t>Клинцы</w:t>
            </w:r>
            <w:proofErr w:type="spellEnd"/>
            <w:r w:rsidRPr="00C96608">
              <w:rPr>
                <w:rFonts w:ascii="Times New Roman" w:hAnsi="Times New Roman" w:cs="Times New Roman"/>
                <w:szCs w:val="22"/>
              </w:rPr>
              <w:t xml:space="preserve"> - Песчанка - </w:t>
            </w:r>
            <w:proofErr w:type="spellStart"/>
            <w:r w:rsidRPr="00C96608">
              <w:rPr>
                <w:rFonts w:ascii="Times New Roman" w:hAnsi="Times New Roman" w:cs="Times New Roman"/>
                <w:szCs w:val="22"/>
              </w:rPr>
              <w:t>Субовичи</w:t>
            </w:r>
            <w:proofErr w:type="spellEnd"/>
            <w:r w:rsidRPr="00C96608">
              <w:rPr>
                <w:rFonts w:ascii="Times New Roman" w:hAnsi="Times New Roman" w:cs="Times New Roman"/>
                <w:szCs w:val="22"/>
              </w:rPr>
              <w:t xml:space="preserve"> в </w:t>
            </w:r>
            <w:proofErr w:type="spellStart"/>
            <w:r w:rsidRPr="00C96608">
              <w:rPr>
                <w:rFonts w:ascii="Times New Roman" w:hAnsi="Times New Roman" w:cs="Times New Roman"/>
                <w:szCs w:val="22"/>
              </w:rPr>
              <w:t>Клинцовском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технический отчет о результатах </w:t>
            </w:r>
            <w:proofErr w:type="spellStart"/>
            <w:r w:rsidRPr="00C96608">
              <w:rPr>
                <w:rFonts w:ascii="Times New Roman" w:hAnsi="Times New Roman" w:cs="Times New Roman"/>
                <w:szCs w:val="22"/>
              </w:rPr>
              <w:t>предпроектного</w:t>
            </w:r>
            <w:proofErr w:type="spellEnd"/>
            <w:r w:rsidRPr="00C96608">
              <w:rPr>
                <w:rFonts w:ascii="Times New Roman" w:hAnsi="Times New Roman" w:cs="Times New Roman"/>
                <w:szCs w:val="22"/>
              </w:rPr>
              <w:t xml:space="preserve"> обследования ООО "</w:t>
            </w:r>
            <w:proofErr w:type="spellStart"/>
            <w:r w:rsidRPr="00C96608">
              <w:rPr>
                <w:rFonts w:ascii="Times New Roman" w:hAnsi="Times New Roman" w:cs="Times New Roman"/>
                <w:szCs w:val="22"/>
              </w:rPr>
              <w:t>Транспроект</w:t>
            </w:r>
            <w:proofErr w:type="spellEnd"/>
            <w:r w:rsidRPr="00C96608">
              <w:rPr>
                <w:rFonts w:ascii="Times New Roman" w:hAnsi="Times New Roman" w:cs="Times New Roman"/>
                <w:szCs w:val="22"/>
              </w:rPr>
              <w:t>"</w:t>
            </w:r>
          </w:p>
        </w:tc>
        <w:tc>
          <w:tcPr>
            <w:tcW w:w="158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установлены ограничения</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91,73</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124,98</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w:t>
            </w:r>
            <w:proofErr w:type="spellStart"/>
            <w:r w:rsidRPr="00C96608">
              <w:rPr>
                <w:rFonts w:ascii="Times New Roman" w:hAnsi="Times New Roman" w:cs="Times New Roman"/>
                <w:szCs w:val="22"/>
              </w:rPr>
              <w:t>Вабля</w:t>
            </w:r>
            <w:proofErr w:type="spellEnd"/>
            <w:r w:rsidRPr="00C96608">
              <w:rPr>
                <w:rFonts w:ascii="Times New Roman" w:hAnsi="Times New Roman" w:cs="Times New Roman"/>
                <w:szCs w:val="22"/>
              </w:rPr>
              <w:t xml:space="preserve">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8 + 307 автомобильной дороги Погар - Новые Ивайтенки в </w:t>
            </w:r>
            <w:proofErr w:type="spellStart"/>
            <w:r w:rsidRPr="00C96608">
              <w:rPr>
                <w:rFonts w:ascii="Times New Roman" w:hAnsi="Times New Roman" w:cs="Times New Roman"/>
                <w:szCs w:val="22"/>
              </w:rPr>
              <w:t>Погарском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отчет об обследовании, КУ "УАД Брянской области", 2016 год</w:t>
            </w:r>
          </w:p>
        </w:tc>
        <w:tc>
          <w:tcPr>
            <w:tcW w:w="158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установлены ограничения</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34</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115,74</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85,53</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Строительство моста через реку </w:t>
            </w:r>
            <w:proofErr w:type="spellStart"/>
            <w:proofErr w:type="gramStart"/>
            <w:r w:rsidRPr="00C96608">
              <w:rPr>
                <w:rFonts w:ascii="Times New Roman" w:hAnsi="Times New Roman" w:cs="Times New Roman"/>
                <w:szCs w:val="22"/>
              </w:rPr>
              <w:t>Болва</w:t>
            </w:r>
            <w:proofErr w:type="spellEnd"/>
            <w:r w:rsidRPr="00C96608">
              <w:rPr>
                <w:rFonts w:ascii="Times New Roman" w:hAnsi="Times New Roman" w:cs="Times New Roman"/>
                <w:szCs w:val="22"/>
              </w:rPr>
              <w:t xml:space="preserve"> на</w:t>
            </w:r>
            <w:proofErr w:type="gramEnd"/>
            <w:r w:rsidRPr="00C96608">
              <w:rPr>
                <w:rFonts w:ascii="Times New Roman" w:hAnsi="Times New Roman" w:cs="Times New Roman"/>
                <w:szCs w:val="22"/>
              </w:rPr>
              <w:t xml:space="preserve"> автомобильной дороге Подъезд к г. Фокино в </w:t>
            </w:r>
            <w:proofErr w:type="spellStart"/>
            <w:r w:rsidRPr="00C96608">
              <w:rPr>
                <w:rFonts w:ascii="Times New Roman" w:hAnsi="Times New Roman" w:cs="Times New Roman"/>
                <w:szCs w:val="22"/>
              </w:rPr>
              <w:lastRenderedPageBreak/>
              <w:t>Дятьковском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 xml:space="preserve">строительство нового моста взамен </w:t>
            </w:r>
            <w:r w:rsidRPr="00C96608">
              <w:rPr>
                <w:rFonts w:ascii="Times New Roman" w:hAnsi="Times New Roman" w:cs="Times New Roman"/>
                <w:szCs w:val="22"/>
              </w:rPr>
              <w:lastRenderedPageBreak/>
              <w:t>существующего, находящегося в неудовлетворительном состоянии</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Администрация г. Фокино</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технический отчет об обследовании, ООО "</w:t>
            </w:r>
            <w:proofErr w:type="spellStart"/>
            <w:r w:rsidRPr="00C96608">
              <w:rPr>
                <w:rFonts w:ascii="Times New Roman" w:hAnsi="Times New Roman" w:cs="Times New Roman"/>
                <w:szCs w:val="22"/>
              </w:rPr>
              <w:t>БалтГипро</w:t>
            </w:r>
            <w:proofErr w:type="spellEnd"/>
            <w:r w:rsidRPr="00C96608">
              <w:rPr>
                <w:rFonts w:ascii="Times New Roman" w:hAnsi="Times New Roman" w:cs="Times New Roman"/>
                <w:szCs w:val="22"/>
              </w:rPr>
              <w:t>-</w:t>
            </w:r>
            <w:r w:rsidRPr="00C96608">
              <w:rPr>
                <w:rFonts w:ascii="Times New Roman" w:hAnsi="Times New Roman" w:cs="Times New Roman"/>
                <w:szCs w:val="22"/>
              </w:rPr>
              <w:lastRenderedPageBreak/>
              <w:t>Транс" Санкт-Петербург, 2015 г.</w:t>
            </w:r>
          </w:p>
        </w:tc>
        <w:tc>
          <w:tcPr>
            <w:tcW w:w="158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установлены ограничения</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173,40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Магистральная улица районного </w:t>
            </w:r>
            <w:r w:rsidRPr="00C96608">
              <w:rPr>
                <w:rFonts w:ascii="Times New Roman" w:hAnsi="Times New Roman" w:cs="Times New Roman"/>
                <w:szCs w:val="22"/>
              </w:rPr>
              <w:lastRenderedPageBreak/>
              <w:t>значения</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388,77</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7</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Строительство моста через р. Ипуть, соединяющего ул. Фабричную и ул. Лесную в г. Сураж </w:t>
            </w:r>
            <w:proofErr w:type="spellStart"/>
            <w:r w:rsidRPr="00C96608">
              <w:rPr>
                <w:rFonts w:ascii="Times New Roman" w:hAnsi="Times New Roman" w:cs="Times New Roman"/>
                <w:szCs w:val="22"/>
              </w:rPr>
              <w:t>Суражского</w:t>
            </w:r>
            <w:proofErr w:type="spellEnd"/>
            <w:r w:rsidRPr="00C96608">
              <w:rPr>
                <w:rFonts w:ascii="Times New Roman" w:hAnsi="Times New Roman" w:cs="Times New Roman"/>
                <w:szCs w:val="22"/>
              </w:rPr>
              <w:t xml:space="preserve"> района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нового моста взамен существующего, находящегося в неудовлетворительном состоянии</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Администрация г. Сураж</w:t>
            </w:r>
          </w:p>
        </w:tc>
        <w:tc>
          <w:tcPr>
            <w:tcW w:w="1247" w:type="dxa"/>
            <w:vAlign w:val="center"/>
          </w:tcPr>
          <w:p w:rsidR="00D95C23" w:rsidRPr="00C96608" w:rsidRDefault="00D95C23">
            <w:pPr>
              <w:pStyle w:val="ConsPlusNormal"/>
              <w:rPr>
                <w:rFonts w:ascii="Times New Roman" w:hAnsi="Times New Roman" w:cs="Times New Roman"/>
                <w:szCs w:val="22"/>
              </w:rPr>
            </w:pP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существующий деревянный мост разрушен</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495,20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Строительство моста через реку </w:t>
            </w:r>
            <w:proofErr w:type="spellStart"/>
            <w:r w:rsidRPr="00C96608">
              <w:rPr>
                <w:rFonts w:ascii="Times New Roman" w:hAnsi="Times New Roman" w:cs="Times New Roman"/>
                <w:szCs w:val="22"/>
              </w:rPr>
              <w:t>Судость</w:t>
            </w:r>
            <w:proofErr w:type="spellEnd"/>
            <w:r w:rsidRPr="00C96608">
              <w:rPr>
                <w:rFonts w:ascii="Times New Roman" w:hAnsi="Times New Roman" w:cs="Times New Roman"/>
                <w:szCs w:val="22"/>
              </w:rPr>
              <w:t xml:space="preserve">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8 + 200 автомобильной дороги Валуец - </w:t>
            </w:r>
            <w:proofErr w:type="spellStart"/>
            <w:r w:rsidRPr="00C96608">
              <w:rPr>
                <w:rFonts w:ascii="Times New Roman" w:hAnsi="Times New Roman" w:cs="Times New Roman"/>
                <w:szCs w:val="22"/>
              </w:rPr>
              <w:t>Баклань</w:t>
            </w:r>
            <w:proofErr w:type="spellEnd"/>
            <w:r w:rsidRPr="00C96608">
              <w:rPr>
                <w:rFonts w:ascii="Times New Roman" w:hAnsi="Times New Roman" w:cs="Times New Roman"/>
                <w:szCs w:val="22"/>
              </w:rPr>
              <w:t xml:space="preserve"> в </w:t>
            </w:r>
            <w:proofErr w:type="spellStart"/>
            <w:r w:rsidRPr="00C96608">
              <w:rPr>
                <w:rFonts w:ascii="Times New Roman" w:hAnsi="Times New Roman" w:cs="Times New Roman"/>
                <w:szCs w:val="22"/>
              </w:rPr>
              <w:t>Почепском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нового моста взамен существующего, находящегося в неудовлетворительном состоянии</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существующий понтонный мост находится в неуд</w:t>
            </w:r>
            <w:proofErr w:type="gramStart"/>
            <w:r w:rsidRPr="00C96608">
              <w:rPr>
                <w:rFonts w:ascii="Times New Roman" w:hAnsi="Times New Roman" w:cs="Times New Roman"/>
                <w:szCs w:val="22"/>
              </w:rPr>
              <w:t>.</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с</w:t>
            </w:r>
            <w:proofErr w:type="gramEnd"/>
            <w:r w:rsidRPr="00C96608">
              <w:rPr>
                <w:rFonts w:ascii="Times New Roman" w:hAnsi="Times New Roman" w:cs="Times New Roman"/>
                <w:szCs w:val="22"/>
              </w:rPr>
              <w:t>остоянии</w:t>
            </w:r>
          </w:p>
        </w:tc>
        <w:tc>
          <w:tcPr>
            <w:tcW w:w="158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закрыто движение</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62</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149,35</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373,66</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Крапивна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10 + 380 автомобильной дороги "Украина - Алтухово" в </w:t>
            </w:r>
            <w:proofErr w:type="spellStart"/>
            <w:r w:rsidRPr="00C96608">
              <w:rPr>
                <w:rFonts w:ascii="Times New Roman" w:hAnsi="Times New Roman" w:cs="Times New Roman"/>
                <w:szCs w:val="22"/>
              </w:rPr>
              <w:t>Навлинском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Администрация </w:t>
            </w:r>
            <w:proofErr w:type="spellStart"/>
            <w:r w:rsidRPr="00C96608">
              <w:rPr>
                <w:rFonts w:ascii="Times New Roman" w:hAnsi="Times New Roman" w:cs="Times New Roman"/>
                <w:szCs w:val="22"/>
              </w:rPr>
              <w:t>Навлинского</w:t>
            </w:r>
            <w:proofErr w:type="spellEnd"/>
            <w:r w:rsidRPr="00C96608">
              <w:rPr>
                <w:rFonts w:ascii="Times New Roman" w:hAnsi="Times New Roman" w:cs="Times New Roman"/>
                <w:szCs w:val="22"/>
              </w:rPr>
              <w:t xml:space="preserve"> района</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установлены ограничения</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28,8</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24,40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ручей в д. </w:t>
            </w:r>
            <w:proofErr w:type="spellStart"/>
            <w:r w:rsidRPr="00C96608">
              <w:rPr>
                <w:rFonts w:ascii="Times New Roman" w:hAnsi="Times New Roman" w:cs="Times New Roman"/>
                <w:szCs w:val="22"/>
              </w:rPr>
              <w:t>Глаженка</w:t>
            </w:r>
            <w:proofErr w:type="spellEnd"/>
            <w:r w:rsidRPr="00C96608">
              <w:rPr>
                <w:rFonts w:ascii="Times New Roman" w:hAnsi="Times New Roman" w:cs="Times New Roman"/>
                <w:szCs w:val="22"/>
              </w:rPr>
              <w:t xml:space="preserve">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8 + 277 автомобильной дороги Брянск - Сельцо в Брянском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Технический отчет о результатах </w:t>
            </w:r>
            <w:proofErr w:type="spellStart"/>
            <w:r w:rsidRPr="00C96608">
              <w:rPr>
                <w:rFonts w:ascii="Times New Roman" w:hAnsi="Times New Roman" w:cs="Times New Roman"/>
                <w:szCs w:val="22"/>
              </w:rPr>
              <w:t>предпроектного</w:t>
            </w:r>
            <w:proofErr w:type="spellEnd"/>
            <w:r w:rsidRPr="00C96608">
              <w:rPr>
                <w:rFonts w:ascii="Times New Roman" w:hAnsi="Times New Roman" w:cs="Times New Roman"/>
                <w:szCs w:val="22"/>
              </w:rPr>
              <w:t xml:space="preserve"> обследования ООО "</w:t>
            </w:r>
            <w:proofErr w:type="spellStart"/>
            <w:r w:rsidRPr="00C96608">
              <w:rPr>
                <w:rFonts w:ascii="Times New Roman" w:hAnsi="Times New Roman" w:cs="Times New Roman"/>
                <w:szCs w:val="22"/>
              </w:rPr>
              <w:t>Дорсервис</w:t>
            </w:r>
            <w:proofErr w:type="spellEnd"/>
            <w:r w:rsidRPr="00C96608">
              <w:rPr>
                <w:rFonts w:ascii="Times New Roman" w:hAnsi="Times New Roman" w:cs="Times New Roman"/>
                <w:szCs w:val="22"/>
              </w:rPr>
              <w:t>-Калининград", 2019 г.</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2019</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2019</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5,96</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III</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9,47</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11</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 </w:t>
            </w:r>
            <w:proofErr w:type="spellStart"/>
            <w:r w:rsidRPr="00C96608">
              <w:rPr>
                <w:rFonts w:ascii="Times New Roman" w:hAnsi="Times New Roman" w:cs="Times New Roman"/>
                <w:szCs w:val="22"/>
              </w:rPr>
              <w:t>Вабля</w:t>
            </w:r>
            <w:proofErr w:type="spellEnd"/>
            <w:r w:rsidRPr="00C96608">
              <w:rPr>
                <w:rFonts w:ascii="Times New Roman" w:hAnsi="Times New Roman" w:cs="Times New Roman"/>
                <w:szCs w:val="22"/>
              </w:rPr>
              <w:t xml:space="preserve"> на км 0 + 707 на автомобильной дороге подъезд </w:t>
            </w:r>
            <w:proofErr w:type="gramStart"/>
            <w:r w:rsidRPr="00C96608">
              <w:rPr>
                <w:rFonts w:ascii="Times New Roman" w:hAnsi="Times New Roman" w:cs="Times New Roman"/>
                <w:szCs w:val="22"/>
              </w:rPr>
              <w:t>к</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с</w:t>
            </w:r>
            <w:proofErr w:type="gramEnd"/>
            <w:r w:rsidRPr="00C96608">
              <w:rPr>
                <w:rFonts w:ascii="Times New Roman" w:hAnsi="Times New Roman" w:cs="Times New Roman"/>
                <w:szCs w:val="22"/>
              </w:rPr>
              <w:t>. Новое Село в Стародубском муниципальном округе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Технический отчет о результатах </w:t>
            </w:r>
            <w:proofErr w:type="spellStart"/>
            <w:r w:rsidRPr="00C96608">
              <w:rPr>
                <w:rFonts w:ascii="Times New Roman" w:hAnsi="Times New Roman" w:cs="Times New Roman"/>
                <w:szCs w:val="22"/>
              </w:rPr>
              <w:t>предпроектного</w:t>
            </w:r>
            <w:proofErr w:type="spellEnd"/>
            <w:r w:rsidRPr="00C96608">
              <w:rPr>
                <w:rFonts w:ascii="Times New Roman" w:hAnsi="Times New Roman" w:cs="Times New Roman"/>
                <w:szCs w:val="22"/>
              </w:rPr>
              <w:t xml:space="preserve"> обследования ООО "</w:t>
            </w:r>
            <w:proofErr w:type="spellStart"/>
            <w:r w:rsidRPr="00C96608">
              <w:rPr>
                <w:rFonts w:ascii="Times New Roman" w:hAnsi="Times New Roman" w:cs="Times New Roman"/>
                <w:szCs w:val="22"/>
              </w:rPr>
              <w:t>Дорсервис</w:t>
            </w:r>
            <w:proofErr w:type="spellEnd"/>
            <w:r w:rsidRPr="00C96608">
              <w:rPr>
                <w:rFonts w:ascii="Times New Roman" w:hAnsi="Times New Roman" w:cs="Times New Roman"/>
                <w:szCs w:val="22"/>
              </w:rPr>
              <w:t>-Калининград", 2019 г.</w:t>
            </w:r>
          </w:p>
        </w:tc>
        <w:tc>
          <w:tcPr>
            <w:tcW w:w="158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установлены ограничения</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2019</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2019</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4,80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Строительство моста через реку Десна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1 + 250 автомобильной дороги Подъезд к д. Сельцо в Брянском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нового моста взамен существующего, находящегося в неудовлетворительном состоянии</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существующий деревянный мост находится в неуд</w:t>
            </w:r>
            <w:proofErr w:type="gramStart"/>
            <w:r w:rsidRPr="00C96608">
              <w:rPr>
                <w:rFonts w:ascii="Times New Roman" w:hAnsi="Times New Roman" w:cs="Times New Roman"/>
                <w:szCs w:val="22"/>
              </w:rPr>
              <w:t>.</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с</w:t>
            </w:r>
            <w:proofErr w:type="gramEnd"/>
            <w:r w:rsidRPr="00C96608">
              <w:rPr>
                <w:rFonts w:ascii="Times New Roman" w:hAnsi="Times New Roman" w:cs="Times New Roman"/>
                <w:szCs w:val="22"/>
              </w:rPr>
              <w:t>остоянии</w:t>
            </w:r>
          </w:p>
        </w:tc>
        <w:tc>
          <w:tcPr>
            <w:tcW w:w="158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Существующий деревянный мост не соответствует требованиям безопасности</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27</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120,00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400,00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w:t>
            </w:r>
            <w:proofErr w:type="spellStart"/>
            <w:r w:rsidRPr="00C96608">
              <w:rPr>
                <w:rFonts w:ascii="Times New Roman" w:hAnsi="Times New Roman" w:cs="Times New Roman"/>
                <w:szCs w:val="22"/>
              </w:rPr>
              <w:t>Судынка</w:t>
            </w:r>
            <w:proofErr w:type="spellEnd"/>
            <w:r w:rsidRPr="00C96608">
              <w:rPr>
                <w:rFonts w:ascii="Times New Roman" w:hAnsi="Times New Roman" w:cs="Times New Roman"/>
                <w:szCs w:val="22"/>
              </w:rPr>
              <w:t xml:space="preserve"> на автодороге по ул. Ворошилова в г. Мглин </w:t>
            </w:r>
            <w:proofErr w:type="spellStart"/>
            <w:r w:rsidRPr="00C96608">
              <w:rPr>
                <w:rFonts w:ascii="Times New Roman" w:hAnsi="Times New Roman" w:cs="Times New Roman"/>
                <w:szCs w:val="22"/>
              </w:rPr>
              <w:t>Мглинского</w:t>
            </w:r>
            <w:proofErr w:type="spellEnd"/>
            <w:r w:rsidRPr="00C96608">
              <w:rPr>
                <w:rFonts w:ascii="Times New Roman" w:hAnsi="Times New Roman" w:cs="Times New Roman"/>
                <w:szCs w:val="22"/>
              </w:rPr>
              <w:t xml:space="preserve"> района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Администрация </w:t>
            </w:r>
            <w:proofErr w:type="spellStart"/>
            <w:r w:rsidRPr="00C96608">
              <w:rPr>
                <w:rFonts w:ascii="Times New Roman" w:hAnsi="Times New Roman" w:cs="Times New Roman"/>
                <w:szCs w:val="22"/>
              </w:rPr>
              <w:t>Мглинского</w:t>
            </w:r>
            <w:proofErr w:type="spellEnd"/>
            <w:r w:rsidRPr="00C96608">
              <w:rPr>
                <w:rFonts w:ascii="Times New Roman" w:hAnsi="Times New Roman" w:cs="Times New Roman"/>
                <w:szCs w:val="22"/>
              </w:rPr>
              <w:t xml:space="preserve"> района</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технический отчет 2018 г. ООО "</w:t>
            </w:r>
            <w:proofErr w:type="spellStart"/>
            <w:r w:rsidRPr="00C96608">
              <w:rPr>
                <w:rFonts w:ascii="Times New Roman" w:hAnsi="Times New Roman" w:cs="Times New Roman"/>
                <w:szCs w:val="22"/>
              </w:rPr>
              <w:t>Брянскагро</w:t>
            </w:r>
            <w:proofErr w:type="spellEnd"/>
            <w:r w:rsidRPr="00C96608">
              <w:rPr>
                <w:rFonts w:ascii="Times New Roman" w:hAnsi="Times New Roman" w:cs="Times New Roman"/>
                <w:szCs w:val="22"/>
              </w:rPr>
              <w:t>-</w:t>
            </w:r>
            <w:proofErr w:type="spellStart"/>
            <w:r w:rsidRPr="00C96608">
              <w:rPr>
                <w:rFonts w:ascii="Times New Roman" w:hAnsi="Times New Roman" w:cs="Times New Roman"/>
                <w:szCs w:val="22"/>
              </w:rPr>
              <w:t>промдор</w:t>
            </w:r>
            <w:proofErr w:type="spellEnd"/>
            <w:r w:rsidRPr="00C96608">
              <w:rPr>
                <w:rFonts w:ascii="Times New Roman" w:hAnsi="Times New Roman" w:cs="Times New Roman"/>
                <w:szCs w:val="22"/>
              </w:rPr>
              <w:t>-проект"</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18,00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Магистральная улица районного значения</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w:t>
            </w:r>
            <w:proofErr w:type="spellStart"/>
            <w:r w:rsidRPr="00C96608">
              <w:rPr>
                <w:rFonts w:ascii="Times New Roman" w:hAnsi="Times New Roman" w:cs="Times New Roman"/>
                <w:szCs w:val="22"/>
              </w:rPr>
              <w:t>Судынка</w:t>
            </w:r>
            <w:proofErr w:type="spellEnd"/>
            <w:r w:rsidRPr="00C96608">
              <w:rPr>
                <w:rFonts w:ascii="Times New Roman" w:hAnsi="Times New Roman" w:cs="Times New Roman"/>
                <w:szCs w:val="22"/>
              </w:rPr>
              <w:t xml:space="preserve"> на автодороге по ул. Октябрьской в г. Мглин </w:t>
            </w:r>
            <w:proofErr w:type="spellStart"/>
            <w:r w:rsidRPr="00C96608">
              <w:rPr>
                <w:rFonts w:ascii="Times New Roman" w:hAnsi="Times New Roman" w:cs="Times New Roman"/>
                <w:szCs w:val="22"/>
              </w:rPr>
              <w:t>Мглинского</w:t>
            </w:r>
            <w:proofErr w:type="spellEnd"/>
            <w:r w:rsidRPr="00C96608">
              <w:rPr>
                <w:rFonts w:ascii="Times New Roman" w:hAnsi="Times New Roman" w:cs="Times New Roman"/>
                <w:szCs w:val="22"/>
              </w:rPr>
              <w:t xml:space="preserve"> района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Администрация </w:t>
            </w:r>
            <w:proofErr w:type="spellStart"/>
            <w:r w:rsidRPr="00C96608">
              <w:rPr>
                <w:rFonts w:ascii="Times New Roman" w:hAnsi="Times New Roman" w:cs="Times New Roman"/>
                <w:szCs w:val="22"/>
              </w:rPr>
              <w:t>Мглинского</w:t>
            </w:r>
            <w:proofErr w:type="spellEnd"/>
            <w:r w:rsidRPr="00C96608">
              <w:rPr>
                <w:rFonts w:ascii="Times New Roman" w:hAnsi="Times New Roman" w:cs="Times New Roman"/>
                <w:szCs w:val="22"/>
              </w:rPr>
              <w:t xml:space="preserve"> района</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технический отчет 2018 г. ООО "</w:t>
            </w:r>
            <w:proofErr w:type="spellStart"/>
            <w:r w:rsidRPr="00C96608">
              <w:rPr>
                <w:rFonts w:ascii="Times New Roman" w:hAnsi="Times New Roman" w:cs="Times New Roman"/>
                <w:szCs w:val="22"/>
              </w:rPr>
              <w:t>Брянскагро</w:t>
            </w:r>
            <w:proofErr w:type="spellEnd"/>
            <w:r w:rsidRPr="00C96608">
              <w:rPr>
                <w:rFonts w:ascii="Times New Roman" w:hAnsi="Times New Roman" w:cs="Times New Roman"/>
                <w:szCs w:val="22"/>
              </w:rPr>
              <w:t>-</w:t>
            </w:r>
            <w:proofErr w:type="spellStart"/>
            <w:r w:rsidRPr="00C96608">
              <w:rPr>
                <w:rFonts w:ascii="Times New Roman" w:hAnsi="Times New Roman" w:cs="Times New Roman"/>
                <w:szCs w:val="22"/>
              </w:rPr>
              <w:t>промдор</w:t>
            </w:r>
            <w:proofErr w:type="spellEnd"/>
            <w:r w:rsidRPr="00C96608">
              <w:rPr>
                <w:rFonts w:ascii="Times New Roman" w:hAnsi="Times New Roman" w:cs="Times New Roman"/>
                <w:szCs w:val="22"/>
              </w:rPr>
              <w:t>-проект"</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18,00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Магистральная улица районного значения</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ручей в д. </w:t>
            </w:r>
            <w:proofErr w:type="spellStart"/>
            <w:r w:rsidRPr="00C96608">
              <w:rPr>
                <w:rFonts w:ascii="Times New Roman" w:hAnsi="Times New Roman" w:cs="Times New Roman"/>
                <w:szCs w:val="22"/>
              </w:rPr>
              <w:t>Беловодка</w:t>
            </w:r>
            <w:proofErr w:type="spellEnd"/>
            <w:r w:rsidRPr="00C96608">
              <w:rPr>
                <w:rFonts w:ascii="Times New Roman" w:hAnsi="Times New Roman" w:cs="Times New Roman"/>
                <w:szCs w:val="22"/>
              </w:rPr>
              <w:t xml:space="preserve">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29 + 260 автомобильной дороги </w:t>
            </w:r>
            <w:proofErr w:type="spellStart"/>
            <w:r w:rsidRPr="00C96608">
              <w:rPr>
                <w:rFonts w:ascii="Times New Roman" w:hAnsi="Times New Roman" w:cs="Times New Roman"/>
                <w:szCs w:val="22"/>
              </w:rPr>
              <w:t>Клинцы</w:t>
            </w:r>
            <w:proofErr w:type="spellEnd"/>
            <w:r w:rsidRPr="00C96608">
              <w:rPr>
                <w:rFonts w:ascii="Times New Roman" w:hAnsi="Times New Roman" w:cs="Times New Roman"/>
                <w:szCs w:val="22"/>
              </w:rPr>
              <w:t xml:space="preserve"> - Сураж в </w:t>
            </w:r>
            <w:proofErr w:type="spellStart"/>
            <w:r w:rsidRPr="00C96608">
              <w:rPr>
                <w:rFonts w:ascii="Times New Roman" w:hAnsi="Times New Roman" w:cs="Times New Roman"/>
                <w:szCs w:val="22"/>
              </w:rPr>
              <w:t>Суражском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Технический отчет о результатах </w:t>
            </w:r>
            <w:proofErr w:type="spellStart"/>
            <w:r w:rsidRPr="00C96608">
              <w:rPr>
                <w:rFonts w:ascii="Times New Roman" w:hAnsi="Times New Roman" w:cs="Times New Roman"/>
                <w:szCs w:val="22"/>
              </w:rPr>
              <w:t>предпроектного</w:t>
            </w:r>
            <w:proofErr w:type="spellEnd"/>
            <w:r w:rsidRPr="00C96608">
              <w:rPr>
                <w:rFonts w:ascii="Times New Roman" w:hAnsi="Times New Roman" w:cs="Times New Roman"/>
                <w:szCs w:val="22"/>
              </w:rPr>
              <w:t xml:space="preserve"> обследования ООО "</w:t>
            </w:r>
            <w:proofErr w:type="spellStart"/>
            <w:r w:rsidRPr="00C96608">
              <w:rPr>
                <w:rFonts w:ascii="Times New Roman" w:hAnsi="Times New Roman" w:cs="Times New Roman"/>
                <w:szCs w:val="22"/>
              </w:rPr>
              <w:t>Дорсервис</w:t>
            </w:r>
            <w:proofErr w:type="spellEnd"/>
            <w:r w:rsidRPr="00C96608">
              <w:rPr>
                <w:rFonts w:ascii="Times New Roman" w:hAnsi="Times New Roman" w:cs="Times New Roman"/>
                <w:szCs w:val="22"/>
              </w:rPr>
              <w:t>-Калининград", 2019 г.</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67</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11,47</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16</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w:t>
            </w:r>
            <w:proofErr w:type="spellStart"/>
            <w:r w:rsidRPr="00C96608">
              <w:rPr>
                <w:rFonts w:ascii="Times New Roman" w:hAnsi="Times New Roman" w:cs="Times New Roman"/>
                <w:szCs w:val="22"/>
              </w:rPr>
              <w:t>Поконка</w:t>
            </w:r>
            <w:proofErr w:type="spellEnd"/>
            <w:r w:rsidRPr="00C96608">
              <w:rPr>
                <w:rFonts w:ascii="Times New Roman" w:hAnsi="Times New Roman" w:cs="Times New Roman"/>
                <w:szCs w:val="22"/>
              </w:rPr>
              <w:t xml:space="preserve"> в д. Рудня - Воробьевка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2 + 541 автомобильной дороги Гордеевка - </w:t>
            </w:r>
            <w:proofErr w:type="spellStart"/>
            <w:r w:rsidRPr="00C96608">
              <w:rPr>
                <w:rFonts w:ascii="Times New Roman" w:hAnsi="Times New Roman" w:cs="Times New Roman"/>
                <w:szCs w:val="22"/>
              </w:rPr>
              <w:t>Ширяевка</w:t>
            </w:r>
            <w:proofErr w:type="spellEnd"/>
            <w:r w:rsidRPr="00C96608">
              <w:rPr>
                <w:rFonts w:ascii="Times New Roman" w:hAnsi="Times New Roman" w:cs="Times New Roman"/>
                <w:szCs w:val="22"/>
              </w:rPr>
              <w:t xml:space="preserve"> в </w:t>
            </w:r>
            <w:proofErr w:type="spellStart"/>
            <w:r w:rsidRPr="00C96608">
              <w:rPr>
                <w:rFonts w:ascii="Times New Roman" w:hAnsi="Times New Roman" w:cs="Times New Roman"/>
                <w:szCs w:val="22"/>
              </w:rPr>
              <w:t>Гордеевском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Технический отчет о результатах </w:t>
            </w:r>
            <w:proofErr w:type="spellStart"/>
            <w:r w:rsidRPr="00C96608">
              <w:rPr>
                <w:rFonts w:ascii="Times New Roman" w:hAnsi="Times New Roman" w:cs="Times New Roman"/>
                <w:szCs w:val="22"/>
              </w:rPr>
              <w:t>предпроектного</w:t>
            </w:r>
            <w:proofErr w:type="spellEnd"/>
            <w:r w:rsidRPr="00C96608">
              <w:rPr>
                <w:rFonts w:ascii="Times New Roman" w:hAnsi="Times New Roman" w:cs="Times New Roman"/>
                <w:szCs w:val="22"/>
              </w:rPr>
              <w:t xml:space="preserve"> обследования ООО "</w:t>
            </w:r>
            <w:proofErr w:type="spellStart"/>
            <w:r w:rsidRPr="00C96608">
              <w:rPr>
                <w:rFonts w:ascii="Times New Roman" w:hAnsi="Times New Roman" w:cs="Times New Roman"/>
                <w:szCs w:val="22"/>
              </w:rPr>
              <w:t>Дорсервис</w:t>
            </w:r>
            <w:proofErr w:type="spellEnd"/>
            <w:r w:rsidRPr="00C96608">
              <w:rPr>
                <w:rFonts w:ascii="Times New Roman" w:hAnsi="Times New Roman" w:cs="Times New Roman"/>
                <w:szCs w:val="22"/>
              </w:rPr>
              <w:t>-Калининград", 2019 г.</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18,55</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75,00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17</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w:t>
            </w:r>
            <w:proofErr w:type="spellStart"/>
            <w:r w:rsidRPr="00C96608">
              <w:rPr>
                <w:rFonts w:ascii="Times New Roman" w:hAnsi="Times New Roman" w:cs="Times New Roman"/>
                <w:szCs w:val="22"/>
              </w:rPr>
              <w:t>Снежеть</w:t>
            </w:r>
            <w:proofErr w:type="spellEnd"/>
            <w:r w:rsidRPr="00C96608">
              <w:rPr>
                <w:rFonts w:ascii="Times New Roman" w:hAnsi="Times New Roman" w:cs="Times New Roman"/>
                <w:szCs w:val="22"/>
              </w:rPr>
              <w:t xml:space="preserve"> на автомобильной дороге к оздоровительному лагерю "Березка" в Брянском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Администрация Брянского района</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Акт </w:t>
            </w:r>
            <w:proofErr w:type="gramStart"/>
            <w:r w:rsidRPr="00C96608">
              <w:rPr>
                <w:rFonts w:ascii="Times New Roman" w:hAnsi="Times New Roman" w:cs="Times New Roman"/>
                <w:szCs w:val="22"/>
              </w:rPr>
              <w:t>о</w:t>
            </w:r>
            <w:proofErr w:type="gramEnd"/>
            <w:r w:rsidRPr="00C96608">
              <w:rPr>
                <w:rFonts w:ascii="Times New Roman" w:hAnsi="Times New Roman" w:cs="Times New Roman"/>
                <w:szCs w:val="22"/>
              </w:rPr>
              <w:t xml:space="preserve"> обследовании ООО "БМФ </w:t>
            </w:r>
            <w:proofErr w:type="spellStart"/>
            <w:r w:rsidRPr="00C96608">
              <w:rPr>
                <w:rFonts w:ascii="Times New Roman" w:hAnsi="Times New Roman" w:cs="Times New Roman"/>
                <w:szCs w:val="22"/>
              </w:rPr>
              <w:t>Автомост</w:t>
            </w:r>
            <w:proofErr w:type="spellEnd"/>
            <w:r w:rsidRPr="00C96608">
              <w:rPr>
                <w:rFonts w:ascii="Times New Roman" w:hAnsi="Times New Roman" w:cs="Times New Roman"/>
                <w:szCs w:val="22"/>
              </w:rPr>
              <w:t>" 2019</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63,60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Главная поселковая дорога</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18</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Строительство моста через р. </w:t>
            </w:r>
            <w:proofErr w:type="spellStart"/>
            <w:r w:rsidRPr="00C96608">
              <w:rPr>
                <w:rFonts w:ascii="Times New Roman" w:hAnsi="Times New Roman" w:cs="Times New Roman"/>
                <w:szCs w:val="22"/>
              </w:rPr>
              <w:t>Снопоть</w:t>
            </w:r>
            <w:proofErr w:type="spellEnd"/>
            <w:r w:rsidRPr="00C96608">
              <w:rPr>
                <w:rFonts w:ascii="Times New Roman" w:hAnsi="Times New Roman" w:cs="Times New Roman"/>
                <w:szCs w:val="22"/>
              </w:rPr>
              <w:t xml:space="preserve"> д. Буда в </w:t>
            </w:r>
            <w:proofErr w:type="spellStart"/>
            <w:r w:rsidRPr="00C96608">
              <w:rPr>
                <w:rFonts w:ascii="Times New Roman" w:hAnsi="Times New Roman" w:cs="Times New Roman"/>
                <w:szCs w:val="22"/>
              </w:rPr>
              <w:t>Рогнединском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нового моста взамен существующего, находящегося в неудовлетворительном состоянии</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Администрация </w:t>
            </w:r>
            <w:proofErr w:type="spellStart"/>
            <w:r w:rsidRPr="00C96608">
              <w:rPr>
                <w:rFonts w:ascii="Times New Roman" w:hAnsi="Times New Roman" w:cs="Times New Roman"/>
                <w:szCs w:val="22"/>
              </w:rPr>
              <w:t>Рогнединского</w:t>
            </w:r>
            <w:proofErr w:type="spellEnd"/>
            <w:r w:rsidRPr="00C96608">
              <w:rPr>
                <w:rFonts w:ascii="Times New Roman" w:hAnsi="Times New Roman" w:cs="Times New Roman"/>
                <w:szCs w:val="22"/>
              </w:rPr>
              <w:t xml:space="preserve"> района</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Главная поселковая дорога</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w:t>
            </w:r>
            <w:proofErr w:type="spellStart"/>
            <w:r w:rsidRPr="00C96608">
              <w:rPr>
                <w:rFonts w:ascii="Times New Roman" w:hAnsi="Times New Roman" w:cs="Times New Roman"/>
                <w:szCs w:val="22"/>
              </w:rPr>
              <w:t>Надва</w:t>
            </w:r>
            <w:proofErr w:type="spellEnd"/>
            <w:r w:rsidRPr="00C96608">
              <w:rPr>
                <w:rFonts w:ascii="Times New Roman" w:hAnsi="Times New Roman" w:cs="Times New Roman"/>
                <w:szCs w:val="22"/>
              </w:rPr>
              <w:t xml:space="preserve">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1 + 550 автодороги </w:t>
            </w:r>
            <w:proofErr w:type="spellStart"/>
            <w:r w:rsidRPr="00C96608">
              <w:rPr>
                <w:rFonts w:ascii="Times New Roman" w:hAnsi="Times New Roman" w:cs="Times New Roman"/>
                <w:szCs w:val="22"/>
              </w:rPr>
              <w:t>Клетня</w:t>
            </w:r>
            <w:proofErr w:type="spellEnd"/>
            <w:r w:rsidRPr="00C96608">
              <w:rPr>
                <w:rFonts w:ascii="Times New Roman" w:hAnsi="Times New Roman" w:cs="Times New Roman"/>
                <w:szCs w:val="22"/>
              </w:rPr>
              <w:t xml:space="preserve"> - Алексеевка в </w:t>
            </w:r>
            <w:proofErr w:type="spellStart"/>
            <w:r w:rsidRPr="00C96608">
              <w:rPr>
                <w:rFonts w:ascii="Times New Roman" w:hAnsi="Times New Roman" w:cs="Times New Roman"/>
                <w:szCs w:val="22"/>
              </w:rPr>
              <w:t>Клетнянском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Администрация </w:t>
            </w:r>
            <w:proofErr w:type="spellStart"/>
            <w:r w:rsidRPr="00C96608">
              <w:rPr>
                <w:rFonts w:ascii="Times New Roman" w:hAnsi="Times New Roman" w:cs="Times New Roman"/>
                <w:szCs w:val="22"/>
              </w:rPr>
              <w:t>Клетнянского</w:t>
            </w:r>
            <w:proofErr w:type="spellEnd"/>
            <w:r w:rsidRPr="00C96608">
              <w:rPr>
                <w:rFonts w:ascii="Times New Roman" w:hAnsi="Times New Roman" w:cs="Times New Roman"/>
                <w:szCs w:val="22"/>
              </w:rPr>
              <w:t xml:space="preserve"> района</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Главная поселковая дорога</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w:t>
            </w:r>
            <w:proofErr w:type="spellStart"/>
            <w:r w:rsidRPr="00C96608">
              <w:rPr>
                <w:rFonts w:ascii="Times New Roman" w:hAnsi="Times New Roman" w:cs="Times New Roman"/>
                <w:szCs w:val="22"/>
              </w:rPr>
              <w:t>Судость</w:t>
            </w:r>
            <w:proofErr w:type="spellEnd"/>
            <w:r w:rsidRPr="00C96608">
              <w:rPr>
                <w:rFonts w:ascii="Times New Roman" w:hAnsi="Times New Roman" w:cs="Times New Roman"/>
                <w:szCs w:val="22"/>
              </w:rPr>
              <w:t xml:space="preserve"> на автодороге по ул. Толстого в г. Почеп </w:t>
            </w:r>
            <w:proofErr w:type="spellStart"/>
            <w:r w:rsidRPr="00C96608">
              <w:rPr>
                <w:rFonts w:ascii="Times New Roman" w:hAnsi="Times New Roman" w:cs="Times New Roman"/>
                <w:szCs w:val="22"/>
              </w:rPr>
              <w:t>Почепского</w:t>
            </w:r>
            <w:proofErr w:type="spellEnd"/>
            <w:r w:rsidRPr="00C96608">
              <w:rPr>
                <w:rFonts w:ascii="Times New Roman" w:hAnsi="Times New Roman" w:cs="Times New Roman"/>
                <w:szCs w:val="22"/>
              </w:rPr>
              <w:t xml:space="preserve"> района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Администрация </w:t>
            </w:r>
            <w:proofErr w:type="spellStart"/>
            <w:r w:rsidRPr="00C96608">
              <w:rPr>
                <w:rFonts w:ascii="Times New Roman" w:hAnsi="Times New Roman" w:cs="Times New Roman"/>
                <w:szCs w:val="22"/>
              </w:rPr>
              <w:t>Почепского</w:t>
            </w:r>
            <w:proofErr w:type="spellEnd"/>
            <w:r w:rsidRPr="00C96608">
              <w:rPr>
                <w:rFonts w:ascii="Times New Roman" w:hAnsi="Times New Roman" w:cs="Times New Roman"/>
                <w:szCs w:val="22"/>
              </w:rPr>
              <w:t xml:space="preserve"> района</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Технический отчет о результатах </w:t>
            </w:r>
            <w:proofErr w:type="spellStart"/>
            <w:r w:rsidRPr="00C96608">
              <w:rPr>
                <w:rFonts w:ascii="Times New Roman" w:hAnsi="Times New Roman" w:cs="Times New Roman"/>
                <w:szCs w:val="22"/>
              </w:rPr>
              <w:t>предпроектного</w:t>
            </w:r>
            <w:proofErr w:type="spellEnd"/>
            <w:r w:rsidRPr="00C96608">
              <w:rPr>
                <w:rFonts w:ascii="Times New Roman" w:hAnsi="Times New Roman" w:cs="Times New Roman"/>
                <w:szCs w:val="22"/>
              </w:rPr>
              <w:t xml:space="preserve"> обследования ООО "</w:t>
            </w:r>
            <w:proofErr w:type="spellStart"/>
            <w:r w:rsidRPr="00C96608">
              <w:rPr>
                <w:rFonts w:ascii="Times New Roman" w:hAnsi="Times New Roman" w:cs="Times New Roman"/>
                <w:szCs w:val="22"/>
              </w:rPr>
              <w:t>Дорсервис</w:t>
            </w:r>
            <w:proofErr w:type="spellEnd"/>
            <w:r w:rsidRPr="00C96608">
              <w:rPr>
                <w:rFonts w:ascii="Times New Roman" w:hAnsi="Times New Roman" w:cs="Times New Roman"/>
                <w:szCs w:val="22"/>
              </w:rPr>
              <w:t>-Калининград", 2019 г.</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90,88</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Магистральная улица районного значения</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21</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ручей </w:t>
            </w:r>
            <w:proofErr w:type="spellStart"/>
            <w:r w:rsidRPr="00C96608">
              <w:rPr>
                <w:rFonts w:ascii="Times New Roman" w:hAnsi="Times New Roman" w:cs="Times New Roman"/>
                <w:szCs w:val="22"/>
              </w:rPr>
              <w:t>Азаричи</w:t>
            </w:r>
            <w:proofErr w:type="spellEnd"/>
            <w:r w:rsidRPr="00C96608">
              <w:rPr>
                <w:rFonts w:ascii="Times New Roman" w:hAnsi="Times New Roman" w:cs="Times New Roman"/>
                <w:szCs w:val="22"/>
              </w:rPr>
              <w:t xml:space="preserve">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23 + 449 автомобильной дороги Злынка - </w:t>
            </w:r>
            <w:proofErr w:type="spellStart"/>
            <w:r w:rsidRPr="00C96608">
              <w:rPr>
                <w:rFonts w:ascii="Times New Roman" w:hAnsi="Times New Roman" w:cs="Times New Roman"/>
                <w:szCs w:val="22"/>
              </w:rPr>
              <w:t>Кожановка</w:t>
            </w:r>
            <w:proofErr w:type="spellEnd"/>
            <w:r w:rsidRPr="00C96608">
              <w:rPr>
                <w:rFonts w:ascii="Times New Roman" w:hAnsi="Times New Roman" w:cs="Times New Roman"/>
                <w:szCs w:val="22"/>
              </w:rPr>
              <w:t xml:space="preserve"> в </w:t>
            </w:r>
            <w:proofErr w:type="spellStart"/>
            <w:r w:rsidRPr="00C96608">
              <w:rPr>
                <w:rFonts w:ascii="Times New Roman" w:hAnsi="Times New Roman" w:cs="Times New Roman"/>
                <w:szCs w:val="22"/>
              </w:rPr>
              <w:t>Злынковском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Технический отчет о результатах </w:t>
            </w:r>
            <w:proofErr w:type="spellStart"/>
            <w:r w:rsidRPr="00C96608">
              <w:rPr>
                <w:rFonts w:ascii="Times New Roman" w:hAnsi="Times New Roman" w:cs="Times New Roman"/>
                <w:szCs w:val="22"/>
              </w:rPr>
              <w:t>предпроектного</w:t>
            </w:r>
            <w:proofErr w:type="spellEnd"/>
            <w:r w:rsidRPr="00C96608">
              <w:rPr>
                <w:rFonts w:ascii="Times New Roman" w:hAnsi="Times New Roman" w:cs="Times New Roman"/>
                <w:szCs w:val="22"/>
              </w:rPr>
              <w:t xml:space="preserve"> обследования ООО "</w:t>
            </w:r>
            <w:proofErr w:type="spellStart"/>
            <w:r w:rsidRPr="00C96608">
              <w:rPr>
                <w:rFonts w:ascii="Times New Roman" w:hAnsi="Times New Roman" w:cs="Times New Roman"/>
                <w:szCs w:val="22"/>
              </w:rPr>
              <w:t>Дорсервис</w:t>
            </w:r>
            <w:proofErr w:type="spellEnd"/>
            <w:r w:rsidRPr="00C96608">
              <w:rPr>
                <w:rFonts w:ascii="Times New Roman" w:hAnsi="Times New Roman" w:cs="Times New Roman"/>
                <w:szCs w:val="22"/>
              </w:rPr>
              <w:t>-Калининград", 2019 г.</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28,00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75,00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22</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ручей в п. </w:t>
            </w:r>
            <w:proofErr w:type="gramStart"/>
            <w:r w:rsidRPr="00C96608">
              <w:rPr>
                <w:rFonts w:ascii="Times New Roman" w:hAnsi="Times New Roman" w:cs="Times New Roman"/>
                <w:szCs w:val="22"/>
              </w:rPr>
              <w:t>Плавна</w:t>
            </w:r>
            <w:proofErr w:type="gramEnd"/>
            <w:r w:rsidRPr="00C96608">
              <w:rPr>
                <w:rFonts w:ascii="Times New Roman" w:hAnsi="Times New Roman" w:cs="Times New Roman"/>
                <w:szCs w:val="22"/>
              </w:rPr>
              <w:t xml:space="preserve"> на км 13 + 570 автомобильной дороги "Стародуб - Климово" - </w:t>
            </w:r>
            <w:proofErr w:type="spellStart"/>
            <w:r w:rsidRPr="00C96608">
              <w:rPr>
                <w:rFonts w:ascii="Times New Roman" w:hAnsi="Times New Roman" w:cs="Times New Roman"/>
                <w:szCs w:val="22"/>
              </w:rPr>
              <w:t>Курозново</w:t>
            </w:r>
            <w:proofErr w:type="spellEnd"/>
            <w:r w:rsidRPr="00C96608">
              <w:rPr>
                <w:rFonts w:ascii="Times New Roman" w:hAnsi="Times New Roman" w:cs="Times New Roman"/>
                <w:szCs w:val="22"/>
              </w:rPr>
              <w:t xml:space="preserve"> в Климовском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Технический отчет о результатах </w:t>
            </w:r>
            <w:proofErr w:type="spellStart"/>
            <w:r w:rsidRPr="00C96608">
              <w:rPr>
                <w:rFonts w:ascii="Times New Roman" w:hAnsi="Times New Roman" w:cs="Times New Roman"/>
                <w:szCs w:val="22"/>
              </w:rPr>
              <w:t>предпроектного</w:t>
            </w:r>
            <w:proofErr w:type="spellEnd"/>
            <w:r w:rsidRPr="00C96608">
              <w:rPr>
                <w:rFonts w:ascii="Times New Roman" w:hAnsi="Times New Roman" w:cs="Times New Roman"/>
                <w:szCs w:val="22"/>
              </w:rPr>
              <w:t xml:space="preserve"> обследования ООО "</w:t>
            </w:r>
            <w:proofErr w:type="spellStart"/>
            <w:r w:rsidRPr="00C96608">
              <w:rPr>
                <w:rFonts w:ascii="Times New Roman" w:hAnsi="Times New Roman" w:cs="Times New Roman"/>
                <w:szCs w:val="22"/>
              </w:rPr>
              <w:t>Дорсервис</w:t>
            </w:r>
            <w:proofErr w:type="spellEnd"/>
            <w:r w:rsidRPr="00C96608">
              <w:rPr>
                <w:rFonts w:ascii="Times New Roman" w:hAnsi="Times New Roman" w:cs="Times New Roman"/>
                <w:szCs w:val="22"/>
              </w:rPr>
              <w:t>-Калининград", 2019 г.</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14,50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23</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Огневка </w:t>
            </w:r>
            <w:proofErr w:type="gramStart"/>
            <w:r w:rsidRPr="00C96608">
              <w:rPr>
                <w:rFonts w:ascii="Times New Roman" w:hAnsi="Times New Roman" w:cs="Times New Roman"/>
                <w:szCs w:val="22"/>
              </w:rPr>
              <w:t>в</w:t>
            </w:r>
            <w:proofErr w:type="gramEnd"/>
            <w:r w:rsidRPr="00C96608">
              <w:rPr>
                <w:rFonts w:ascii="Times New Roman" w:hAnsi="Times New Roman" w:cs="Times New Roman"/>
                <w:szCs w:val="22"/>
              </w:rPr>
              <w:t xml:space="preserve"> с. </w:t>
            </w:r>
            <w:proofErr w:type="spellStart"/>
            <w:r w:rsidRPr="00C96608">
              <w:rPr>
                <w:rFonts w:ascii="Times New Roman" w:hAnsi="Times New Roman" w:cs="Times New Roman"/>
                <w:szCs w:val="22"/>
              </w:rPr>
              <w:t>Угревище</w:t>
            </w:r>
            <w:proofErr w:type="spell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на</w:t>
            </w:r>
            <w:proofErr w:type="gramEnd"/>
            <w:r w:rsidRPr="00C96608">
              <w:rPr>
                <w:rFonts w:ascii="Times New Roman" w:hAnsi="Times New Roman" w:cs="Times New Roman"/>
                <w:szCs w:val="22"/>
              </w:rPr>
              <w:t xml:space="preserve"> км 6 + 600 автомобильной дороги "Комаричи - Севск - </w:t>
            </w:r>
            <w:proofErr w:type="spellStart"/>
            <w:r w:rsidRPr="00C96608">
              <w:rPr>
                <w:rFonts w:ascii="Times New Roman" w:hAnsi="Times New Roman" w:cs="Times New Roman"/>
                <w:szCs w:val="22"/>
              </w:rPr>
              <w:t>Угревище</w:t>
            </w:r>
            <w:proofErr w:type="spellEnd"/>
            <w:r w:rsidRPr="00C96608">
              <w:rPr>
                <w:rFonts w:ascii="Times New Roman" w:hAnsi="Times New Roman" w:cs="Times New Roman"/>
                <w:szCs w:val="22"/>
              </w:rPr>
              <w:t xml:space="preserve"> в </w:t>
            </w:r>
            <w:proofErr w:type="spellStart"/>
            <w:r w:rsidRPr="00C96608">
              <w:rPr>
                <w:rFonts w:ascii="Times New Roman" w:hAnsi="Times New Roman" w:cs="Times New Roman"/>
                <w:szCs w:val="22"/>
              </w:rPr>
              <w:t>Комаричском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Технический отчет о результатах </w:t>
            </w:r>
            <w:proofErr w:type="spellStart"/>
            <w:r w:rsidRPr="00C96608">
              <w:rPr>
                <w:rFonts w:ascii="Times New Roman" w:hAnsi="Times New Roman" w:cs="Times New Roman"/>
                <w:szCs w:val="22"/>
              </w:rPr>
              <w:t>предпроектного</w:t>
            </w:r>
            <w:proofErr w:type="spellEnd"/>
            <w:r w:rsidRPr="00C96608">
              <w:rPr>
                <w:rFonts w:ascii="Times New Roman" w:hAnsi="Times New Roman" w:cs="Times New Roman"/>
                <w:szCs w:val="22"/>
              </w:rPr>
              <w:t xml:space="preserve"> обследования ООО "</w:t>
            </w:r>
            <w:proofErr w:type="spellStart"/>
            <w:r w:rsidRPr="00C96608">
              <w:rPr>
                <w:rFonts w:ascii="Times New Roman" w:hAnsi="Times New Roman" w:cs="Times New Roman"/>
                <w:szCs w:val="22"/>
              </w:rPr>
              <w:t>Дорсервис</w:t>
            </w:r>
            <w:proofErr w:type="spellEnd"/>
            <w:r w:rsidRPr="00C96608">
              <w:rPr>
                <w:rFonts w:ascii="Times New Roman" w:hAnsi="Times New Roman" w:cs="Times New Roman"/>
                <w:szCs w:val="22"/>
              </w:rPr>
              <w:t>-Калининград", 2019 г.</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11,60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24</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Ипуть на ул. Фабричная в г. Сураж </w:t>
            </w:r>
            <w:proofErr w:type="spellStart"/>
            <w:r w:rsidRPr="00C96608">
              <w:rPr>
                <w:rFonts w:ascii="Times New Roman" w:hAnsi="Times New Roman" w:cs="Times New Roman"/>
                <w:szCs w:val="22"/>
              </w:rPr>
              <w:t>Суражского</w:t>
            </w:r>
            <w:proofErr w:type="spellEnd"/>
            <w:r w:rsidRPr="00C96608">
              <w:rPr>
                <w:rFonts w:ascii="Times New Roman" w:hAnsi="Times New Roman" w:cs="Times New Roman"/>
                <w:szCs w:val="22"/>
              </w:rPr>
              <w:t xml:space="preserve"> района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Администрация </w:t>
            </w:r>
            <w:proofErr w:type="spellStart"/>
            <w:r w:rsidRPr="00C96608">
              <w:rPr>
                <w:rFonts w:ascii="Times New Roman" w:hAnsi="Times New Roman" w:cs="Times New Roman"/>
                <w:szCs w:val="22"/>
              </w:rPr>
              <w:t>Суражского</w:t>
            </w:r>
            <w:proofErr w:type="spellEnd"/>
            <w:r w:rsidRPr="00C96608">
              <w:rPr>
                <w:rFonts w:ascii="Times New Roman" w:hAnsi="Times New Roman" w:cs="Times New Roman"/>
                <w:szCs w:val="22"/>
              </w:rPr>
              <w:t xml:space="preserve"> района</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Технический отчет о результатах </w:t>
            </w:r>
            <w:proofErr w:type="spellStart"/>
            <w:r w:rsidRPr="00C96608">
              <w:rPr>
                <w:rFonts w:ascii="Times New Roman" w:hAnsi="Times New Roman" w:cs="Times New Roman"/>
                <w:szCs w:val="22"/>
              </w:rPr>
              <w:t>предпроектного</w:t>
            </w:r>
            <w:proofErr w:type="spellEnd"/>
            <w:r w:rsidRPr="00C96608">
              <w:rPr>
                <w:rFonts w:ascii="Times New Roman" w:hAnsi="Times New Roman" w:cs="Times New Roman"/>
                <w:szCs w:val="22"/>
              </w:rPr>
              <w:t xml:space="preserve"> обследования ООО "</w:t>
            </w:r>
            <w:proofErr w:type="spellStart"/>
            <w:r w:rsidRPr="00C96608">
              <w:rPr>
                <w:rFonts w:ascii="Times New Roman" w:hAnsi="Times New Roman" w:cs="Times New Roman"/>
                <w:szCs w:val="22"/>
              </w:rPr>
              <w:t>Дорсервис</w:t>
            </w:r>
            <w:proofErr w:type="spellEnd"/>
            <w:r w:rsidRPr="00C96608">
              <w:rPr>
                <w:rFonts w:ascii="Times New Roman" w:hAnsi="Times New Roman" w:cs="Times New Roman"/>
                <w:szCs w:val="22"/>
              </w:rPr>
              <w:t>-Калининград", 2019 г.</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110,80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Магистральная улица районного значения</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25</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ручей Немига на автодороге по ул. Красноармейской в г. Почеп </w:t>
            </w:r>
            <w:proofErr w:type="spellStart"/>
            <w:r w:rsidRPr="00C96608">
              <w:rPr>
                <w:rFonts w:ascii="Times New Roman" w:hAnsi="Times New Roman" w:cs="Times New Roman"/>
                <w:szCs w:val="22"/>
              </w:rPr>
              <w:lastRenderedPageBreak/>
              <w:t>Почепского</w:t>
            </w:r>
            <w:proofErr w:type="spellEnd"/>
            <w:r w:rsidRPr="00C96608">
              <w:rPr>
                <w:rFonts w:ascii="Times New Roman" w:hAnsi="Times New Roman" w:cs="Times New Roman"/>
                <w:szCs w:val="22"/>
              </w:rPr>
              <w:t xml:space="preserve"> района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Администрация </w:t>
            </w:r>
            <w:proofErr w:type="spellStart"/>
            <w:r w:rsidRPr="00C96608">
              <w:rPr>
                <w:rFonts w:ascii="Times New Roman" w:hAnsi="Times New Roman" w:cs="Times New Roman"/>
                <w:szCs w:val="22"/>
              </w:rPr>
              <w:t>Почепского</w:t>
            </w:r>
            <w:proofErr w:type="spellEnd"/>
            <w:r w:rsidRPr="00C96608">
              <w:rPr>
                <w:rFonts w:ascii="Times New Roman" w:hAnsi="Times New Roman" w:cs="Times New Roman"/>
                <w:szCs w:val="22"/>
              </w:rPr>
              <w:t xml:space="preserve"> района</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Технический отчет о результатах </w:t>
            </w:r>
            <w:proofErr w:type="spellStart"/>
            <w:r w:rsidRPr="00C96608">
              <w:rPr>
                <w:rFonts w:ascii="Times New Roman" w:hAnsi="Times New Roman" w:cs="Times New Roman"/>
                <w:szCs w:val="22"/>
              </w:rPr>
              <w:t>предпроектного</w:t>
            </w:r>
            <w:proofErr w:type="spellEnd"/>
            <w:r w:rsidRPr="00C96608">
              <w:rPr>
                <w:rFonts w:ascii="Times New Roman" w:hAnsi="Times New Roman" w:cs="Times New Roman"/>
                <w:szCs w:val="22"/>
              </w:rPr>
              <w:t xml:space="preserve"> обследования ООО </w:t>
            </w:r>
            <w:r w:rsidRPr="00C96608">
              <w:rPr>
                <w:rFonts w:ascii="Times New Roman" w:hAnsi="Times New Roman" w:cs="Times New Roman"/>
                <w:szCs w:val="22"/>
              </w:rPr>
              <w:lastRenderedPageBreak/>
              <w:t>"</w:t>
            </w:r>
            <w:proofErr w:type="spellStart"/>
            <w:r w:rsidRPr="00C96608">
              <w:rPr>
                <w:rFonts w:ascii="Times New Roman" w:hAnsi="Times New Roman" w:cs="Times New Roman"/>
                <w:szCs w:val="22"/>
              </w:rPr>
              <w:t>Дорсервис</w:t>
            </w:r>
            <w:proofErr w:type="spellEnd"/>
            <w:r w:rsidRPr="00C96608">
              <w:rPr>
                <w:rFonts w:ascii="Times New Roman" w:hAnsi="Times New Roman" w:cs="Times New Roman"/>
                <w:szCs w:val="22"/>
              </w:rPr>
              <w:t>-Калининград", 2019 г.</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24,00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Магистральная улица районного значения</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75,00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26</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w:t>
            </w:r>
            <w:proofErr w:type="spellStart"/>
            <w:r w:rsidRPr="00C96608">
              <w:rPr>
                <w:rFonts w:ascii="Times New Roman" w:hAnsi="Times New Roman" w:cs="Times New Roman"/>
                <w:szCs w:val="22"/>
              </w:rPr>
              <w:t>Шапоревка</w:t>
            </w:r>
            <w:proofErr w:type="spell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в</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с</w:t>
            </w:r>
            <w:proofErr w:type="gramEnd"/>
            <w:r w:rsidRPr="00C96608">
              <w:rPr>
                <w:rFonts w:ascii="Times New Roman" w:hAnsi="Times New Roman" w:cs="Times New Roman"/>
                <w:szCs w:val="22"/>
              </w:rPr>
              <w:t xml:space="preserve">. Крапивна на км 2 + 597 автомобильной дороги "Климово - Чуровичи" - </w:t>
            </w:r>
            <w:proofErr w:type="spellStart"/>
            <w:r w:rsidRPr="00C96608">
              <w:rPr>
                <w:rFonts w:ascii="Times New Roman" w:hAnsi="Times New Roman" w:cs="Times New Roman"/>
                <w:szCs w:val="22"/>
              </w:rPr>
              <w:t>Забрама</w:t>
            </w:r>
            <w:proofErr w:type="spellEnd"/>
            <w:r w:rsidRPr="00C96608">
              <w:rPr>
                <w:rFonts w:ascii="Times New Roman" w:hAnsi="Times New Roman" w:cs="Times New Roman"/>
                <w:szCs w:val="22"/>
              </w:rPr>
              <w:t xml:space="preserve"> в Климовском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Технический отчет о результатах </w:t>
            </w:r>
            <w:proofErr w:type="spellStart"/>
            <w:r w:rsidRPr="00C96608">
              <w:rPr>
                <w:rFonts w:ascii="Times New Roman" w:hAnsi="Times New Roman" w:cs="Times New Roman"/>
                <w:szCs w:val="22"/>
              </w:rPr>
              <w:t>предпроектного</w:t>
            </w:r>
            <w:proofErr w:type="spellEnd"/>
            <w:r w:rsidRPr="00C96608">
              <w:rPr>
                <w:rFonts w:ascii="Times New Roman" w:hAnsi="Times New Roman" w:cs="Times New Roman"/>
                <w:szCs w:val="22"/>
              </w:rPr>
              <w:t xml:space="preserve"> обследования ООО "</w:t>
            </w:r>
            <w:proofErr w:type="spellStart"/>
            <w:r w:rsidRPr="00C96608">
              <w:rPr>
                <w:rFonts w:ascii="Times New Roman" w:hAnsi="Times New Roman" w:cs="Times New Roman"/>
                <w:szCs w:val="22"/>
              </w:rPr>
              <w:t>Дорсервис</w:t>
            </w:r>
            <w:proofErr w:type="spellEnd"/>
            <w:r w:rsidRPr="00C96608">
              <w:rPr>
                <w:rFonts w:ascii="Times New Roman" w:hAnsi="Times New Roman" w:cs="Times New Roman"/>
                <w:szCs w:val="22"/>
              </w:rPr>
              <w:t>-Калининград", 2019 г.</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40</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18,10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75,00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27</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Вага в д. Дубровка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5 + 868 автомобильной дороги </w:t>
            </w:r>
            <w:proofErr w:type="spellStart"/>
            <w:r w:rsidRPr="00C96608">
              <w:rPr>
                <w:rFonts w:ascii="Times New Roman" w:hAnsi="Times New Roman" w:cs="Times New Roman"/>
                <w:szCs w:val="22"/>
              </w:rPr>
              <w:t>Сновское</w:t>
            </w:r>
            <w:proofErr w:type="spellEnd"/>
            <w:r w:rsidRPr="00C96608">
              <w:rPr>
                <w:rFonts w:ascii="Times New Roman" w:hAnsi="Times New Roman" w:cs="Times New Roman"/>
                <w:szCs w:val="22"/>
              </w:rPr>
              <w:t xml:space="preserve"> - Рогов - Вербовка в </w:t>
            </w:r>
            <w:proofErr w:type="spellStart"/>
            <w:r w:rsidRPr="00C96608">
              <w:rPr>
                <w:rFonts w:ascii="Times New Roman" w:hAnsi="Times New Roman" w:cs="Times New Roman"/>
                <w:szCs w:val="22"/>
              </w:rPr>
              <w:t>Злынковском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Технический отчет о результатах </w:t>
            </w:r>
            <w:proofErr w:type="spellStart"/>
            <w:r w:rsidRPr="00C96608">
              <w:rPr>
                <w:rFonts w:ascii="Times New Roman" w:hAnsi="Times New Roman" w:cs="Times New Roman"/>
                <w:szCs w:val="22"/>
              </w:rPr>
              <w:t>предпроектного</w:t>
            </w:r>
            <w:proofErr w:type="spellEnd"/>
            <w:r w:rsidRPr="00C96608">
              <w:rPr>
                <w:rFonts w:ascii="Times New Roman" w:hAnsi="Times New Roman" w:cs="Times New Roman"/>
                <w:szCs w:val="22"/>
              </w:rPr>
              <w:t xml:space="preserve"> обследования ООО "</w:t>
            </w:r>
            <w:proofErr w:type="spellStart"/>
            <w:r w:rsidRPr="00C96608">
              <w:rPr>
                <w:rFonts w:ascii="Times New Roman" w:hAnsi="Times New Roman" w:cs="Times New Roman"/>
                <w:szCs w:val="22"/>
              </w:rPr>
              <w:t>Дорсервис</w:t>
            </w:r>
            <w:proofErr w:type="spellEnd"/>
            <w:r w:rsidRPr="00C96608">
              <w:rPr>
                <w:rFonts w:ascii="Times New Roman" w:hAnsi="Times New Roman" w:cs="Times New Roman"/>
                <w:szCs w:val="22"/>
              </w:rPr>
              <w:t>-Калининград", 2019 г.</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58</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28</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Снов, с. </w:t>
            </w:r>
            <w:proofErr w:type="spellStart"/>
            <w:r w:rsidRPr="00C96608">
              <w:rPr>
                <w:rFonts w:ascii="Times New Roman" w:hAnsi="Times New Roman" w:cs="Times New Roman"/>
                <w:szCs w:val="22"/>
              </w:rPr>
              <w:t>Истопки</w:t>
            </w:r>
            <w:proofErr w:type="spellEnd"/>
            <w:r w:rsidRPr="00C96608">
              <w:rPr>
                <w:rFonts w:ascii="Times New Roman" w:hAnsi="Times New Roman" w:cs="Times New Roman"/>
                <w:szCs w:val="22"/>
              </w:rPr>
              <w:t xml:space="preserve">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32 + 689 автомобильной дороги Стародуб - Климово в Климовском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96</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114,50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29</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w:t>
            </w:r>
            <w:proofErr w:type="spellStart"/>
            <w:r w:rsidRPr="00C96608">
              <w:rPr>
                <w:rFonts w:ascii="Times New Roman" w:hAnsi="Times New Roman" w:cs="Times New Roman"/>
                <w:szCs w:val="22"/>
              </w:rPr>
              <w:t>Рассуха</w:t>
            </w:r>
            <w:proofErr w:type="spellEnd"/>
            <w:r w:rsidRPr="00C96608">
              <w:rPr>
                <w:rFonts w:ascii="Times New Roman" w:hAnsi="Times New Roman" w:cs="Times New Roman"/>
                <w:szCs w:val="22"/>
              </w:rPr>
              <w:t xml:space="preserve">, с. </w:t>
            </w:r>
            <w:proofErr w:type="spellStart"/>
            <w:r w:rsidRPr="00C96608">
              <w:rPr>
                <w:rFonts w:ascii="Times New Roman" w:hAnsi="Times New Roman" w:cs="Times New Roman"/>
                <w:szCs w:val="22"/>
              </w:rPr>
              <w:t>Гарцево</w:t>
            </w:r>
            <w:proofErr w:type="spellEnd"/>
            <w:r w:rsidRPr="00C96608">
              <w:rPr>
                <w:rFonts w:ascii="Times New Roman" w:hAnsi="Times New Roman" w:cs="Times New Roman"/>
                <w:szCs w:val="22"/>
              </w:rPr>
              <w:t xml:space="preserve">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27 + 856 автомобильной дороги Стародуб - Новые Ивайтенки в Стародубском муниципальном округе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46</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47,48</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w:t>
            </w:r>
            <w:r w:rsidRPr="00C96608">
              <w:rPr>
                <w:rFonts w:ascii="Times New Roman" w:hAnsi="Times New Roman" w:cs="Times New Roman"/>
                <w:szCs w:val="22"/>
              </w:rPr>
              <w:lastRenderedPageBreak/>
              <w:t>Октябрьского моста через реку Десна в г. Брянск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 xml:space="preserve">капитальный </w:t>
            </w:r>
            <w:r w:rsidRPr="00C96608">
              <w:rPr>
                <w:rFonts w:ascii="Times New Roman" w:hAnsi="Times New Roman" w:cs="Times New Roman"/>
                <w:szCs w:val="22"/>
              </w:rPr>
              <w:lastRenderedPageBreak/>
              <w:t>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 xml:space="preserve">Брянская </w:t>
            </w:r>
            <w:r w:rsidRPr="00C96608">
              <w:rPr>
                <w:rFonts w:ascii="Times New Roman" w:hAnsi="Times New Roman" w:cs="Times New Roman"/>
                <w:szCs w:val="22"/>
              </w:rPr>
              <w:lastRenderedPageBreak/>
              <w:t>городская Администрация</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предаварий</w:t>
            </w:r>
            <w:r w:rsidRPr="00C96608">
              <w:rPr>
                <w:rFonts w:ascii="Times New Roman" w:hAnsi="Times New Roman" w:cs="Times New Roman"/>
                <w:szCs w:val="22"/>
              </w:rPr>
              <w:lastRenderedPageBreak/>
              <w:t>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соответству</w:t>
            </w:r>
            <w:r w:rsidRPr="00C96608">
              <w:rPr>
                <w:rFonts w:ascii="Times New Roman" w:hAnsi="Times New Roman" w:cs="Times New Roman"/>
                <w:szCs w:val="22"/>
              </w:rPr>
              <w:lastRenderedPageBreak/>
              <w:t>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317,1</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Магистраль</w:t>
            </w:r>
            <w:r w:rsidRPr="00C96608">
              <w:rPr>
                <w:rFonts w:ascii="Times New Roman" w:hAnsi="Times New Roman" w:cs="Times New Roman"/>
                <w:szCs w:val="22"/>
              </w:rPr>
              <w:lastRenderedPageBreak/>
              <w:t>ная улица районного значения</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780,0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31</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w:t>
            </w:r>
            <w:proofErr w:type="spellStart"/>
            <w:r w:rsidRPr="00C96608">
              <w:rPr>
                <w:rFonts w:ascii="Times New Roman" w:hAnsi="Times New Roman" w:cs="Times New Roman"/>
                <w:szCs w:val="22"/>
              </w:rPr>
              <w:t>Кичета</w:t>
            </w:r>
            <w:proofErr w:type="spellEnd"/>
            <w:r w:rsidRPr="00C96608">
              <w:rPr>
                <w:rFonts w:ascii="Times New Roman" w:hAnsi="Times New Roman" w:cs="Times New Roman"/>
                <w:szCs w:val="22"/>
              </w:rPr>
              <w:t xml:space="preserve"> п. </w:t>
            </w:r>
            <w:proofErr w:type="spellStart"/>
            <w:r w:rsidRPr="00C96608">
              <w:rPr>
                <w:rFonts w:ascii="Times New Roman" w:hAnsi="Times New Roman" w:cs="Times New Roman"/>
                <w:szCs w:val="22"/>
              </w:rPr>
              <w:t>Ворчаны</w:t>
            </w:r>
            <w:proofErr w:type="spellEnd"/>
            <w:r w:rsidRPr="00C96608">
              <w:rPr>
                <w:rFonts w:ascii="Times New Roman" w:hAnsi="Times New Roman" w:cs="Times New Roman"/>
                <w:szCs w:val="22"/>
              </w:rPr>
              <w:t xml:space="preserve">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28 + 786 автомобильной дороги Погар - Стародуб в Стародубском муниципальном округе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65,36</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32</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Унеча, с. </w:t>
            </w:r>
            <w:proofErr w:type="spellStart"/>
            <w:r w:rsidRPr="00C96608">
              <w:rPr>
                <w:rFonts w:ascii="Times New Roman" w:hAnsi="Times New Roman" w:cs="Times New Roman"/>
                <w:szCs w:val="22"/>
              </w:rPr>
              <w:t>Робчик</w:t>
            </w:r>
            <w:proofErr w:type="spellEnd"/>
            <w:r w:rsidRPr="00C96608">
              <w:rPr>
                <w:rFonts w:ascii="Times New Roman" w:hAnsi="Times New Roman" w:cs="Times New Roman"/>
                <w:szCs w:val="22"/>
              </w:rPr>
              <w:t xml:space="preserve">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16 + 542 автомобильной дороги Унеча - </w:t>
            </w:r>
            <w:proofErr w:type="spellStart"/>
            <w:r w:rsidRPr="00C96608">
              <w:rPr>
                <w:rFonts w:ascii="Times New Roman" w:hAnsi="Times New Roman" w:cs="Times New Roman"/>
                <w:szCs w:val="22"/>
              </w:rPr>
              <w:t>Робчик</w:t>
            </w:r>
            <w:proofErr w:type="spellEnd"/>
            <w:r w:rsidRPr="00C96608">
              <w:rPr>
                <w:rFonts w:ascii="Times New Roman" w:hAnsi="Times New Roman" w:cs="Times New Roman"/>
                <w:szCs w:val="22"/>
              </w:rPr>
              <w:t xml:space="preserve"> в </w:t>
            </w:r>
            <w:proofErr w:type="spellStart"/>
            <w:r w:rsidRPr="00C96608">
              <w:rPr>
                <w:rFonts w:ascii="Times New Roman" w:hAnsi="Times New Roman" w:cs="Times New Roman"/>
                <w:szCs w:val="22"/>
              </w:rPr>
              <w:t>Унечском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64,87</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33</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ручей, </w:t>
            </w:r>
            <w:proofErr w:type="gramStart"/>
            <w:r w:rsidRPr="00C96608">
              <w:rPr>
                <w:rFonts w:ascii="Times New Roman" w:hAnsi="Times New Roman" w:cs="Times New Roman"/>
                <w:szCs w:val="22"/>
              </w:rPr>
              <w:t>с</w:t>
            </w:r>
            <w:proofErr w:type="gramEnd"/>
            <w:r w:rsidRPr="00C96608">
              <w:rPr>
                <w:rFonts w:ascii="Times New Roman" w:hAnsi="Times New Roman" w:cs="Times New Roman"/>
                <w:szCs w:val="22"/>
              </w:rPr>
              <w:t xml:space="preserve"> Старый Кривец на км 7 + 011 автомобильной дороги "Брянск - Новозыбков" - Старый Кривец в </w:t>
            </w:r>
            <w:proofErr w:type="spellStart"/>
            <w:r w:rsidRPr="00C96608">
              <w:rPr>
                <w:rFonts w:ascii="Times New Roman" w:hAnsi="Times New Roman" w:cs="Times New Roman"/>
                <w:szCs w:val="22"/>
              </w:rPr>
              <w:t>Новозыбковском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12,50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34</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Бобрик, с. </w:t>
            </w:r>
            <w:proofErr w:type="spellStart"/>
            <w:r w:rsidRPr="00C96608">
              <w:rPr>
                <w:rFonts w:ascii="Times New Roman" w:hAnsi="Times New Roman" w:cs="Times New Roman"/>
                <w:szCs w:val="22"/>
              </w:rPr>
              <w:t>Алешковичи</w:t>
            </w:r>
            <w:proofErr w:type="spellEnd"/>
            <w:r w:rsidRPr="00C96608">
              <w:rPr>
                <w:rFonts w:ascii="Times New Roman" w:hAnsi="Times New Roman" w:cs="Times New Roman"/>
                <w:szCs w:val="22"/>
              </w:rPr>
              <w:t xml:space="preserve">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14 + 785 автомобильной дороги Суземка - </w:t>
            </w:r>
            <w:proofErr w:type="spellStart"/>
            <w:r w:rsidRPr="00C96608">
              <w:rPr>
                <w:rFonts w:ascii="Times New Roman" w:hAnsi="Times New Roman" w:cs="Times New Roman"/>
                <w:szCs w:val="22"/>
              </w:rPr>
              <w:t>Страчево</w:t>
            </w:r>
            <w:proofErr w:type="spellEnd"/>
            <w:r w:rsidRPr="00C96608">
              <w:rPr>
                <w:rFonts w:ascii="Times New Roman" w:hAnsi="Times New Roman" w:cs="Times New Roman"/>
                <w:szCs w:val="22"/>
              </w:rPr>
              <w:t xml:space="preserve"> в </w:t>
            </w:r>
            <w:proofErr w:type="spellStart"/>
            <w:r w:rsidRPr="00C96608">
              <w:rPr>
                <w:rFonts w:ascii="Times New Roman" w:hAnsi="Times New Roman" w:cs="Times New Roman"/>
                <w:szCs w:val="22"/>
              </w:rPr>
              <w:t>Суземском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48,85</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35</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w:t>
            </w:r>
            <w:proofErr w:type="gramStart"/>
            <w:r w:rsidRPr="00C96608">
              <w:rPr>
                <w:rFonts w:ascii="Times New Roman" w:hAnsi="Times New Roman" w:cs="Times New Roman"/>
                <w:szCs w:val="22"/>
              </w:rPr>
              <w:t>Железная</w:t>
            </w:r>
            <w:proofErr w:type="gramEnd"/>
            <w:r w:rsidRPr="00C96608">
              <w:rPr>
                <w:rFonts w:ascii="Times New Roman" w:hAnsi="Times New Roman" w:cs="Times New Roman"/>
                <w:szCs w:val="22"/>
              </w:rPr>
              <w:t xml:space="preserve">, с Алтухово на км 4 + 720 </w:t>
            </w:r>
            <w:r w:rsidRPr="00C96608">
              <w:rPr>
                <w:rFonts w:ascii="Times New Roman" w:hAnsi="Times New Roman" w:cs="Times New Roman"/>
                <w:szCs w:val="22"/>
              </w:rPr>
              <w:lastRenderedPageBreak/>
              <w:t xml:space="preserve">автомобильной дороги Алтухово - </w:t>
            </w:r>
            <w:proofErr w:type="spellStart"/>
            <w:r w:rsidRPr="00C96608">
              <w:rPr>
                <w:rFonts w:ascii="Times New Roman" w:hAnsi="Times New Roman" w:cs="Times New Roman"/>
                <w:szCs w:val="22"/>
              </w:rPr>
              <w:t>Кокоревка</w:t>
            </w:r>
            <w:proofErr w:type="spellEnd"/>
            <w:r w:rsidRPr="00C96608">
              <w:rPr>
                <w:rFonts w:ascii="Times New Roman" w:hAnsi="Times New Roman" w:cs="Times New Roman"/>
                <w:szCs w:val="22"/>
              </w:rPr>
              <w:t xml:space="preserve"> в </w:t>
            </w:r>
            <w:proofErr w:type="spellStart"/>
            <w:r w:rsidRPr="00C96608">
              <w:rPr>
                <w:rFonts w:ascii="Times New Roman" w:hAnsi="Times New Roman" w:cs="Times New Roman"/>
                <w:szCs w:val="22"/>
              </w:rPr>
              <w:t>Навлинском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32</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12,30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36</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w:t>
            </w:r>
            <w:proofErr w:type="gramStart"/>
            <w:r w:rsidRPr="00C96608">
              <w:rPr>
                <w:rFonts w:ascii="Times New Roman" w:hAnsi="Times New Roman" w:cs="Times New Roman"/>
                <w:szCs w:val="22"/>
              </w:rPr>
              <w:t>через</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Песочня</w:t>
            </w:r>
            <w:proofErr w:type="gramEnd"/>
            <w:r w:rsidRPr="00C96608">
              <w:rPr>
                <w:rFonts w:ascii="Times New Roman" w:hAnsi="Times New Roman" w:cs="Times New Roman"/>
                <w:szCs w:val="22"/>
              </w:rPr>
              <w:t xml:space="preserve">, д. Песочня на км 5 + 525 автомобильной дороги Карачев - </w:t>
            </w:r>
            <w:proofErr w:type="spellStart"/>
            <w:r w:rsidRPr="00C96608">
              <w:rPr>
                <w:rFonts w:ascii="Times New Roman" w:hAnsi="Times New Roman" w:cs="Times New Roman"/>
                <w:szCs w:val="22"/>
              </w:rPr>
              <w:t>Пальцо</w:t>
            </w:r>
            <w:proofErr w:type="spellEnd"/>
            <w:r w:rsidRPr="00C96608">
              <w:rPr>
                <w:rFonts w:ascii="Times New Roman" w:hAnsi="Times New Roman" w:cs="Times New Roman"/>
                <w:szCs w:val="22"/>
              </w:rPr>
              <w:t xml:space="preserve"> в </w:t>
            </w:r>
            <w:proofErr w:type="spellStart"/>
            <w:r w:rsidRPr="00C96608">
              <w:rPr>
                <w:rFonts w:ascii="Times New Roman" w:hAnsi="Times New Roman" w:cs="Times New Roman"/>
                <w:szCs w:val="22"/>
              </w:rPr>
              <w:t>Карачевском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76,79</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37</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Мост через реку Кор, д. </w:t>
            </w:r>
            <w:proofErr w:type="spellStart"/>
            <w:r w:rsidRPr="00C96608">
              <w:rPr>
                <w:rFonts w:ascii="Times New Roman" w:hAnsi="Times New Roman" w:cs="Times New Roman"/>
                <w:szCs w:val="22"/>
              </w:rPr>
              <w:t>Макарзно</w:t>
            </w:r>
            <w:proofErr w:type="spellEnd"/>
            <w:r w:rsidRPr="00C96608">
              <w:rPr>
                <w:rFonts w:ascii="Times New Roman" w:hAnsi="Times New Roman" w:cs="Times New Roman"/>
                <w:szCs w:val="22"/>
              </w:rPr>
              <w:t xml:space="preserve"> на км 7 + 381 автомобильной дороги Трубчевск - Погар </w:t>
            </w:r>
            <w:proofErr w:type="gramStart"/>
            <w:r w:rsidRPr="00C96608">
              <w:rPr>
                <w:rFonts w:ascii="Times New Roman" w:hAnsi="Times New Roman" w:cs="Times New Roman"/>
                <w:szCs w:val="22"/>
              </w:rPr>
              <w:t>в</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Трубчевском</w:t>
            </w:r>
            <w:proofErr w:type="gram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71</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66,11</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38</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ручей, с. </w:t>
            </w:r>
            <w:proofErr w:type="spellStart"/>
            <w:r w:rsidRPr="00C96608">
              <w:rPr>
                <w:rFonts w:ascii="Times New Roman" w:hAnsi="Times New Roman" w:cs="Times New Roman"/>
                <w:szCs w:val="22"/>
              </w:rPr>
              <w:t>Хохловка</w:t>
            </w:r>
            <w:proofErr w:type="spellEnd"/>
            <w:r w:rsidRPr="00C96608">
              <w:rPr>
                <w:rFonts w:ascii="Times New Roman" w:hAnsi="Times New Roman" w:cs="Times New Roman"/>
                <w:szCs w:val="22"/>
              </w:rPr>
              <w:t xml:space="preserve">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35 + 963 автомобильной дороги </w:t>
            </w:r>
            <w:proofErr w:type="spellStart"/>
            <w:r w:rsidRPr="00C96608">
              <w:rPr>
                <w:rFonts w:ascii="Times New Roman" w:hAnsi="Times New Roman" w:cs="Times New Roman"/>
                <w:szCs w:val="22"/>
              </w:rPr>
              <w:t>Смотрова</w:t>
            </w:r>
            <w:proofErr w:type="spellEnd"/>
            <w:r w:rsidRPr="00C96608">
              <w:rPr>
                <w:rFonts w:ascii="Times New Roman" w:hAnsi="Times New Roman" w:cs="Times New Roman"/>
                <w:szCs w:val="22"/>
              </w:rPr>
              <w:t xml:space="preserve"> Буда - Великая </w:t>
            </w:r>
            <w:proofErr w:type="spellStart"/>
            <w:r w:rsidRPr="00C96608">
              <w:rPr>
                <w:rFonts w:ascii="Times New Roman" w:hAnsi="Times New Roman" w:cs="Times New Roman"/>
                <w:szCs w:val="22"/>
              </w:rPr>
              <w:t>Топаль</w:t>
            </w:r>
            <w:proofErr w:type="spellEnd"/>
            <w:r w:rsidRPr="00C96608">
              <w:rPr>
                <w:rFonts w:ascii="Times New Roman" w:hAnsi="Times New Roman" w:cs="Times New Roman"/>
                <w:szCs w:val="22"/>
              </w:rPr>
              <w:t xml:space="preserve"> - Климово в Климовском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39</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w:t>
            </w:r>
            <w:proofErr w:type="spellStart"/>
            <w:r w:rsidRPr="00C96608">
              <w:rPr>
                <w:rFonts w:ascii="Times New Roman" w:hAnsi="Times New Roman" w:cs="Times New Roman"/>
                <w:szCs w:val="22"/>
              </w:rPr>
              <w:t>Вабля</w:t>
            </w:r>
            <w:proofErr w:type="spellEnd"/>
            <w:r w:rsidRPr="00C96608">
              <w:rPr>
                <w:rFonts w:ascii="Times New Roman" w:hAnsi="Times New Roman" w:cs="Times New Roman"/>
                <w:szCs w:val="22"/>
              </w:rPr>
              <w:t xml:space="preserve"> на автодороге </w:t>
            </w:r>
            <w:proofErr w:type="spellStart"/>
            <w:r w:rsidRPr="00C96608">
              <w:rPr>
                <w:rFonts w:ascii="Times New Roman" w:hAnsi="Times New Roman" w:cs="Times New Roman"/>
                <w:szCs w:val="22"/>
              </w:rPr>
              <w:t>Печеники</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Невструево</w:t>
            </w:r>
            <w:proofErr w:type="spellEnd"/>
            <w:r w:rsidRPr="00C96608">
              <w:rPr>
                <w:rFonts w:ascii="Times New Roman" w:hAnsi="Times New Roman" w:cs="Times New Roman"/>
                <w:szCs w:val="22"/>
              </w:rPr>
              <w:t xml:space="preserve"> Стародубского муниципального округа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Администрация Стародубского муниципального округа</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Главная поселковая дорога</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40</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w:t>
            </w:r>
            <w:proofErr w:type="spellStart"/>
            <w:r w:rsidRPr="00C96608">
              <w:rPr>
                <w:rFonts w:ascii="Times New Roman" w:hAnsi="Times New Roman" w:cs="Times New Roman"/>
                <w:szCs w:val="22"/>
              </w:rPr>
              <w:t>Пронька</w:t>
            </w:r>
            <w:proofErr w:type="spellEnd"/>
            <w:r w:rsidRPr="00C96608">
              <w:rPr>
                <w:rFonts w:ascii="Times New Roman" w:hAnsi="Times New Roman" w:cs="Times New Roman"/>
                <w:szCs w:val="22"/>
              </w:rPr>
              <w:t xml:space="preserve"> по ул. Московская </w:t>
            </w:r>
            <w:proofErr w:type="gramStart"/>
            <w:r w:rsidRPr="00C96608">
              <w:rPr>
                <w:rFonts w:ascii="Times New Roman" w:hAnsi="Times New Roman" w:cs="Times New Roman"/>
                <w:szCs w:val="22"/>
              </w:rPr>
              <w:t>в</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с</w:t>
            </w:r>
            <w:proofErr w:type="gramEnd"/>
            <w:r w:rsidRPr="00C96608">
              <w:rPr>
                <w:rFonts w:ascii="Times New Roman" w:hAnsi="Times New Roman" w:cs="Times New Roman"/>
                <w:szCs w:val="22"/>
              </w:rPr>
              <w:t xml:space="preserve">. Пролетарск Стародубского муниципального </w:t>
            </w:r>
            <w:r w:rsidRPr="00C96608">
              <w:rPr>
                <w:rFonts w:ascii="Times New Roman" w:hAnsi="Times New Roman" w:cs="Times New Roman"/>
                <w:szCs w:val="22"/>
              </w:rPr>
              <w:lastRenderedPageBreak/>
              <w:t>округа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Администрация Стародубского муниципального округа</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Главная поселковая дорога</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41</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Вербовка в с. </w:t>
            </w:r>
            <w:proofErr w:type="spellStart"/>
            <w:r w:rsidRPr="00C96608">
              <w:rPr>
                <w:rFonts w:ascii="Times New Roman" w:hAnsi="Times New Roman" w:cs="Times New Roman"/>
                <w:szCs w:val="22"/>
              </w:rPr>
              <w:t>Чубовичи</w:t>
            </w:r>
            <w:proofErr w:type="spellEnd"/>
            <w:r w:rsidRPr="00C96608">
              <w:rPr>
                <w:rFonts w:ascii="Times New Roman" w:hAnsi="Times New Roman" w:cs="Times New Roman"/>
                <w:szCs w:val="22"/>
              </w:rPr>
              <w:t xml:space="preserve"> Стародубского муниципального округа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Администрация Стародубского муниципального округа</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Главная поселковая дорога</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42</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Вербовка в с. </w:t>
            </w:r>
            <w:proofErr w:type="spellStart"/>
            <w:r w:rsidRPr="00C96608">
              <w:rPr>
                <w:rFonts w:ascii="Times New Roman" w:hAnsi="Times New Roman" w:cs="Times New Roman"/>
                <w:szCs w:val="22"/>
              </w:rPr>
              <w:t>Чубовичи</w:t>
            </w:r>
            <w:proofErr w:type="spellEnd"/>
            <w:r w:rsidRPr="00C96608">
              <w:rPr>
                <w:rFonts w:ascii="Times New Roman" w:hAnsi="Times New Roman" w:cs="Times New Roman"/>
                <w:szCs w:val="22"/>
              </w:rPr>
              <w:t xml:space="preserve"> Стародубского муниципального округа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Администрация Стародубского муниципального округа</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Главная поселковая дорога</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43</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w:t>
            </w:r>
            <w:proofErr w:type="spellStart"/>
            <w:r w:rsidRPr="00C96608">
              <w:rPr>
                <w:rFonts w:ascii="Times New Roman" w:hAnsi="Times New Roman" w:cs="Times New Roman"/>
                <w:szCs w:val="22"/>
              </w:rPr>
              <w:t>Вабля</w:t>
            </w:r>
            <w:proofErr w:type="spellEnd"/>
            <w:r w:rsidRPr="00C96608">
              <w:rPr>
                <w:rFonts w:ascii="Times New Roman" w:hAnsi="Times New Roman" w:cs="Times New Roman"/>
                <w:szCs w:val="22"/>
              </w:rPr>
              <w:t xml:space="preserve"> по ул. Восточная </w:t>
            </w:r>
            <w:proofErr w:type="gramStart"/>
            <w:r w:rsidRPr="00C96608">
              <w:rPr>
                <w:rFonts w:ascii="Times New Roman" w:hAnsi="Times New Roman" w:cs="Times New Roman"/>
                <w:szCs w:val="22"/>
              </w:rPr>
              <w:t>в</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с</w:t>
            </w:r>
            <w:proofErr w:type="gramEnd"/>
            <w:r w:rsidRPr="00C96608">
              <w:rPr>
                <w:rFonts w:ascii="Times New Roman" w:hAnsi="Times New Roman" w:cs="Times New Roman"/>
                <w:szCs w:val="22"/>
              </w:rPr>
              <w:t>. Новое Село Стародубского муниципального округа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Администрация Стародубского муниципального округа</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Главная поселковая дорога</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44</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w:t>
            </w:r>
            <w:proofErr w:type="spellStart"/>
            <w:r w:rsidRPr="00C96608">
              <w:rPr>
                <w:rFonts w:ascii="Times New Roman" w:hAnsi="Times New Roman" w:cs="Times New Roman"/>
                <w:szCs w:val="22"/>
              </w:rPr>
              <w:t>Палуж</w:t>
            </w:r>
            <w:proofErr w:type="spellEnd"/>
            <w:r w:rsidRPr="00C96608">
              <w:rPr>
                <w:rFonts w:ascii="Times New Roman" w:hAnsi="Times New Roman" w:cs="Times New Roman"/>
                <w:szCs w:val="22"/>
              </w:rPr>
              <w:t xml:space="preserve"> на автомобильной дороге </w:t>
            </w:r>
            <w:proofErr w:type="spellStart"/>
            <w:r w:rsidRPr="00C96608">
              <w:rPr>
                <w:rFonts w:ascii="Times New Roman" w:hAnsi="Times New Roman" w:cs="Times New Roman"/>
                <w:szCs w:val="22"/>
              </w:rPr>
              <w:t>Кибирщина</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Ермоленка</w:t>
            </w:r>
            <w:proofErr w:type="spellEnd"/>
            <w:r w:rsidRPr="00C96608">
              <w:rPr>
                <w:rFonts w:ascii="Times New Roman" w:hAnsi="Times New Roman" w:cs="Times New Roman"/>
                <w:szCs w:val="22"/>
              </w:rPr>
              <w:t xml:space="preserve"> - граница республики Беларусь в Красногорском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Администрация Красногорского района</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Главная поселковая дорога</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45</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w:t>
            </w:r>
            <w:proofErr w:type="spellStart"/>
            <w:r w:rsidRPr="00C96608">
              <w:rPr>
                <w:rFonts w:ascii="Times New Roman" w:hAnsi="Times New Roman" w:cs="Times New Roman"/>
                <w:szCs w:val="22"/>
              </w:rPr>
              <w:t>Фошня</w:t>
            </w:r>
            <w:proofErr w:type="spellEnd"/>
            <w:r w:rsidRPr="00C96608">
              <w:rPr>
                <w:rFonts w:ascii="Times New Roman" w:hAnsi="Times New Roman" w:cs="Times New Roman"/>
                <w:szCs w:val="22"/>
              </w:rPr>
              <w:t xml:space="preserve"> на автомобильной дороге "Жуковка - </w:t>
            </w:r>
            <w:proofErr w:type="spellStart"/>
            <w:r w:rsidRPr="00C96608">
              <w:rPr>
                <w:rFonts w:ascii="Times New Roman" w:hAnsi="Times New Roman" w:cs="Times New Roman"/>
                <w:szCs w:val="22"/>
              </w:rPr>
              <w:t>Косилово</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Фошня</w:t>
            </w:r>
            <w:proofErr w:type="spellEnd"/>
            <w:r w:rsidRPr="00C96608">
              <w:rPr>
                <w:rFonts w:ascii="Times New Roman" w:hAnsi="Times New Roman" w:cs="Times New Roman"/>
                <w:szCs w:val="22"/>
              </w:rPr>
              <w:t xml:space="preserve"> в Жуковском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Администрация Жуковского района</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Главная поселковая дорога</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46</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Корна на автодороге </w:t>
            </w:r>
            <w:r w:rsidRPr="00C96608">
              <w:rPr>
                <w:rFonts w:ascii="Times New Roman" w:hAnsi="Times New Roman" w:cs="Times New Roman"/>
                <w:szCs w:val="22"/>
              </w:rPr>
              <w:lastRenderedPageBreak/>
              <w:t xml:space="preserve">по ул. Дыбенко и ул. </w:t>
            </w:r>
            <w:proofErr w:type="spellStart"/>
            <w:r w:rsidRPr="00C96608">
              <w:rPr>
                <w:rFonts w:ascii="Times New Roman" w:hAnsi="Times New Roman" w:cs="Times New Roman"/>
                <w:szCs w:val="22"/>
              </w:rPr>
              <w:t>Наримановская</w:t>
            </w:r>
            <w:proofErr w:type="spellEnd"/>
            <w:r w:rsidRPr="00C96608">
              <w:rPr>
                <w:rFonts w:ascii="Times New Roman" w:hAnsi="Times New Roman" w:cs="Times New Roman"/>
                <w:szCs w:val="22"/>
              </w:rPr>
              <w:t xml:space="preserve"> в г. Новозыбков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Администрация </w:t>
            </w:r>
            <w:proofErr w:type="spellStart"/>
            <w:r w:rsidRPr="00C96608">
              <w:rPr>
                <w:rFonts w:ascii="Times New Roman" w:hAnsi="Times New Roman" w:cs="Times New Roman"/>
                <w:szCs w:val="22"/>
              </w:rPr>
              <w:t>Новозыбковского</w:t>
            </w:r>
            <w:proofErr w:type="spellEnd"/>
            <w:r w:rsidRPr="00C96608">
              <w:rPr>
                <w:rFonts w:ascii="Times New Roman" w:hAnsi="Times New Roman" w:cs="Times New Roman"/>
                <w:szCs w:val="22"/>
              </w:rPr>
              <w:t xml:space="preserve"> </w:t>
            </w:r>
            <w:r w:rsidRPr="00C96608">
              <w:rPr>
                <w:rFonts w:ascii="Times New Roman" w:hAnsi="Times New Roman" w:cs="Times New Roman"/>
                <w:szCs w:val="22"/>
              </w:rPr>
              <w:lastRenderedPageBreak/>
              <w:t>городского округа</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 соответству</w:t>
            </w:r>
            <w:r w:rsidRPr="00C96608">
              <w:rPr>
                <w:rFonts w:ascii="Times New Roman" w:hAnsi="Times New Roman" w:cs="Times New Roman"/>
                <w:szCs w:val="22"/>
              </w:rPr>
              <w:lastRenderedPageBreak/>
              <w:t>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18,00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Главная поселковая </w:t>
            </w:r>
            <w:r w:rsidRPr="00C96608">
              <w:rPr>
                <w:rFonts w:ascii="Times New Roman" w:hAnsi="Times New Roman" w:cs="Times New Roman"/>
                <w:szCs w:val="22"/>
              </w:rPr>
              <w:lastRenderedPageBreak/>
              <w:t>дорога</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60,00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47</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 моста через ручей на автодороге по ул. Гагарина в г. Новозыбков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Администрация </w:t>
            </w:r>
            <w:proofErr w:type="spellStart"/>
            <w:r w:rsidRPr="00C96608">
              <w:rPr>
                <w:rFonts w:ascii="Times New Roman" w:hAnsi="Times New Roman" w:cs="Times New Roman"/>
                <w:szCs w:val="22"/>
              </w:rPr>
              <w:t>Новозыбковского</w:t>
            </w:r>
            <w:proofErr w:type="spellEnd"/>
            <w:r w:rsidRPr="00C96608">
              <w:rPr>
                <w:rFonts w:ascii="Times New Roman" w:hAnsi="Times New Roman" w:cs="Times New Roman"/>
                <w:szCs w:val="22"/>
              </w:rPr>
              <w:t xml:space="preserve"> городского округа</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14,00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Магистральная улица районного значения</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48</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Десна в </w:t>
            </w:r>
            <w:proofErr w:type="gramStart"/>
            <w:r w:rsidRPr="00C96608">
              <w:rPr>
                <w:rFonts w:ascii="Times New Roman" w:hAnsi="Times New Roman" w:cs="Times New Roman"/>
                <w:szCs w:val="22"/>
              </w:rPr>
              <w:t>с</w:t>
            </w:r>
            <w:proofErr w:type="gramEnd"/>
            <w:r w:rsidRPr="00C96608">
              <w:rPr>
                <w:rFonts w:ascii="Times New Roman" w:hAnsi="Times New Roman" w:cs="Times New Roman"/>
                <w:szCs w:val="22"/>
              </w:rPr>
              <w:t xml:space="preserve">. Старое </w:t>
            </w:r>
            <w:proofErr w:type="spellStart"/>
            <w:r w:rsidRPr="00C96608">
              <w:rPr>
                <w:rFonts w:ascii="Times New Roman" w:hAnsi="Times New Roman" w:cs="Times New Roman"/>
                <w:szCs w:val="22"/>
              </w:rPr>
              <w:t>Хотмирово</w:t>
            </w:r>
            <w:proofErr w:type="spellEnd"/>
            <w:r w:rsidRPr="00C96608">
              <w:rPr>
                <w:rFonts w:ascii="Times New Roman" w:hAnsi="Times New Roman" w:cs="Times New Roman"/>
                <w:szCs w:val="22"/>
              </w:rPr>
              <w:t xml:space="preserve"> на км 7 + 780 автомобильной дороги </w:t>
            </w:r>
            <w:proofErr w:type="spellStart"/>
            <w:r w:rsidRPr="00C96608">
              <w:rPr>
                <w:rFonts w:ascii="Times New Roman" w:hAnsi="Times New Roman" w:cs="Times New Roman"/>
                <w:szCs w:val="22"/>
              </w:rPr>
              <w:t>Селиловичи</w:t>
            </w:r>
            <w:proofErr w:type="spellEnd"/>
            <w:r w:rsidRPr="00C96608">
              <w:rPr>
                <w:rFonts w:ascii="Times New Roman" w:hAnsi="Times New Roman" w:cs="Times New Roman"/>
                <w:szCs w:val="22"/>
              </w:rPr>
              <w:t xml:space="preserve"> - Березовка - </w:t>
            </w:r>
            <w:proofErr w:type="spellStart"/>
            <w:r w:rsidRPr="00C96608">
              <w:rPr>
                <w:rFonts w:ascii="Times New Roman" w:hAnsi="Times New Roman" w:cs="Times New Roman"/>
                <w:szCs w:val="22"/>
              </w:rPr>
              <w:t>Шаровичи</w:t>
            </w:r>
            <w:proofErr w:type="spellEnd"/>
            <w:r w:rsidRPr="00C96608">
              <w:rPr>
                <w:rFonts w:ascii="Times New Roman" w:hAnsi="Times New Roman" w:cs="Times New Roman"/>
                <w:szCs w:val="22"/>
              </w:rPr>
              <w:t xml:space="preserve"> в </w:t>
            </w:r>
            <w:proofErr w:type="spellStart"/>
            <w:r w:rsidRPr="00C96608">
              <w:rPr>
                <w:rFonts w:ascii="Times New Roman" w:hAnsi="Times New Roman" w:cs="Times New Roman"/>
                <w:szCs w:val="22"/>
              </w:rPr>
              <w:t>Рогнединском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технический отчет, ООО "</w:t>
            </w:r>
            <w:proofErr w:type="spellStart"/>
            <w:r w:rsidRPr="00C96608">
              <w:rPr>
                <w:rFonts w:ascii="Times New Roman" w:hAnsi="Times New Roman" w:cs="Times New Roman"/>
                <w:szCs w:val="22"/>
              </w:rPr>
              <w:t>ДорМост</w:t>
            </w:r>
            <w:proofErr w:type="spellEnd"/>
            <w:r w:rsidRPr="00C96608">
              <w:rPr>
                <w:rFonts w:ascii="Times New Roman" w:hAnsi="Times New Roman" w:cs="Times New Roman"/>
                <w:szCs w:val="22"/>
              </w:rPr>
              <w:t>-Проект", 2017 г.</w:t>
            </w:r>
          </w:p>
        </w:tc>
        <w:tc>
          <w:tcPr>
            <w:tcW w:w="158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установлены ограничения</w:t>
            </w: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нет</w:t>
            </w: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119,92</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49</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Сев, с. </w:t>
            </w:r>
            <w:proofErr w:type="spellStart"/>
            <w:r w:rsidRPr="00C96608">
              <w:rPr>
                <w:rFonts w:ascii="Times New Roman" w:hAnsi="Times New Roman" w:cs="Times New Roman"/>
                <w:szCs w:val="22"/>
              </w:rPr>
              <w:t>Новоемское</w:t>
            </w:r>
            <w:proofErr w:type="spellEnd"/>
            <w:r w:rsidRPr="00C96608">
              <w:rPr>
                <w:rFonts w:ascii="Times New Roman" w:hAnsi="Times New Roman" w:cs="Times New Roman"/>
                <w:szCs w:val="22"/>
              </w:rPr>
              <w:t xml:space="preserve"> на км 36 + 230 автомобильной дороги Комаричи - Севск </w:t>
            </w:r>
            <w:proofErr w:type="gramStart"/>
            <w:r w:rsidRPr="00C96608">
              <w:rPr>
                <w:rFonts w:ascii="Times New Roman" w:hAnsi="Times New Roman" w:cs="Times New Roman"/>
                <w:szCs w:val="22"/>
              </w:rPr>
              <w:t>в</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Севском</w:t>
            </w:r>
            <w:proofErr w:type="gram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103,10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150,00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Ипуть, г. Сураж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25 + 210 автомобильной дороги Унеча - Сураж в </w:t>
            </w:r>
            <w:proofErr w:type="spellStart"/>
            <w:r w:rsidRPr="00C96608">
              <w:rPr>
                <w:rFonts w:ascii="Times New Roman" w:hAnsi="Times New Roman" w:cs="Times New Roman"/>
                <w:szCs w:val="22"/>
              </w:rPr>
              <w:t>Суражском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140</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132,35</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195,00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51</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Ипуть, с. Ущерпье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25 + 230 автомобильной дороги </w:t>
            </w:r>
            <w:proofErr w:type="spellStart"/>
            <w:r w:rsidRPr="00C96608">
              <w:rPr>
                <w:rFonts w:ascii="Times New Roman" w:hAnsi="Times New Roman" w:cs="Times New Roman"/>
                <w:szCs w:val="22"/>
              </w:rPr>
              <w:t>Клинцы</w:t>
            </w:r>
            <w:proofErr w:type="spellEnd"/>
            <w:r w:rsidRPr="00C96608">
              <w:rPr>
                <w:rFonts w:ascii="Times New Roman" w:hAnsi="Times New Roman" w:cs="Times New Roman"/>
                <w:szCs w:val="22"/>
              </w:rPr>
              <w:t xml:space="preserve"> - Ущерпье - Красная Гора в </w:t>
            </w:r>
            <w:proofErr w:type="spellStart"/>
            <w:r w:rsidRPr="00C96608">
              <w:rPr>
                <w:rFonts w:ascii="Times New Roman" w:hAnsi="Times New Roman" w:cs="Times New Roman"/>
                <w:szCs w:val="22"/>
              </w:rPr>
              <w:t>Клинцовском</w:t>
            </w:r>
            <w:proofErr w:type="spellEnd"/>
            <w:r w:rsidRPr="00C96608">
              <w:rPr>
                <w:rFonts w:ascii="Times New Roman" w:hAnsi="Times New Roman" w:cs="Times New Roman"/>
                <w:szCs w:val="22"/>
              </w:rPr>
              <w:t xml:space="preserve"> </w:t>
            </w:r>
            <w:r w:rsidRPr="00C96608">
              <w:rPr>
                <w:rFonts w:ascii="Times New Roman" w:hAnsi="Times New Roman" w:cs="Times New Roman"/>
                <w:szCs w:val="22"/>
              </w:rPr>
              <w:lastRenderedPageBreak/>
              <w:t>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64</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293,40</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285,00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52</w:t>
            </w: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Капитальный ремонт моста через реку Ипуть, </w:t>
            </w:r>
            <w:proofErr w:type="gramStart"/>
            <w:r w:rsidRPr="00C96608">
              <w:rPr>
                <w:rFonts w:ascii="Times New Roman" w:hAnsi="Times New Roman" w:cs="Times New Roman"/>
                <w:szCs w:val="22"/>
              </w:rPr>
              <w:t>с</w:t>
            </w:r>
            <w:proofErr w:type="gramEnd"/>
            <w:r w:rsidRPr="00C96608">
              <w:rPr>
                <w:rFonts w:ascii="Times New Roman" w:hAnsi="Times New Roman" w:cs="Times New Roman"/>
                <w:szCs w:val="22"/>
              </w:rPr>
              <w:t xml:space="preserve">. Старые Бобовичи на км 15 + 543 автомобильной дороги Новозыбков - Красная Гора в </w:t>
            </w:r>
            <w:proofErr w:type="spellStart"/>
            <w:r w:rsidRPr="00C96608">
              <w:rPr>
                <w:rFonts w:ascii="Times New Roman" w:hAnsi="Times New Roman" w:cs="Times New Roman"/>
                <w:szCs w:val="22"/>
              </w:rPr>
              <w:t>Новозыбковском</w:t>
            </w:r>
            <w:proofErr w:type="spellEnd"/>
            <w:r w:rsidRPr="00C96608">
              <w:rPr>
                <w:rFonts w:ascii="Times New Roman" w:hAnsi="Times New Roman" w:cs="Times New Roman"/>
                <w:szCs w:val="22"/>
              </w:rPr>
              <w:t xml:space="preserve"> районе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капитальный ремонт</w:t>
            </w:r>
          </w:p>
        </w:tc>
        <w:tc>
          <w:tcPr>
            <w:tcW w:w="19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КУ "УАД Брянской области"</w:t>
            </w:r>
          </w:p>
        </w:tc>
        <w:tc>
          <w:tcPr>
            <w:tcW w:w="1247"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предаварийное</w:t>
            </w:r>
          </w:p>
        </w:tc>
        <w:tc>
          <w:tcPr>
            <w:tcW w:w="21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ежегодный осмотр</w:t>
            </w: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соответствует</w:t>
            </w:r>
          </w:p>
        </w:tc>
        <w:tc>
          <w:tcPr>
            <w:tcW w:w="73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да</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28</w:t>
            </w:r>
          </w:p>
        </w:tc>
        <w:tc>
          <w:tcPr>
            <w:tcW w:w="96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1020"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907"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248,76</w:t>
            </w:r>
          </w:p>
        </w:tc>
        <w:tc>
          <w:tcPr>
            <w:tcW w:w="13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IV</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372,00</w:t>
            </w:r>
          </w:p>
        </w:tc>
      </w:tr>
      <w:tr w:rsidR="00D95C23" w:rsidRPr="00C96608">
        <w:tc>
          <w:tcPr>
            <w:tcW w:w="454" w:type="dxa"/>
            <w:vAlign w:val="center"/>
          </w:tcPr>
          <w:p w:rsidR="00D95C23" w:rsidRPr="00C96608" w:rsidRDefault="00D95C23">
            <w:pPr>
              <w:pStyle w:val="ConsPlusNormal"/>
              <w:rPr>
                <w:rFonts w:ascii="Times New Roman" w:hAnsi="Times New Roman" w:cs="Times New Roman"/>
                <w:szCs w:val="22"/>
              </w:rPr>
            </w:pPr>
          </w:p>
        </w:tc>
        <w:tc>
          <w:tcPr>
            <w:tcW w:w="3199"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Итого по Брянской области</w:t>
            </w:r>
          </w:p>
        </w:tc>
        <w:tc>
          <w:tcPr>
            <w:tcW w:w="1757" w:type="dxa"/>
            <w:vAlign w:val="center"/>
          </w:tcPr>
          <w:p w:rsidR="00D95C23" w:rsidRPr="00C96608" w:rsidRDefault="00D95C23">
            <w:pPr>
              <w:pStyle w:val="ConsPlusNormal"/>
              <w:rPr>
                <w:rFonts w:ascii="Times New Roman" w:hAnsi="Times New Roman" w:cs="Times New Roman"/>
                <w:szCs w:val="22"/>
              </w:rPr>
            </w:pPr>
          </w:p>
        </w:tc>
        <w:tc>
          <w:tcPr>
            <w:tcW w:w="1909"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rPr>
                <w:rFonts w:ascii="Times New Roman" w:hAnsi="Times New Roman" w:cs="Times New Roman"/>
                <w:szCs w:val="22"/>
              </w:rPr>
            </w:pPr>
          </w:p>
        </w:tc>
        <w:tc>
          <w:tcPr>
            <w:tcW w:w="2154" w:type="dxa"/>
            <w:vAlign w:val="center"/>
          </w:tcPr>
          <w:p w:rsidR="00D95C23" w:rsidRPr="00C96608" w:rsidRDefault="00D95C23">
            <w:pPr>
              <w:pStyle w:val="ConsPlusNormal"/>
              <w:rPr>
                <w:rFonts w:ascii="Times New Roman" w:hAnsi="Times New Roman" w:cs="Times New Roman"/>
                <w:szCs w:val="22"/>
              </w:rPr>
            </w:pPr>
          </w:p>
        </w:tc>
        <w:tc>
          <w:tcPr>
            <w:tcW w:w="1587" w:type="dxa"/>
            <w:vAlign w:val="center"/>
          </w:tcPr>
          <w:p w:rsidR="00D95C23" w:rsidRPr="00C96608" w:rsidRDefault="00D95C23">
            <w:pPr>
              <w:pStyle w:val="ConsPlusNormal"/>
              <w:rPr>
                <w:rFonts w:ascii="Times New Roman" w:hAnsi="Times New Roman" w:cs="Times New Roman"/>
                <w:szCs w:val="22"/>
              </w:rPr>
            </w:pPr>
          </w:p>
        </w:tc>
        <w:tc>
          <w:tcPr>
            <w:tcW w:w="1247" w:type="dxa"/>
            <w:vAlign w:val="center"/>
          </w:tcPr>
          <w:p w:rsidR="00D95C23" w:rsidRPr="00C96608" w:rsidRDefault="00D95C23">
            <w:pPr>
              <w:pStyle w:val="ConsPlusNormal"/>
              <w:rPr>
                <w:rFonts w:ascii="Times New Roman" w:hAnsi="Times New Roman" w:cs="Times New Roman"/>
                <w:szCs w:val="22"/>
              </w:rPr>
            </w:pPr>
          </w:p>
        </w:tc>
        <w:tc>
          <w:tcPr>
            <w:tcW w:w="737" w:type="dxa"/>
            <w:vAlign w:val="center"/>
          </w:tcPr>
          <w:p w:rsidR="00D95C23" w:rsidRPr="00C96608" w:rsidRDefault="00D95C23">
            <w:pPr>
              <w:pStyle w:val="ConsPlusNormal"/>
              <w:rPr>
                <w:rFonts w:ascii="Times New Roman" w:hAnsi="Times New Roman" w:cs="Times New Roman"/>
                <w:szCs w:val="22"/>
              </w:rPr>
            </w:pPr>
          </w:p>
        </w:tc>
        <w:tc>
          <w:tcPr>
            <w:tcW w:w="1020" w:type="dxa"/>
            <w:vAlign w:val="center"/>
          </w:tcPr>
          <w:p w:rsidR="00D95C23" w:rsidRPr="00C96608" w:rsidRDefault="00D95C23">
            <w:pPr>
              <w:pStyle w:val="ConsPlusNormal"/>
              <w:rPr>
                <w:rFonts w:ascii="Times New Roman" w:hAnsi="Times New Roman" w:cs="Times New Roman"/>
                <w:szCs w:val="22"/>
              </w:rPr>
            </w:pPr>
          </w:p>
        </w:tc>
        <w:tc>
          <w:tcPr>
            <w:tcW w:w="964" w:type="dxa"/>
            <w:vAlign w:val="center"/>
          </w:tcPr>
          <w:p w:rsidR="00D95C23" w:rsidRPr="00C96608" w:rsidRDefault="00D95C23">
            <w:pPr>
              <w:pStyle w:val="ConsPlusNormal"/>
              <w:rPr>
                <w:rFonts w:ascii="Times New Roman" w:hAnsi="Times New Roman" w:cs="Times New Roman"/>
                <w:szCs w:val="22"/>
              </w:rPr>
            </w:pPr>
          </w:p>
        </w:tc>
        <w:tc>
          <w:tcPr>
            <w:tcW w:w="1020" w:type="dxa"/>
            <w:vAlign w:val="center"/>
          </w:tcPr>
          <w:p w:rsidR="00D95C23" w:rsidRPr="00C96608" w:rsidRDefault="00D95C23">
            <w:pPr>
              <w:pStyle w:val="ConsPlusNormal"/>
              <w:rPr>
                <w:rFonts w:ascii="Times New Roman" w:hAnsi="Times New Roman" w:cs="Times New Roman"/>
                <w:szCs w:val="22"/>
              </w:rPr>
            </w:pPr>
          </w:p>
        </w:tc>
        <w:tc>
          <w:tcPr>
            <w:tcW w:w="907"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3713,77</w:t>
            </w:r>
          </w:p>
        </w:tc>
        <w:tc>
          <w:tcPr>
            <w:tcW w:w="130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7387,25</w:t>
            </w:r>
          </w:p>
        </w:tc>
      </w:tr>
    </w:tbl>
    <w:p w:rsidR="00D95C23" w:rsidRPr="00C96608" w:rsidRDefault="00D95C23">
      <w:pPr>
        <w:rPr>
          <w:rFonts w:ascii="Times New Roman" w:hAnsi="Times New Roman" w:cs="Times New Roman"/>
        </w:rPr>
        <w:sectPr w:rsidR="00D95C23" w:rsidRPr="00C96608">
          <w:pgSz w:w="16838" w:h="11905" w:orient="landscape"/>
          <w:pgMar w:top="1701" w:right="1134" w:bottom="850" w:left="1134" w:header="0" w:footer="0" w:gutter="0"/>
          <w:cols w:space="720"/>
        </w:sect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2"/>
        <w:rPr>
          <w:rFonts w:ascii="Times New Roman" w:hAnsi="Times New Roman" w:cs="Times New Roman"/>
          <w:szCs w:val="22"/>
        </w:rPr>
      </w:pPr>
      <w:r w:rsidRPr="00C96608">
        <w:rPr>
          <w:rFonts w:ascii="Times New Roman" w:hAnsi="Times New Roman" w:cs="Times New Roman"/>
          <w:szCs w:val="22"/>
        </w:rPr>
        <w:t>Приложение 2</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к подпрограмме "Автомобильные дороги"</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государственной программы "Обеспечение</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реализации государственных полномочий</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в области строительства, архитектуры и</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Порядок</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предоставления субсидий бюджетам муниципальных образований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на развитие и совершенствование сети автомобильных дорог</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местного значения общего пользования в рамках подпрограммы</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"Автомобильные дороги" государственной программы</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"Обеспечение реализации государственных полномочий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в области строительства, архитектуры и развитие</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 xml:space="preserve">1. </w:t>
      </w:r>
      <w:proofErr w:type="gramStart"/>
      <w:r w:rsidRPr="00C96608">
        <w:rPr>
          <w:rFonts w:ascii="Times New Roman" w:hAnsi="Times New Roman" w:cs="Times New Roman"/>
          <w:szCs w:val="22"/>
        </w:rPr>
        <w:t xml:space="preserve">Настоящий Порядок разработан в соответствии с </w:t>
      </w:r>
      <w:hyperlink r:id="rId103" w:history="1">
        <w:r w:rsidRPr="00C96608">
          <w:rPr>
            <w:rFonts w:ascii="Times New Roman" w:hAnsi="Times New Roman" w:cs="Times New Roman"/>
            <w:color w:val="0000FF"/>
            <w:szCs w:val="22"/>
          </w:rPr>
          <w:t>Правилами</w:t>
        </w:r>
      </w:hyperlink>
      <w:r w:rsidRPr="00C96608">
        <w:rPr>
          <w:rFonts w:ascii="Times New Roman" w:hAnsi="Times New Roman" w:cs="Times New Roman"/>
          <w:szCs w:val="22"/>
        </w:rP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в целях предоставления субсидий бюджетам муниципальных образований из областного бюджета на развитие и совершенствование сети автомобильных дорог местного значения общего пользования</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и определяет цели и условия их предоставления, критерии отбора муниципальных образований для предоставления субсидий, порядок отчетности об использовании субсидий, а также критерий и порядок оценки эффективности использования муниципальными образованиями предоставляемых субсидий.</w:t>
      </w:r>
      <w:proofErr w:type="gramEnd"/>
    </w:p>
    <w:p w:rsidR="00D95C23" w:rsidRPr="00C96608" w:rsidRDefault="00D95C23">
      <w:pPr>
        <w:pStyle w:val="ConsPlusNormal"/>
        <w:spacing w:before="220"/>
        <w:ind w:firstLine="540"/>
        <w:jc w:val="both"/>
        <w:rPr>
          <w:rFonts w:ascii="Times New Roman" w:hAnsi="Times New Roman" w:cs="Times New Roman"/>
          <w:szCs w:val="22"/>
        </w:rPr>
      </w:pPr>
      <w:bookmarkStart w:id="21" w:name="P3568"/>
      <w:bookmarkEnd w:id="21"/>
      <w:r w:rsidRPr="00C96608">
        <w:rPr>
          <w:rFonts w:ascii="Times New Roman" w:hAnsi="Times New Roman" w:cs="Times New Roman"/>
          <w:szCs w:val="22"/>
        </w:rPr>
        <w:t xml:space="preserve">2. </w:t>
      </w:r>
      <w:proofErr w:type="gramStart"/>
      <w:r w:rsidRPr="00C96608">
        <w:rPr>
          <w:rFonts w:ascii="Times New Roman" w:hAnsi="Times New Roman" w:cs="Times New Roman"/>
          <w:szCs w:val="22"/>
        </w:rPr>
        <w:t>Субсидия предоставляются бюджетам муниципальных образований на развитие и совершенствование сети автомобильных дорог регионального значения общего пользования, включающих в себя мероприятия по строительству и реконструкцию автомобильных дорог общего пользования местного значения и искусственных сооружений на них (с учетом комплекса строительно-монтажных работ, затрат на приобретение оборудования, работ по подготовке территории строительства, включающего в себя изъятие земельных участков, необходимых для размещения автомобильной дороги</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отчуждение недвижимого имущества в связи с изъятием земельного участка, на котором оно находится, оформление прав владения и пользования на указанный земельный участок,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прочих работ и затрат на содержание действующих постоянных автомобильных дорог и восстановление их после окончания строительства, затрат</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по перевозке автомобильным транспортом работников, затраты на проведение пусконаладочных работ, затраты по строительному контролю (техническому надзору), авторскому надзору и других работ (услуг), необходимых на стадии реализации объекта, включенных в сводный сметный расчет проектной документации (далее - работы (услуги)), в том числе на строительство и реконструкцию автомобильных дорог общего пользования местного значения с твердым покрытием до сельских населенных пунктов, не имеющих круглогодичной</w:t>
      </w:r>
      <w:proofErr w:type="gramEnd"/>
      <w:r w:rsidRPr="00C96608">
        <w:rPr>
          <w:rFonts w:ascii="Times New Roman" w:hAnsi="Times New Roman" w:cs="Times New Roman"/>
          <w:szCs w:val="22"/>
        </w:rPr>
        <w:t xml:space="preserve"> связи с сетью автомобильных дорог общего пользования в рамках исполнения мероприятия "Развитие и совершенствование сети автомобильных дорог местного значения общего пользования".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lastRenderedPageBreak/>
        <w:t xml:space="preserve">3. Условиями предоставления субсидии бюджетам муниципальных образований на цели, предусмотренные </w:t>
      </w:r>
      <w:hyperlink w:anchor="P3568" w:history="1">
        <w:r w:rsidRPr="00C96608">
          <w:rPr>
            <w:rFonts w:ascii="Times New Roman" w:hAnsi="Times New Roman" w:cs="Times New Roman"/>
            <w:color w:val="0000FF"/>
            <w:szCs w:val="22"/>
          </w:rPr>
          <w:t>п. 2</w:t>
        </w:r>
      </w:hyperlink>
      <w:r w:rsidRPr="00C96608">
        <w:rPr>
          <w:rFonts w:ascii="Times New Roman" w:hAnsi="Times New Roman" w:cs="Times New Roman"/>
          <w:szCs w:val="22"/>
        </w:rPr>
        <w:t xml:space="preserve"> настоящего Порядка, являются: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наличие ассигнований в бюджетах муниципальных образований в объеме не менее 5% объема расходного обязательства муниципального образования. Уровень </w:t>
      </w:r>
      <w:proofErr w:type="spellStart"/>
      <w:r w:rsidRPr="00C96608">
        <w:rPr>
          <w:rFonts w:ascii="Times New Roman" w:hAnsi="Times New Roman" w:cs="Times New Roman"/>
          <w:szCs w:val="22"/>
        </w:rPr>
        <w:t>софинансирования</w:t>
      </w:r>
      <w:proofErr w:type="spellEnd"/>
      <w:r w:rsidRPr="00C96608">
        <w:rPr>
          <w:rFonts w:ascii="Times New Roman" w:hAnsi="Times New Roman" w:cs="Times New Roman"/>
          <w:szCs w:val="22"/>
        </w:rPr>
        <w:t xml:space="preserve">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наличие подтверждения принадлежности объектов капитального строительства к муниципальной собственности;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заключение соглашения о предоставлении субсидии, между главным распорядителем бюджетных средств, учреждением и администрациями муниципальных образований Брянской области в соответствии с </w:t>
      </w:r>
      <w:hyperlink r:id="rId104" w:history="1">
        <w:r w:rsidRPr="00C96608">
          <w:rPr>
            <w:rFonts w:ascii="Times New Roman" w:hAnsi="Times New Roman" w:cs="Times New Roman"/>
            <w:color w:val="0000FF"/>
            <w:szCs w:val="22"/>
          </w:rPr>
          <w:t>пунктом 10</w:t>
        </w:r>
      </w:hyperlink>
      <w:r w:rsidRPr="00C96608">
        <w:rPr>
          <w:rFonts w:ascii="Times New Roman" w:hAnsi="Times New Roman" w:cs="Times New Roman"/>
          <w:szCs w:val="22"/>
        </w:rPr>
        <w:t xml:space="preserve"> Правил формирования, предоставления и распределения субсидий (далее - Соглашение).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4. </w:t>
      </w:r>
      <w:proofErr w:type="gramStart"/>
      <w:r w:rsidRPr="00C96608">
        <w:rPr>
          <w:rFonts w:ascii="Times New Roman" w:hAnsi="Times New Roman" w:cs="Times New Roman"/>
          <w:szCs w:val="22"/>
        </w:rPr>
        <w:t xml:space="preserve">В случае уменьшения общего объема бюджетных ассигнований, предусмотренных на реализацию работ (услуг), в том числе в связи с уменьшением сметной или предполагаемой (предельной) стоимости работ (услуг) объекта капитального строительства, субсидия предоставляется в размере, определенном исходя из уровня </w:t>
      </w:r>
      <w:proofErr w:type="spellStart"/>
      <w:r w:rsidRPr="00C96608">
        <w:rPr>
          <w:rFonts w:ascii="Times New Roman" w:hAnsi="Times New Roman" w:cs="Times New Roman"/>
          <w:szCs w:val="22"/>
        </w:rPr>
        <w:t>софинансирования</w:t>
      </w:r>
      <w:proofErr w:type="spellEnd"/>
      <w:r w:rsidRPr="00C96608">
        <w:rPr>
          <w:rFonts w:ascii="Times New Roman" w:hAnsi="Times New Roman" w:cs="Times New Roman"/>
          <w:szCs w:val="22"/>
        </w:rPr>
        <w:t xml:space="preserve"> от уточненного общего объема бюджетных ассигнований, предусмотренных в финансовом году в бюджете муниципального образования.</w:t>
      </w:r>
      <w:proofErr w:type="gramEnd"/>
      <w:r w:rsidRPr="00C96608">
        <w:rPr>
          <w:rFonts w:ascii="Times New Roman" w:hAnsi="Times New Roman" w:cs="Times New Roman"/>
          <w:szCs w:val="22"/>
        </w:rPr>
        <w:t xml:space="preserve"> В случае увеличения в финансовом году общего объема бюджетных ассигнований на капитальное строительство, в том числе в связи с увеличением сметной или предполагаемой (предельной) стоимости объекта капитального строительства, размер субсидии не подлежит изменению.</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5. Главным распорядителем бюджетных средств областного бюджета по расходам на предоставление субсидии является департамент строительства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6. Отбор муниципальных образований для предоставления субсидий проводит КУ "Управление автомобильных дорог Брянской области" (далее - учреждение).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7. Критериями отбора муниципальных образований являются: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обязательство органа местного самоуправления о представлении сведений о наличии утвержденной проектной документации на объекты строительства и </w:t>
      </w:r>
      <w:proofErr w:type="gramStart"/>
      <w:r w:rsidRPr="00C96608">
        <w:rPr>
          <w:rFonts w:ascii="Times New Roman" w:hAnsi="Times New Roman" w:cs="Times New Roman"/>
          <w:szCs w:val="22"/>
        </w:rPr>
        <w:t>реконструкции</w:t>
      </w:r>
      <w:proofErr w:type="gramEnd"/>
      <w:r w:rsidRPr="00C96608">
        <w:rPr>
          <w:rFonts w:ascii="Times New Roman" w:hAnsi="Times New Roman" w:cs="Times New Roman"/>
          <w:szCs w:val="22"/>
        </w:rPr>
        <w:t xml:space="preserve"> автомобильных дорог, имеющей положительное заключение государственной экспертизы проектной документации и экспертизы проверки достоверности определения сметной стоимости объекта,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случае, если проведение этой экспертизы в соответствии с законодательством Российской Федерации является обязательным) в срок до 30 календарных дней после подачи заявления;</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 xml:space="preserve">- наличие реквизитов нормативного правового акта муниципального образования, предусматривающего наличие объектов капитального строительства муниципальной собственности в документах территориального планирования и наличие в законе муниципального образования о бюджете муниципального образования бюджетных ассигнований на исполнение в очередном финансовом году и плановом периоде расходных обязательств муниципального образования, связанных с реализацией объектов капитального строительства, в объеме не менее объема, необходимого для обеспечения предельного уровня </w:t>
      </w:r>
      <w:proofErr w:type="spellStart"/>
      <w:r w:rsidRPr="00C96608">
        <w:rPr>
          <w:rFonts w:ascii="Times New Roman" w:hAnsi="Times New Roman" w:cs="Times New Roman"/>
          <w:szCs w:val="22"/>
        </w:rPr>
        <w:t>софинансирования</w:t>
      </w:r>
      <w:proofErr w:type="spellEnd"/>
      <w:proofErr w:type="gramEnd"/>
      <w:r w:rsidRPr="00C96608">
        <w:rPr>
          <w:rFonts w:ascii="Times New Roman" w:hAnsi="Times New Roman" w:cs="Times New Roman"/>
          <w:szCs w:val="22"/>
        </w:rPr>
        <w:t xml:space="preserve"> расходного обязательства муниципального образования из областного бюджета.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В первоочередном порядке рассматриваются объекты, имеющие приоритетное значение. К объектам, имеющим приоритетное значение, в целях использования в настоящем Порядке относятся объекты, строительство (реконструкция) которых осуществляется во исполнение нормативных правовых актов и поручений Президента Российской Федерации и Правительства Российской Федерации, нормативных правовых актов и поручений Губернатора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lastRenderedPageBreak/>
        <w:t>8. Муниципальное образование представляет в учреждение заявление о предоставлении субсидий с приложением следующих документов: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перечень объектов строительства и </w:t>
      </w:r>
      <w:proofErr w:type="gramStart"/>
      <w:r w:rsidRPr="00C96608">
        <w:rPr>
          <w:rFonts w:ascii="Times New Roman" w:hAnsi="Times New Roman" w:cs="Times New Roman"/>
          <w:szCs w:val="22"/>
        </w:rPr>
        <w:t>реконструкции</w:t>
      </w:r>
      <w:proofErr w:type="gramEnd"/>
      <w:r w:rsidRPr="00C96608">
        <w:rPr>
          <w:rFonts w:ascii="Times New Roman" w:hAnsi="Times New Roman" w:cs="Times New Roman"/>
          <w:szCs w:val="22"/>
        </w:rPr>
        <w:t xml:space="preserve"> автомобильных дорог общего пользования местного значения и искусственных сооружений на них с указанием заказчика, мощности, планового срока завершения объекта и необходимого объема финансовых средств;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копия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выписка из бюджета муниципального образования, подтверждающая </w:t>
      </w: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объектов за счет средств местных бюджетов.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9. Срок представления заявления о предоставлении субсидии и прилагаемых к нему документов устанавливается учреждением.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Учреждение в двухнедельный срок </w:t>
      </w:r>
      <w:proofErr w:type="gramStart"/>
      <w:r w:rsidRPr="00C96608">
        <w:rPr>
          <w:rFonts w:ascii="Times New Roman" w:hAnsi="Times New Roman" w:cs="Times New Roman"/>
          <w:szCs w:val="22"/>
        </w:rPr>
        <w:t>с даты получения</w:t>
      </w:r>
      <w:proofErr w:type="gramEnd"/>
      <w:r w:rsidRPr="00C96608">
        <w:rPr>
          <w:rFonts w:ascii="Times New Roman" w:hAnsi="Times New Roman" w:cs="Times New Roman"/>
          <w:szCs w:val="22"/>
        </w:rPr>
        <w:t xml:space="preserve"> заявления и предусмотренных настоящим Порядком документов: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а) осуществляет проверку правильности оформления документов;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Основанием для возврата заявления является непредставление или представление не в полном объеме документов, указанных в </w:t>
      </w:r>
      <w:hyperlink w:anchor="P782" w:history="1">
        <w:r w:rsidRPr="00C96608">
          <w:rPr>
            <w:rFonts w:ascii="Times New Roman" w:hAnsi="Times New Roman" w:cs="Times New Roman"/>
            <w:color w:val="0000FF"/>
            <w:szCs w:val="22"/>
          </w:rPr>
          <w:t>пункте 8</w:t>
        </w:r>
      </w:hyperlink>
      <w:r w:rsidRPr="00C96608">
        <w:rPr>
          <w:rFonts w:ascii="Times New Roman" w:hAnsi="Times New Roman" w:cs="Times New Roman"/>
          <w:szCs w:val="22"/>
        </w:rPr>
        <w:t xml:space="preserve"> настоящего Порядка.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10. Учреждение с учетом критериев, перечисленных в </w:t>
      </w:r>
      <w:hyperlink w:anchor="P778" w:history="1">
        <w:r w:rsidRPr="00C96608">
          <w:rPr>
            <w:rFonts w:ascii="Times New Roman" w:hAnsi="Times New Roman" w:cs="Times New Roman"/>
            <w:color w:val="0000FF"/>
            <w:szCs w:val="22"/>
          </w:rPr>
          <w:t>пункте 7</w:t>
        </w:r>
      </w:hyperlink>
      <w:r w:rsidRPr="00C96608">
        <w:rPr>
          <w:rFonts w:ascii="Times New Roman" w:hAnsi="Times New Roman" w:cs="Times New Roman"/>
          <w:szCs w:val="22"/>
        </w:rPr>
        <w:t xml:space="preserve"> настоящего Порядка, определяет перечень муниципальных образований для предоставления субсидий на цели, указанные в </w:t>
      </w:r>
      <w:hyperlink w:anchor="P3568" w:history="1">
        <w:r w:rsidRPr="00C96608">
          <w:rPr>
            <w:rFonts w:ascii="Times New Roman" w:hAnsi="Times New Roman" w:cs="Times New Roman"/>
            <w:color w:val="0000FF"/>
            <w:szCs w:val="22"/>
          </w:rPr>
          <w:t>пункте 2</w:t>
        </w:r>
      </w:hyperlink>
      <w:r w:rsidRPr="00C96608">
        <w:rPr>
          <w:rFonts w:ascii="Times New Roman" w:hAnsi="Times New Roman" w:cs="Times New Roman"/>
          <w:szCs w:val="22"/>
        </w:rPr>
        <w:t xml:space="preserve"> настоящего Порядка.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11.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Внесение изменений осуществляется в соответствии с </w:t>
      </w:r>
      <w:hyperlink r:id="rId105" w:history="1">
        <w:r w:rsidRPr="00C96608">
          <w:rPr>
            <w:rFonts w:ascii="Times New Roman" w:hAnsi="Times New Roman" w:cs="Times New Roman"/>
            <w:color w:val="0000FF"/>
            <w:szCs w:val="22"/>
          </w:rPr>
          <w:t>Законом</w:t>
        </w:r>
      </w:hyperlink>
      <w:r w:rsidRPr="00C96608">
        <w:rPr>
          <w:rFonts w:ascii="Times New Roman" w:hAnsi="Times New Roman" w:cs="Times New Roman"/>
          <w:szCs w:val="22"/>
        </w:rPr>
        <w:t xml:space="preserve"> Брянской области от 02.11.2016 N 89-З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12. Администрации муниципальных образований осуществляют закупку работ (услуг) на реализацию целей, предусмотренных пунктом 2 настоящего Порядка, в соответствии с Федеральным </w:t>
      </w:r>
      <w:hyperlink r:id="rId106" w:history="1">
        <w:r w:rsidRPr="00C96608">
          <w:rPr>
            <w:rFonts w:ascii="Times New Roman" w:hAnsi="Times New Roman" w:cs="Times New Roman"/>
            <w:color w:val="0000FF"/>
            <w:szCs w:val="22"/>
          </w:rPr>
          <w:t>законом</w:t>
        </w:r>
      </w:hyperlink>
      <w:r w:rsidRPr="00C96608">
        <w:rPr>
          <w:rFonts w:ascii="Times New Roman" w:hAnsi="Times New Roman" w:cs="Times New Roman"/>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13.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в территориальном органе Федерального казначейства для учета операций со средствами бюджетов муниципальных образований.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14. </w:t>
      </w:r>
      <w:proofErr w:type="gramStart"/>
      <w:r w:rsidRPr="00C96608">
        <w:rPr>
          <w:rFonts w:ascii="Times New Roman" w:hAnsi="Times New Roman" w:cs="Times New Roman"/>
          <w:szCs w:val="22"/>
        </w:rPr>
        <w:t>Администрации муниципальных образований ежемесячно представляют учреждению в срок до 5 числа месяца, следующего за отчетным, отчет об освоении средств областного и местного бюджетов, выделенных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по установленной форме, установленной в соглашении.</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lastRenderedPageBreak/>
        <w:t>15. Показателем результативности использования субсидии является прирост сети автомобильных дорог местного значения.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16.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"Прирост сети автомобильных дорог местного значения в результате строительства и </w:t>
      </w:r>
      <w:proofErr w:type="gramStart"/>
      <w:r w:rsidRPr="00C96608">
        <w:rPr>
          <w:rFonts w:ascii="Times New Roman" w:hAnsi="Times New Roman" w:cs="Times New Roman"/>
          <w:szCs w:val="22"/>
        </w:rPr>
        <w:t>реконструкции</w:t>
      </w:r>
      <w:proofErr w:type="gramEnd"/>
      <w:r w:rsidRPr="00C96608">
        <w:rPr>
          <w:rFonts w:ascii="Times New Roman" w:hAnsi="Times New Roman" w:cs="Times New Roman"/>
          <w:szCs w:val="22"/>
        </w:rPr>
        <w:t xml:space="preserve"> автомобильных дорог" на основании отчетов муниципальных образований и плановых значений показателей по заключенному соглашению.</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17. Администрации муниципальных образований представляют учреждению заявку в кассовый план перечисления субсидий на следующий месяц по установленной форме в срок до 25 числа текущего месяца ежемесячно.</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18. </w:t>
      </w:r>
      <w:proofErr w:type="gramStart"/>
      <w:r w:rsidRPr="00C96608">
        <w:rPr>
          <w:rFonts w:ascii="Times New Roman" w:hAnsi="Times New Roman" w:cs="Times New Roman"/>
          <w:szCs w:val="22"/>
        </w:rPr>
        <w:t>Администрации муниципальных образований представляют учреждению заявку на перечисление субсидий (с приложением заверенных копий разрешений на строительство, протоколов осуществления закупок работ (услуг) и муниципальных контрактов (договоров) на выполнение работ (услуг), подлинников справок о стоимости выполненных работ и затрат по форме КС-3, утвержденных Федеральной службой государственной статистики, актов о приемке выполненных работ (услуг), а также платежных документов, подтверждающих оплату долевого финансирования по</w:t>
      </w:r>
      <w:proofErr w:type="gramEnd"/>
      <w:r w:rsidRPr="00C96608">
        <w:rPr>
          <w:rFonts w:ascii="Times New Roman" w:hAnsi="Times New Roman" w:cs="Times New Roman"/>
          <w:szCs w:val="22"/>
        </w:rPr>
        <w:t xml:space="preserve"> установленной форме в срок до 20 числа текущего месяца.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19. </w:t>
      </w:r>
      <w:proofErr w:type="gramStart"/>
      <w:r w:rsidRPr="00C96608">
        <w:rPr>
          <w:rFonts w:ascii="Times New Roman" w:hAnsi="Times New Roman" w:cs="Times New Roman"/>
          <w:szCs w:val="22"/>
        </w:rPr>
        <w:t>Учреждение представляет главному распорядителю бюджетных средств в срок до 6 числа месяца, следующего за отчетным, сводный отчет об освоении средств областного бюджета, выделенных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по установленной форме, установленной в соглашении.</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20. Субсидия носит целевой характер. В случае использования средств областного бюджета не по целевому назначению к муниципальному образованию применяются бюджетные меры принуждения, предусмотренные бюджетным законодательством РФ.</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21. Не использованные по состоянию на 1 января очередного финансового года остатки целевых средств подлежат возврату в областной бюджет.</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22. Эффективность использования субсидии оценивается по показателям результативности предоставления субсидий "Протяженность построенных и реконструированных автомобильных дорог общего пользования местного значения" на основании отчетов муниципальных образований и плановых значений показателей по заключенному соглашению.</w:t>
      </w:r>
    </w:p>
    <w:p w:rsidR="00D95C23" w:rsidRPr="00C96608" w:rsidRDefault="00D95C23">
      <w:pPr>
        <w:pStyle w:val="ConsPlusNormal"/>
        <w:spacing w:before="220"/>
        <w:ind w:firstLine="540"/>
        <w:jc w:val="both"/>
        <w:rPr>
          <w:rFonts w:ascii="Times New Roman" w:hAnsi="Times New Roman" w:cs="Times New Roman"/>
          <w:szCs w:val="22"/>
        </w:rPr>
      </w:pPr>
      <w:bookmarkStart w:id="22" w:name="P3603"/>
      <w:bookmarkEnd w:id="22"/>
      <w:r w:rsidRPr="00C96608">
        <w:rPr>
          <w:rFonts w:ascii="Times New Roman" w:hAnsi="Times New Roman" w:cs="Times New Roman"/>
          <w:szCs w:val="22"/>
        </w:rPr>
        <w:t xml:space="preserve">23. </w:t>
      </w:r>
      <w:proofErr w:type="gramStart"/>
      <w:r w:rsidRPr="00C96608">
        <w:rPr>
          <w:rFonts w:ascii="Times New Roman" w:hAnsi="Times New Roman" w:cs="Times New Roman"/>
          <w:szCs w:val="22"/>
        </w:rPr>
        <w:t xml:space="preserve">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r:id="rId107" w:history="1">
        <w:r w:rsidRPr="00C96608">
          <w:rPr>
            <w:rFonts w:ascii="Times New Roman" w:hAnsi="Times New Roman" w:cs="Times New Roman"/>
            <w:color w:val="0000FF"/>
            <w:szCs w:val="22"/>
          </w:rPr>
          <w:t>подпунктами "б"</w:t>
        </w:r>
      </w:hyperlink>
      <w:r w:rsidRPr="00C96608">
        <w:rPr>
          <w:rFonts w:ascii="Times New Roman" w:hAnsi="Times New Roman" w:cs="Times New Roman"/>
          <w:szCs w:val="22"/>
        </w:rPr>
        <w:t xml:space="preserve"> и </w:t>
      </w:r>
      <w:hyperlink r:id="rId108" w:history="1">
        <w:r w:rsidRPr="00C96608">
          <w:rPr>
            <w:rFonts w:ascii="Times New Roman" w:hAnsi="Times New Roman" w:cs="Times New Roman"/>
            <w:color w:val="0000FF"/>
            <w:szCs w:val="22"/>
          </w:rPr>
          <w:t>"в" пункта 10</w:t>
        </w:r>
      </w:hyperlink>
      <w:r w:rsidRPr="00C96608">
        <w:rPr>
          <w:rFonts w:ascii="Times New Roman" w:hAnsi="Times New Roman" w:cs="Times New Roman"/>
          <w:szCs w:val="22"/>
        </w:rP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w:t>
      </w:r>
      <w:proofErr w:type="gramEnd"/>
      <w:r w:rsidRPr="00C96608">
        <w:rPr>
          <w:rFonts w:ascii="Times New Roman" w:hAnsi="Times New Roman" w:cs="Times New Roman"/>
          <w:szCs w:val="22"/>
        </w:rPr>
        <w:t xml:space="preserve"> субсидии, указанные нарушения не устранены, </w:t>
      </w:r>
      <w:proofErr w:type="gramStart"/>
      <w:r w:rsidRPr="00C96608">
        <w:rPr>
          <w:rFonts w:ascii="Times New Roman" w:hAnsi="Times New Roman" w:cs="Times New Roman"/>
          <w:szCs w:val="22"/>
        </w:rPr>
        <w:t>объем средств, подлежащий возврату из бюджета муниципального образования в областной бюджет и срок возврата указанных средств определяется</w:t>
      </w:r>
      <w:proofErr w:type="gramEnd"/>
      <w:r w:rsidRPr="00C96608">
        <w:rPr>
          <w:rFonts w:ascii="Times New Roman" w:hAnsi="Times New Roman" w:cs="Times New Roman"/>
          <w:szCs w:val="22"/>
        </w:rPr>
        <w:t xml:space="preserve"> в соответствии с </w:t>
      </w:r>
      <w:hyperlink r:id="rId109" w:history="1">
        <w:r w:rsidRPr="00C96608">
          <w:rPr>
            <w:rFonts w:ascii="Times New Roman" w:hAnsi="Times New Roman" w:cs="Times New Roman"/>
            <w:color w:val="0000FF"/>
            <w:szCs w:val="22"/>
          </w:rPr>
          <w:t>пунктами 16</w:t>
        </w:r>
      </w:hyperlink>
      <w:r w:rsidRPr="00C96608">
        <w:rPr>
          <w:rFonts w:ascii="Times New Roman" w:hAnsi="Times New Roman" w:cs="Times New Roman"/>
          <w:szCs w:val="22"/>
        </w:rPr>
        <w:t xml:space="preserve">, </w:t>
      </w:r>
      <w:hyperlink r:id="rId110" w:history="1">
        <w:r w:rsidRPr="00C96608">
          <w:rPr>
            <w:rFonts w:ascii="Times New Roman" w:hAnsi="Times New Roman" w:cs="Times New Roman"/>
            <w:color w:val="0000FF"/>
            <w:szCs w:val="22"/>
          </w:rPr>
          <w:t>19</w:t>
        </w:r>
      </w:hyperlink>
      <w:r w:rsidRPr="00C96608">
        <w:rPr>
          <w:rFonts w:ascii="Times New Roman" w:hAnsi="Times New Roman" w:cs="Times New Roman"/>
          <w:szCs w:val="22"/>
        </w:rPr>
        <w:t xml:space="preserve">, </w:t>
      </w:r>
      <w:hyperlink r:id="rId111" w:history="1">
        <w:r w:rsidRPr="00C96608">
          <w:rPr>
            <w:rFonts w:ascii="Times New Roman" w:hAnsi="Times New Roman" w:cs="Times New Roman"/>
            <w:color w:val="0000FF"/>
            <w:szCs w:val="22"/>
          </w:rPr>
          <w:t>19(1)</w:t>
        </w:r>
      </w:hyperlink>
      <w:r w:rsidRPr="00C96608">
        <w:rPr>
          <w:rFonts w:ascii="Times New Roman" w:hAnsi="Times New Roman" w:cs="Times New Roman"/>
          <w:szCs w:val="22"/>
        </w:rPr>
        <w:t xml:space="preserve"> Правил формирования, предоставления и распределения субсидий.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24. Основанием для освобождения муниципальных образований от применения мер ответственности, предусмотренных </w:t>
      </w:r>
      <w:hyperlink r:id="rId112" w:history="1">
        <w:r w:rsidRPr="00C96608">
          <w:rPr>
            <w:rFonts w:ascii="Times New Roman" w:hAnsi="Times New Roman" w:cs="Times New Roman"/>
            <w:color w:val="0000FF"/>
            <w:szCs w:val="22"/>
          </w:rPr>
          <w:t>пунктами 16</w:t>
        </w:r>
      </w:hyperlink>
      <w:r w:rsidRPr="00C96608">
        <w:rPr>
          <w:rFonts w:ascii="Times New Roman" w:hAnsi="Times New Roman" w:cs="Times New Roman"/>
          <w:szCs w:val="22"/>
        </w:rPr>
        <w:t xml:space="preserve">, </w:t>
      </w:r>
      <w:hyperlink r:id="rId113" w:history="1">
        <w:r w:rsidRPr="00C96608">
          <w:rPr>
            <w:rFonts w:ascii="Times New Roman" w:hAnsi="Times New Roman" w:cs="Times New Roman"/>
            <w:color w:val="0000FF"/>
            <w:szCs w:val="22"/>
          </w:rPr>
          <w:t>19</w:t>
        </w:r>
      </w:hyperlink>
      <w:r w:rsidRPr="00C96608">
        <w:rPr>
          <w:rFonts w:ascii="Times New Roman" w:hAnsi="Times New Roman" w:cs="Times New Roman"/>
          <w:szCs w:val="22"/>
        </w:rPr>
        <w:t xml:space="preserve">, </w:t>
      </w:r>
      <w:hyperlink r:id="rId114" w:history="1">
        <w:r w:rsidRPr="00C96608">
          <w:rPr>
            <w:rFonts w:ascii="Times New Roman" w:hAnsi="Times New Roman" w:cs="Times New Roman"/>
            <w:color w:val="0000FF"/>
            <w:szCs w:val="22"/>
          </w:rPr>
          <w:t>19(1)</w:t>
        </w:r>
      </w:hyperlink>
      <w:r w:rsidRPr="00C96608">
        <w:rPr>
          <w:rFonts w:ascii="Times New Roman" w:hAnsi="Times New Roman" w:cs="Times New Roman"/>
          <w:szCs w:val="22"/>
        </w:rPr>
        <w:t xml:space="preserve">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предусмотренных </w:t>
      </w:r>
      <w:hyperlink r:id="rId115" w:history="1">
        <w:r w:rsidRPr="00C96608">
          <w:rPr>
            <w:rFonts w:ascii="Times New Roman" w:hAnsi="Times New Roman" w:cs="Times New Roman"/>
            <w:color w:val="0000FF"/>
            <w:szCs w:val="22"/>
          </w:rPr>
          <w:t>пунктом 20</w:t>
        </w:r>
      </w:hyperlink>
      <w:r w:rsidRPr="00C96608">
        <w:rPr>
          <w:rFonts w:ascii="Times New Roman" w:hAnsi="Times New Roman" w:cs="Times New Roman"/>
          <w:szCs w:val="22"/>
        </w:rPr>
        <w:t xml:space="preserve"> Правил формирования, предоставления и распределения субсидий.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25. Главный распорядитель указанных субсидий по итогам отчетов муниципальных </w:t>
      </w:r>
      <w:r w:rsidRPr="00C96608">
        <w:rPr>
          <w:rFonts w:ascii="Times New Roman" w:hAnsi="Times New Roman" w:cs="Times New Roman"/>
          <w:szCs w:val="22"/>
        </w:rPr>
        <w:lastRenderedPageBreak/>
        <w:t>образований об использовании субсидий вправе вносить предложения о перераспределении субсидий между муниципальными образованиями.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26. Главный распорядитель бюджетных средств осуществляет контроль за целевым и эффективным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27. Органы местного самоуправления муниципальных образований обеспечивают целевое и эффективное использование бюджетных средств.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28.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3603" w:history="1">
        <w:r w:rsidRPr="00C96608">
          <w:rPr>
            <w:rFonts w:ascii="Times New Roman" w:hAnsi="Times New Roman" w:cs="Times New Roman"/>
            <w:color w:val="0000FF"/>
            <w:szCs w:val="22"/>
          </w:rPr>
          <w:t>пунктом 23</w:t>
        </w:r>
      </w:hyperlink>
      <w:r w:rsidRPr="00C96608">
        <w:rPr>
          <w:rFonts w:ascii="Times New Roman" w:hAnsi="Times New Roman" w:cs="Times New Roman"/>
          <w:szCs w:val="22"/>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Методика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распределения субсидий бюджетам муниципальных образований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на развитие и совершенствование сети автомобильных дорог</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местного значения общего пользования в рамках подпрограммы</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"Автомобильные дороги" государственной программы</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"Обеспечение реализации государственных полномочий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в области строительства, архитектуры и развитие</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 xml:space="preserve">Субсидии бюджетам муниципальных образований на развитие и совершенствование сети автомобильных дорог местного значения общего пользования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предоставляются за счет средств дорожного фонда Брянской области при наличии объектов строительства и </w:t>
      </w:r>
      <w:proofErr w:type="gramStart"/>
      <w:r w:rsidRPr="00C96608">
        <w:rPr>
          <w:rFonts w:ascii="Times New Roman" w:hAnsi="Times New Roman" w:cs="Times New Roman"/>
          <w:szCs w:val="22"/>
        </w:rPr>
        <w:t>реконструкции</w:t>
      </w:r>
      <w:proofErr w:type="gramEnd"/>
      <w:r w:rsidRPr="00C96608">
        <w:rPr>
          <w:rFonts w:ascii="Times New Roman" w:hAnsi="Times New Roman" w:cs="Times New Roman"/>
          <w:szCs w:val="22"/>
        </w:rPr>
        <w:t xml:space="preserve"> автомобильных дорог общего пользования местного значения, соответствующих установленным критериям в утвержденном </w:t>
      </w:r>
      <w:proofErr w:type="gramStart"/>
      <w:r w:rsidRPr="00C96608">
        <w:rPr>
          <w:rFonts w:ascii="Times New Roman" w:hAnsi="Times New Roman" w:cs="Times New Roman"/>
          <w:szCs w:val="22"/>
        </w:rPr>
        <w:t>Порядке</w:t>
      </w:r>
      <w:proofErr w:type="gramEnd"/>
      <w:r w:rsidRPr="00C96608">
        <w:rPr>
          <w:rFonts w:ascii="Times New Roman" w:hAnsi="Times New Roman" w:cs="Times New Roman"/>
          <w:szCs w:val="22"/>
        </w:rPr>
        <w:t xml:space="preserve"> предоставления указанной субсидии.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Распределение субсидий на развитие и совершенствование сети автомобильных дорог местного значения общего пользования между муниципальными образованиями осуществляется по следующей методике расчета:</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center"/>
        <w:rPr>
          <w:rFonts w:ascii="Times New Roman" w:hAnsi="Times New Roman" w:cs="Times New Roman"/>
          <w:szCs w:val="22"/>
        </w:rPr>
      </w:pPr>
      <w:proofErr w:type="spellStart"/>
      <w:r w:rsidRPr="00C96608">
        <w:rPr>
          <w:rFonts w:ascii="Times New Roman" w:hAnsi="Times New Roman" w:cs="Times New Roman"/>
          <w:szCs w:val="22"/>
        </w:rPr>
        <w:t>Ci</w:t>
      </w:r>
      <w:proofErr w:type="gramStart"/>
      <w:r w:rsidRPr="00C96608">
        <w:rPr>
          <w:rFonts w:ascii="Times New Roman" w:hAnsi="Times New Roman" w:cs="Times New Roman"/>
          <w:szCs w:val="22"/>
        </w:rPr>
        <w:t>р</w:t>
      </w:r>
      <w:proofErr w:type="spellEnd"/>
      <w:proofErr w:type="gramEnd"/>
      <w:r w:rsidRPr="00C96608">
        <w:rPr>
          <w:rFonts w:ascii="Times New Roman" w:hAnsi="Times New Roman" w:cs="Times New Roman"/>
          <w:szCs w:val="22"/>
        </w:rPr>
        <w:t xml:space="preserve"> = C x </w:t>
      </w:r>
      <w:proofErr w:type="spellStart"/>
      <w:r w:rsidRPr="00C96608">
        <w:rPr>
          <w:rFonts w:ascii="Times New Roman" w:hAnsi="Times New Roman" w:cs="Times New Roman"/>
          <w:szCs w:val="22"/>
        </w:rPr>
        <w:t>Vi</w:t>
      </w:r>
      <w:proofErr w:type="spellEnd"/>
      <w:r w:rsidRPr="00C96608">
        <w:rPr>
          <w:rFonts w:ascii="Times New Roman" w:hAnsi="Times New Roman" w:cs="Times New Roman"/>
          <w:szCs w:val="22"/>
        </w:rPr>
        <w:t xml:space="preserve"> / V,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Ci</w:t>
      </w:r>
      <w:proofErr w:type="gramStart"/>
      <w:r w:rsidRPr="00C96608">
        <w:rPr>
          <w:rFonts w:ascii="Times New Roman" w:hAnsi="Times New Roman" w:cs="Times New Roman"/>
          <w:szCs w:val="22"/>
        </w:rPr>
        <w:t>р</w:t>
      </w:r>
      <w:proofErr w:type="spellEnd"/>
      <w:proofErr w:type="gramEnd"/>
      <w:r w:rsidRPr="00C96608">
        <w:rPr>
          <w:rFonts w:ascii="Times New Roman" w:hAnsi="Times New Roman" w:cs="Times New Roman"/>
          <w:szCs w:val="22"/>
        </w:rPr>
        <w:t xml:space="preserve"> - размер субсидии бюджету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муниципального образования на развитие и совершенствование сети автомобильных дорог местного значения общего пользования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C - общий объем субсидий, выделяемых бюджетам муниципальных образований на развитие и совершенствование сети автомобильных дорог местного значения общего пользования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V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развитие и совершенствование сети автомобильных дорог местного значения общего пользования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lastRenderedPageBreak/>
        <w:t>Vi</w:t>
      </w:r>
      <w:proofErr w:type="spellEnd"/>
      <w:r w:rsidRPr="00C96608">
        <w:rPr>
          <w:rFonts w:ascii="Times New Roman" w:hAnsi="Times New Roman" w:cs="Times New Roman"/>
          <w:szCs w:val="22"/>
        </w:rPr>
        <w:t xml:space="preserve"> - объем средств, необходимый i-</w:t>
      </w:r>
      <w:proofErr w:type="spellStart"/>
      <w:r w:rsidRPr="00C96608">
        <w:rPr>
          <w:rFonts w:ascii="Times New Roman" w:hAnsi="Times New Roman" w:cs="Times New Roman"/>
          <w:szCs w:val="22"/>
        </w:rPr>
        <w:t>му</w:t>
      </w:r>
      <w:proofErr w:type="spellEnd"/>
      <w:r w:rsidRPr="00C96608">
        <w:rPr>
          <w:rFonts w:ascii="Times New Roman" w:hAnsi="Times New Roman" w:cs="Times New Roman"/>
          <w:szCs w:val="22"/>
        </w:rPr>
        <w:t xml:space="preserve"> муниципальному образованию на развитие и совершенствование сети автомобильных дорог местного значения общего пользования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 согласно представленной заявке.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2"/>
        <w:rPr>
          <w:rFonts w:ascii="Times New Roman" w:hAnsi="Times New Roman" w:cs="Times New Roman"/>
          <w:szCs w:val="22"/>
        </w:rPr>
      </w:pPr>
      <w:r w:rsidRPr="00C96608">
        <w:rPr>
          <w:rFonts w:ascii="Times New Roman" w:hAnsi="Times New Roman" w:cs="Times New Roman"/>
          <w:szCs w:val="22"/>
        </w:rPr>
        <w:t>Приложение 3</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к подпрограмме "Автомобильные дороги"</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государственной программы "Обеспечение</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реализации государственных полномочий</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в области строительства, архитектуры и</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Порядок</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предоставления субсидий бюджетам муниципальных образований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на обеспечение сохранности автомобильных дорог местного</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значения и условий безопасности движения по ним в рамках</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подпрограммы "Автомобильные дороги" государственной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 xml:space="preserve">программы "Обеспечение реализации </w:t>
      </w:r>
      <w:proofErr w:type="gramStart"/>
      <w:r w:rsidRPr="00C96608">
        <w:rPr>
          <w:rFonts w:ascii="Times New Roman" w:hAnsi="Times New Roman" w:cs="Times New Roman"/>
          <w:szCs w:val="22"/>
        </w:rPr>
        <w:t>государственных</w:t>
      </w:r>
      <w:proofErr w:type="gramEnd"/>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полномочий в области строительства, архитектуры</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и 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 xml:space="preserve">1. </w:t>
      </w:r>
      <w:proofErr w:type="gramStart"/>
      <w:r w:rsidRPr="00C96608">
        <w:rPr>
          <w:rFonts w:ascii="Times New Roman" w:hAnsi="Times New Roman" w:cs="Times New Roman"/>
          <w:szCs w:val="22"/>
        </w:rPr>
        <w:t xml:space="preserve">Настоящий Порядок разработан в соответствии с </w:t>
      </w:r>
      <w:hyperlink r:id="rId116" w:history="1">
        <w:r w:rsidRPr="00C96608">
          <w:rPr>
            <w:rFonts w:ascii="Times New Roman" w:hAnsi="Times New Roman" w:cs="Times New Roman"/>
            <w:color w:val="0000FF"/>
            <w:szCs w:val="22"/>
          </w:rPr>
          <w:t>Правилами</w:t>
        </w:r>
      </w:hyperlink>
      <w:r w:rsidRPr="00C96608">
        <w:rPr>
          <w:rFonts w:ascii="Times New Roman" w:hAnsi="Times New Roman" w:cs="Times New Roman"/>
          <w:szCs w:val="22"/>
        </w:rP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формирования, предоставления и распределения субсидий), устанавливает цели и условия предоставления субсидий муниципальным образованиям Брянской области на обеспечение сохранности автомобильных дорог местного значения и условий безопасности движения</w:t>
      </w:r>
      <w:proofErr w:type="gramEnd"/>
      <w:r w:rsidRPr="00C96608">
        <w:rPr>
          <w:rFonts w:ascii="Times New Roman" w:hAnsi="Times New Roman" w:cs="Times New Roman"/>
          <w:szCs w:val="22"/>
        </w:rPr>
        <w:t xml:space="preserve"> по ним в рамках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субсидии), критерии отбора муниципальных образований для предоставления субсидий, порядок отчетности об использовании субсидий, а также критерии и порядок оценки эффективности использования муниципальными образованиями предоставляемых субсидий.</w:t>
      </w:r>
    </w:p>
    <w:p w:rsidR="00D95C23" w:rsidRPr="00C96608" w:rsidRDefault="00D95C23">
      <w:pPr>
        <w:pStyle w:val="ConsPlusNormal"/>
        <w:spacing w:before="220"/>
        <w:ind w:firstLine="540"/>
        <w:jc w:val="both"/>
        <w:rPr>
          <w:rFonts w:ascii="Times New Roman" w:hAnsi="Times New Roman" w:cs="Times New Roman"/>
          <w:szCs w:val="22"/>
        </w:rPr>
      </w:pPr>
      <w:bookmarkStart w:id="23" w:name="P3650"/>
      <w:bookmarkEnd w:id="23"/>
      <w:r w:rsidRPr="00C96608">
        <w:rPr>
          <w:rFonts w:ascii="Times New Roman" w:hAnsi="Times New Roman" w:cs="Times New Roman"/>
          <w:szCs w:val="22"/>
        </w:rPr>
        <w:t xml:space="preserve">2. </w:t>
      </w:r>
      <w:proofErr w:type="gramStart"/>
      <w:r w:rsidRPr="00C96608">
        <w:rPr>
          <w:rFonts w:ascii="Times New Roman" w:hAnsi="Times New Roman" w:cs="Times New Roman"/>
          <w:szCs w:val="22"/>
        </w:rPr>
        <w:t>Субсидии на обеспечение сохранности автомобильных дорог местного значения и условий безопасности движения по ним направляются на мероприятия по капитальному ремонту, ремонту автомобильных дорог общего пользования местного значения и искусственных сооружений на них и мероприятия по содержанию автомобильных дорог общего пользования местного значения и искусственных сооружений на них (далее - капитальный ремонт, ремонт и содержание автомобильных дорог).</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Субсидии бюджетам муниципальных образований на обеспечение сохранности автомобильных дорог местного значения и условий безопасности движения по ним предоставляются на строительно-монтажные работы, приобретение оборудования и прочие работы (услуги) по осуществлению строительного контроля (технического надзора), если затраты на данные работы включены в сводный сметный расчет и у муниципального образования отсутствуют отдельные работники или подразделения по техническому надзору, затраты на содержание которых включены</w:t>
      </w:r>
      <w:proofErr w:type="gramEnd"/>
      <w:r w:rsidRPr="00C96608">
        <w:rPr>
          <w:rFonts w:ascii="Times New Roman" w:hAnsi="Times New Roman" w:cs="Times New Roman"/>
          <w:szCs w:val="22"/>
        </w:rPr>
        <w:t xml:space="preserve"> в смету на содержание организации, финансируемой из средств бюджета (далее - работы (услуги)).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3. Уровень </w:t>
      </w:r>
      <w:proofErr w:type="spellStart"/>
      <w:r w:rsidRPr="00C96608">
        <w:rPr>
          <w:rFonts w:ascii="Times New Roman" w:hAnsi="Times New Roman" w:cs="Times New Roman"/>
          <w:szCs w:val="22"/>
        </w:rPr>
        <w:t>софинансирования</w:t>
      </w:r>
      <w:proofErr w:type="spellEnd"/>
      <w:r w:rsidRPr="00C96608">
        <w:rPr>
          <w:rFonts w:ascii="Times New Roman" w:hAnsi="Times New Roman" w:cs="Times New Roman"/>
          <w:szCs w:val="22"/>
        </w:rPr>
        <w:t xml:space="preserve"> расходных обязательств муниципальных образований из </w:t>
      </w:r>
      <w:r w:rsidRPr="00C96608">
        <w:rPr>
          <w:rFonts w:ascii="Times New Roman" w:hAnsi="Times New Roman" w:cs="Times New Roman"/>
          <w:szCs w:val="22"/>
        </w:rPr>
        <w:lastRenderedPageBreak/>
        <w:t xml:space="preserve">областного бюджета определяется в соответствии с предельным уровнем </w:t>
      </w:r>
      <w:proofErr w:type="spellStart"/>
      <w:r w:rsidRPr="00C96608">
        <w:rPr>
          <w:rFonts w:ascii="Times New Roman" w:hAnsi="Times New Roman" w:cs="Times New Roman"/>
          <w:szCs w:val="22"/>
        </w:rPr>
        <w:t>софинансирования</w:t>
      </w:r>
      <w:proofErr w:type="spellEnd"/>
      <w:r w:rsidRPr="00C96608">
        <w:rPr>
          <w:rFonts w:ascii="Times New Roman" w:hAnsi="Times New Roman" w:cs="Times New Roman"/>
          <w:szCs w:val="22"/>
        </w:rPr>
        <w:t xml:space="preserve"> расходных обязательств муниципальных образований из областного бюджета, утвержденным нормативно-правовым актом Правительства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4. </w:t>
      </w:r>
      <w:proofErr w:type="gramStart"/>
      <w:r w:rsidRPr="00C96608">
        <w:rPr>
          <w:rFonts w:ascii="Times New Roman" w:hAnsi="Times New Roman" w:cs="Times New Roman"/>
          <w:szCs w:val="22"/>
        </w:rPr>
        <w:t xml:space="preserve">В случае уменьшения общего объема бюджетных ассигнований, предусмотренных на реализацию работ (услуг), в том числе в связи с уменьшением сметной или предполагаемой (предельной) стоимости работ (услуг) объекта ремонта, капитального ремонта, содержания, Субсидия предоставляется в размере, определенном исходя из уровня </w:t>
      </w:r>
      <w:proofErr w:type="spellStart"/>
      <w:r w:rsidRPr="00C96608">
        <w:rPr>
          <w:rFonts w:ascii="Times New Roman" w:hAnsi="Times New Roman" w:cs="Times New Roman"/>
          <w:szCs w:val="22"/>
        </w:rPr>
        <w:t>софинансирования</w:t>
      </w:r>
      <w:proofErr w:type="spellEnd"/>
      <w:r w:rsidRPr="00C96608">
        <w:rPr>
          <w:rFonts w:ascii="Times New Roman" w:hAnsi="Times New Roman" w:cs="Times New Roman"/>
          <w:szCs w:val="22"/>
        </w:rPr>
        <w:t xml:space="preserve"> от уточненного общего объема бюджетных ассигнований, предусмотренных в финансовом году в бюджете муниципального образования.</w:t>
      </w:r>
      <w:proofErr w:type="gramEnd"/>
      <w:r w:rsidRPr="00C96608">
        <w:rPr>
          <w:rFonts w:ascii="Times New Roman" w:hAnsi="Times New Roman" w:cs="Times New Roman"/>
          <w:szCs w:val="22"/>
        </w:rPr>
        <w:t xml:space="preserve"> В случае увеличения в финансовом году общего объема бюджетных ассигнований на обеспечение сохранности автомобильных дорог местного значения и условий безопасности движения по ним, в том числе в связи с увеличением сметной или предполагаемой (предельной) стоимости, размер Субсидии не подлежит изменению.</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5. Главным распорядителем средств областного бюджета по расходам на предоставление субсидии является департамент строительства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6. Отбор муниципальных образований для предоставления субсидий проводит КУ "Управление автомобильных дорог Брянской области" (далее - учреждение).</w:t>
      </w:r>
    </w:p>
    <w:p w:rsidR="00D95C23" w:rsidRPr="00C96608" w:rsidRDefault="00D95C23">
      <w:pPr>
        <w:pStyle w:val="ConsPlusNormal"/>
        <w:spacing w:before="220"/>
        <w:ind w:firstLine="540"/>
        <w:jc w:val="both"/>
        <w:rPr>
          <w:rFonts w:ascii="Times New Roman" w:hAnsi="Times New Roman" w:cs="Times New Roman"/>
          <w:szCs w:val="22"/>
        </w:rPr>
      </w:pPr>
      <w:bookmarkStart w:id="24" w:name="P3656"/>
      <w:bookmarkEnd w:id="24"/>
      <w:r w:rsidRPr="00C96608">
        <w:rPr>
          <w:rFonts w:ascii="Times New Roman" w:hAnsi="Times New Roman" w:cs="Times New Roman"/>
          <w:szCs w:val="22"/>
        </w:rPr>
        <w:t>7. Субсидии предоставляются бюджетам муниципальных образований при соблюдении следующих условий: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принадлежность автомобильных дорог, на которых выполняется мероприятие по капитальному ремонту, ремонту или содержанию, к муниципальной собственности;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заключение соглашения о предоставлении субсидии, между главным распорядителем бюджетных средств, учреждением и администрациями муниципальных образований Брянской области в соответствии с </w:t>
      </w:r>
      <w:hyperlink r:id="rId117" w:history="1">
        <w:r w:rsidRPr="00C96608">
          <w:rPr>
            <w:rFonts w:ascii="Times New Roman" w:hAnsi="Times New Roman" w:cs="Times New Roman"/>
            <w:color w:val="0000FF"/>
            <w:szCs w:val="22"/>
          </w:rPr>
          <w:t>пунктом 10</w:t>
        </w:r>
      </w:hyperlink>
      <w:r w:rsidRPr="00C96608">
        <w:rPr>
          <w:rFonts w:ascii="Times New Roman" w:hAnsi="Times New Roman" w:cs="Times New Roman"/>
          <w:szCs w:val="22"/>
        </w:rPr>
        <w:t xml:space="preserve"> Правил формирования, предоставления и распределения субсидий (далее - соглашение).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8. Критерием отбора муниципального образования для предоставления субсидии на мероприятия по капитальному ремонту, ремонту автомобильных дорог являются:</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 наличие в муниципальной собственности муниципального образования автомобильных дорог общего пользования местного значения, находящихся в ненормативном состоянии, требующих проведения работ по капитальному ремонту или ремонту в соответствии с установленной Министерством транспорта Российской Федерации классификацией работ по ремонту и содержанию автомобильных дорог.</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Критериями отбора муниципального образования для предоставления субсидии на мероприятия по содержанию автомобильных дорог являются: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численность жителей не менее 300000 человек;</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наличие автомобильных дорог общего пользования местного значения, расположенных в границах населенного пункта.</w:t>
      </w:r>
    </w:p>
    <w:p w:rsidR="00D95C23" w:rsidRPr="00C96608" w:rsidRDefault="00D95C23">
      <w:pPr>
        <w:pStyle w:val="ConsPlusNormal"/>
        <w:spacing w:before="220"/>
        <w:ind w:firstLine="540"/>
        <w:jc w:val="both"/>
        <w:rPr>
          <w:rFonts w:ascii="Times New Roman" w:hAnsi="Times New Roman" w:cs="Times New Roman"/>
          <w:szCs w:val="22"/>
        </w:rPr>
      </w:pPr>
      <w:bookmarkStart w:id="25" w:name="P3664"/>
      <w:bookmarkEnd w:id="25"/>
      <w:r w:rsidRPr="00C96608">
        <w:rPr>
          <w:rFonts w:ascii="Times New Roman" w:hAnsi="Times New Roman" w:cs="Times New Roman"/>
          <w:szCs w:val="22"/>
        </w:rPr>
        <w:t>9. Администрации муниципальных образований представляют в учреждение заявление о предоставлении субсидий с приложением следующих документов: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9.1. По мероприятию капитального ремонта и </w:t>
      </w:r>
      <w:proofErr w:type="gramStart"/>
      <w:r w:rsidRPr="00C96608">
        <w:rPr>
          <w:rFonts w:ascii="Times New Roman" w:hAnsi="Times New Roman" w:cs="Times New Roman"/>
          <w:szCs w:val="22"/>
        </w:rPr>
        <w:t>ремонта</w:t>
      </w:r>
      <w:proofErr w:type="gramEnd"/>
      <w:r w:rsidRPr="00C96608">
        <w:rPr>
          <w:rFonts w:ascii="Times New Roman" w:hAnsi="Times New Roman" w:cs="Times New Roman"/>
          <w:szCs w:val="22"/>
        </w:rPr>
        <w:t xml:space="preserve"> автомобильных дорог общего пользования местного значения и искусственных сооружений на них перечень объектов с указанием заказчика, мощностей, плановых сроков завершения объектов и средств, планируемых к выделению муниципальным образованием, утвержденный местной администрацией;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9.1.1. По мероприятию содержания автомобильных дорог общего пользования местного значения и искусственных сооружений на них перечень и объемы дорожных работ с использованием предоставляемых субсидий с указанием основных технико-экономических </w:t>
      </w:r>
      <w:r w:rsidRPr="00C96608">
        <w:rPr>
          <w:rFonts w:ascii="Times New Roman" w:hAnsi="Times New Roman" w:cs="Times New Roman"/>
          <w:szCs w:val="22"/>
        </w:rPr>
        <w:lastRenderedPageBreak/>
        <w:t>показателей дорожных работ, характеристик, обосновывающих целевое использование субсидий, утвержденный местной администрацией.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9.2. Обязательство органа местного самоуправления о представлении сведений о наличии утвержденной проектной документации на объекты капитального ремонта, ремонта автомобильных дорог или сметных расчетов стоимости работ по объектам капитального ремонта и </w:t>
      </w:r>
      <w:proofErr w:type="gramStart"/>
      <w:r w:rsidRPr="00C96608">
        <w:rPr>
          <w:rFonts w:ascii="Times New Roman" w:hAnsi="Times New Roman" w:cs="Times New Roman"/>
          <w:szCs w:val="22"/>
        </w:rPr>
        <w:t>ремонта</w:t>
      </w:r>
      <w:proofErr w:type="gramEnd"/>
      <w:r w:rsidRPr="00C96608">
        <w:rPr>
          <w:rFonts w:ascii="Times New Roman" w:hAnsi="Times New Roman" w:cs="Times New Roman"/>
          <w:szCs w:val="22"/>
        </w:rPr>
        <w:t xml:space="preserve"> автомобильных дорог либо обязательства органа местного самоуправления, предусматривающее обеспечение разработки и проведения государственной экспертизы проектной документации (в случае, если проведение этой экспертизы в соответствии с законодательством Российской Федерации является обязательным) </w:t>
      </w:r>
      <w:proofErr w:type="gramStart"/>
      <w:r w:rsidRPr="00C96608">
        <w:rPr>
          <w:rFonts w:ascii="Times New Roman" w:hAnsi="Times New Roman" w:cs="Times New Roman"/>
          <w:szCs w:val="22"/>
        </w:rPr>
        <w:t>в срок до 60 календарных дней после подачи заявления для мероприятия по капитальному ремонту, ремонту автомобильных дорог, и (или) утвержденный сметный расчет стоимости работ, включенных в перечень объемов дорожных работ с использованием предоставляемых субсидий, разработанный с учетом установленных Министерством транспорта Российской Федерации классификации работ по ремонту и содержанию автомобильных дорог, а также периодичности проведения работ по содержанию автомобильных дорог и</w:t>
      </w:r>
      <w:proofErr w:type="gramEnd"/>
      <w:r w:rsidRPr="00C96608">
        <w:rPr>
          <w:rFonts w:ascii="Times New Roman" w:hAnsi="Times New Roman" w:cs="Times New Roman"/>
          <w:szCs w:val="22"/>
        </w:rPr>
        <w:t xml:space="preserve"> периодичности проведения работ по содержанию входящих в их состав дорожных сооружений для мероприятия по содержанию автомобильных дорог.</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9.3. </w:t>
      </w:r>
      <w:proofErr w:type="gramStart"/>
      <w:r w:rsidRPr="00C96608">
        <w:rPr>
          <w:rFonts w:ascii="Times New Roman" w:hAnsi="Times New Roman" w:cs="Times New Roman"/>
          <w:szCs w:val="22"/>
        </w:rPr>
        <w:t xml:space="preserve">Выписка из бюджета муниципального образования, подтверждающая </w:t>
      </w: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субсидии на обеспечение сохранности автомобильных дорог общего пользования местного значения и условий безопасности движения по ним в части мероприятий по капитальному ремонту, ремонту автомобильных дорог общего пользования местного значения и мероприятий по содержанию автомобильных дорог общего пользования местного значения за счет средств местного бюджета.</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9.4. Документы, подтверждающие принадлежность объектов капитального ремонта, ремонта и содержания к муниципальной собственности.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9.5. Решение представительного органа муниципального образования о создании муниципального дорожного фонда и порядке расходования средств муниципального дорожного фонда.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9.6. Акт муниципального образования, определяющий лицо, уполномоченное на осуществление функции </w:t>
      </w:r>
      <w:proofErr w:type="gramStart"/>
      <w:r w:rsidRPr="00C96608">
        <w:rPr>
          <w:rFonts w:ascii="Times New Roman" w:hAnsi="Times New Roman" w:cs="Times New Roman"/>
          <w:szCs w:val="22"/>
        </w:rPr>
        <w:t>контроля за</w:t>
      </w:r>
      <w:proofErr w:type="gramEnd"/>
      <w:r w:rsidRPr="00C96608">
        <w:rPr>
          <w:rFonts w:ascii="Times New Roman" w:hAnsi="Times New Roman" w:cs="Times New Roman"/>
          <w:szCs w:val="22"/>
        </w:rPr>
        <w:t xml:space="preserve"> ходом и результатами дорожных работ, осуществляемых за счет субсидий.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9.7. Нормативно-правовой акт, утверждающий нормативы финансовых затрат на содержание автомобильных дорог и обоснование размера запрашиваемой субсидии на обеспечение сохранности автомобильных дорог общего пользования местного значения и условий безопасности движения по ним в части мероприятия по содержанию автомобильных дорог.</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9.8. Срок подачи заявления о предоставлении субсидии и прилагаемых к нему документов устанавливается учреждением.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Учреждение в двухнедельный срок </w:t>
      </w:r>
      <w:proofErr w:type="gramStart"/>
      <w:r w:rsidRPr="00C96608">
        <w:rPr>
          <w:rFonts w:ascii="Times New Roman" w:hAnsi="Times New Roman" w:cs="Times New Roman"/>
          <w:szCs w:val="22"/>
        </w:rPr>
        <w:t>с даты получения</w:t>
      </w:r>
      <w:proofErr w:type="gramEnd"/>
      <w:r w:rsidRPr="00C96608">
        <w:rPr>
          <w:rFonts w:ascii="Times New Roman" w:hAnsi="Times New Roman" w:cs="Times New Roman"/>
          <w:szCs w:val="22"/>
        </w:rPr>
        <w:t xml:space="preserve"> заявления и предусмотренных настоящим Порядком документов: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а) осуществляет проверку правильности оформления документов;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Основанием для возврата заявления является непредставление или представление не в полном объеме документов, указанных в </w:t>
      </w:r>
      <w:hyperlink w:anchor="P3664" w:history="1">
        <w:r w:rsidRPr="00C96608">
          <w:rPr>
            <w:rFonts w:ascii="Times New Roman" w:hAnsi="Times New Roman" w:cs="Times New Roman"/>
            <w:color w:val="0000FF"/>
            <w:szCs w:val="22"/>
          </w:rPr>
          <w:t>пункте 9</w:t>
        </w:r>
      </w:hyperlink>
      <w:r w:rsidRPr="00C96608">
        <w:rPr>
          <w:rFonts w:ascii="Times New Roman" w:hAnsi="Times New Roman" w:cs="Times New Roman"/>
          <w:szCs w:val="22"/>
        </w:rPr>
        <w:t xml:space="preserve"> настоящего Порядка.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10. Учреждение с учетом условий, перечисленных в </w:t>
      </w:r>
      <w:hyperlink w:anchor="P3656" w:history="1">
        <w:r w:rsidRPr="00C96608">
          <w:rPr>
            <w:rFonts w:ascii="Times New Roman" w:hAnsi="Times New Roman" w:cs="Times New Roman"/>
            <w:color w:val="0000FF"/>
            <w:szCs w:val="22"/>
          </w:rPr>
          <w:t>пункте 7</w:t>
        </w:r>
      </w:hyperlink>
      <w:r w:rsidRPr="00C96608">
        <w:rPr>
          <w:rFonts w:ascii="Times New Roman" w:hAnsi="Times New Roman" w:cs="Times New Roman"/>
          <w:szCs w:val="22"/>
        </w:rPr>
        <w:t xml:space="preserve"> настоящего Порядка, </w:t>
      </w:r>
      <w:r w:rsidRPr="00C96608">
        <w:rPr>
          <w:rFonts w:ascii="Times New Roman" w:hAnsi="Times New Roman" w:cs="Times New Roman"/>
          <w:szCs w:val="22"/>
        </w:rPr>
        <w:lastRenderedPageBreak/>
        <w:t xml:space="preserve">определяет перечень муниципальных образований для предоставления субсидий на цели, указанные в </w:t>
      </w:r>
      <w:hyperlink w:anchor="P3650" w:history="1">
        <w:r w:rsidRPr="00C96608">
          <w:rPr>
            <w:rFonts w:ascii="Times New Roman" w:hAnsi="Times New Roman" w:cs="Times New Roman"/>
            <w:color w:val="0000FF"/>
            <w:szCs w:val="22"/>
          </w:rPr>
          <w:t>пункте 2</w:t>
        </w:r>
      </w:hyperlink>
      <w:r w:rsidRPr="00C96608">
        <w:rPr>
          <w:rFonts w:ascii="Times New Roman" w:hAnsi="Times New Roman" w:cs="Times New Roman"/>
          <w:szCs w:val="22"/>
        </w:rPr>
        <w:t xml:space="preserve"> настоящего Порядка.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11.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Внесение изменений осуществляется в соответствии с </w:t>
      </w:r>
      <w:hyperlink r:id="rId118" w:history="1">
        <w:r w:rsidRPr="00C96608">
          <w:rPr>
            <w:rFonts w:ascii="Times New Roman" w:hAnsi="Times New Roman" w:cs="Times New Roman"/>
            <w:color w:val="0000FF"/>
            <w:szCs w:val="22"/>
          </w:rPr>
          <w:t>Законом</w:t>
        </w:r>
      </w:hyperlink>
      <w:r w:rsidRPr="00C96608">
        <w:rPr>
          <w:rFonts w:ascii="Times New Roman" w:hAnsi="Times New Roman" w:cs="Times New Roman"/>
          <w:szCs w:val="22"/>
        </w:rPr>
        <w:t xml:space="preserve"> Брянской области от 02.11.2016 N 89-З "О межбюджетных отношениях в Брянской области". Перечень объектов утверждается нормативными правовыми актами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12. </w:t>
      </w:r>
      <w:proofErr w:type="gramStart"/>
      <w:r w:rsidRPr="00C96608">
        <w:rPr>
          <w:rFonts w:ascii="Times New Roman" w:hAnsi="Times New Roman" w:cs="Times New Roman"/>
          <w:szCs w:val="22"/>
        </w:rPr>
        <w:t xml:space="preserve">Администрации муниципальных образований осуществляют закупку необходимых работ (услуг), предусмотренных проектно-сметной документацией, на реализацию целей, предусмотренных пунктом 2 настоящего Порядка, в соответствии с Федеральным </w:t>
      </w:r>
      <w:hyperlink r:id="rId119" w:history="1">
        <w:r w:rsidRPr="00C96608">
          <w:rPr>
            <w:rFonts w:ascii="Times New Roman" w:hAnsi="Times New Roman" w:cs="Times New Roman"/>
            <w:color w:val="0000FF"/>
            <w:szCs w:val="22"/>
          </w:rPr>
          <w:t>законом</w:t>
        </w:r>
      </w:hyperlink>
      <w:r w:rsidRPr="00C96608">
        <w:rPr>
          <w:rFonts w:ascii="Times New Roman" w:hAnsi="Times New Roman" w:cs="Times New Roman"/>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а также в установленном законодательством Российской Федерации порядке с исполнением муниципального задания для муниципального</w:t>
      </w:r>
      <w:proofErr w:type="gramEnd"/>
      <w:r w:rsidRPr="00C96608">
        <w:rPr>
          <w:rFonts w:ascii="Times New Roman" w:hAnsi="Times New Roman" w:cs="Times New Roman"/>
          <w:szCs w:val="22"/>
        </w:rPr>
        <w:t xml:space="preserve"> бюджетного учреждения муниципального образования, оказывающего муниципальные услуги по содержанию автомобильных дорог.</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13.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в территориальном органе Федерального казначейства для учета операций со средствами бюджетов муниципальных образований.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14. </w:t>
      </w:r>
      <w:proofErr w:type="gramStart"/>
      <w:r w:rsidRPr="00C96608">
        <w:rPr>
          <w:rFonts w:ascii="Times New Roman" w:hAnsi="Times New Roman" w:cs="Times New Roman"/>
          <w:szCs w:val="22"/>
        </w:rPr>
        <w:t>Администрации муниципальных образований ежемесячно представляют учреждению в срок до 5 числа месяца, следующего за отчетным, отчет об использовании средств областного и местного бюджетов, выделенных бюджетам муниципальных образований, по форме, установленной в соглашении.</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14.1.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w:t>
      </w:r>
      <w:proofErr w:type="gramStart"/>
      <w:r w:rsidRPr="00C96608">
        <w:rPr>
          <w:rFonts w:ascii="Times New Roman" w:hAnsi="Times New Roman" w:cs="Times New Roman"/>
          <w:szCs w:val="22"/>
        </w:rPr>
        <w:t>значения показателя результативности предоставления субсидии</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Критериями эффективности использования субсидий на обеспечение сохранности автомобильных дорог общего пользования местного значения и условий безопасности движения по ним в части мероприятия по капитальному ремонту, ремонту автомобильных дорог являются площадь и протяженность отремонтированных автомобильных дорог общего пользования местного значения, в части мероприятия по содержанию автомобильных дорог - отсутствие дорожно-транспортных происшествий с сопутствующими причинами по вине дорожных служб.</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Показатель результативности предоставления субсидий, характеризующий площадь отремонтированных и капитально отремонтированных автомобильных дорог общего пользования местного значения в i-м муниципальном образовании (м</w:t>
      </w:r>
      <w:proofErr w:type="gramStart"/>
      <w:r w:rsidRPr="00C96608">
        <w:rPr>
          <w:rFonts w:ascii="Times New Roman" w:hAnsi="Times New Roman" w:cs="Times New Roman"/>
          <w:szCs w:val="22"/>
        </w:rPr>
        <w:t>2</w:t>
      </w:r>
      <w:proofErr w:type="gramEnd"/>
      <w:r w:rsidRPr="00C96608">
        <w:rPr>
          <w:rFonts w:ascii="Times New Roman" w:hAnsi="Times New Roman" w:cs="Times New Roman"/>
          <w:szCs w:val="22"/>
        </w:rPr>
        <w:t>) (</w:t>
      </w:r>
      <w:proofErr w:type="spellStart"/>
      <w:r w:rsidRPr="00C96608">
        <w:rPr>
          <w:rFonts w:ascii="Times New Roman" w:hAnsi="Times New Roman" w:cs="Times New Roman"/>
          <w:szCs w:val="22"/>
        </w:rPr>
        <w:t>Ri</w:t>
      </w:r>
      <w:proofErr w:type="spellEnd"/>
      <w:r w:rsidRPr="00C96608">
        <w:rPr>
          <w:rFonts w:ascii="Times New Roman" w:hAnsi="Times New Roman" w:cs="Times New Roman"/>
          <w:szCs w:val="22"/>
        </w:rPr>
        <w:t>), определяется по формуле: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center"/>
        <w:rPr>
          <w:rFonts w:ascii="Times New Roman" w:hAnsi="Times New Roman" w:cs="Times New Roman"/>
          <w:szCs w:val="22"/>
        </w:rPr>
      </w:pPr>
      <w:proofErr w:type="spellStart"/>
      <w:r w:rsidRPr="00C96608">
        <w:rPr>
          <w:rFonts w:ascii="Times New Roman" w:hAnsi="Times New Roman" w:cs="Times New Roman"/>
          <w:szCs w:val="22"/>
        </w:rPr>
        <w:t>Ri</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Vi</w:t>
      </w:r>
      <w:proofErr w:type="spellEnd"/>
      <w:r w:rsidRPr="00C96608">
        <w:rPr>
          <w:rFonts w:ascii="Times New Roman" w:hAnsi="Times New Roman" w:cs="Times New Roman"/>
          <w:szCs w:val="22"/>
        </w:rPr>
        <w:t xml:space="preserve"> / (</w:t>
      </w: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к.р</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Nр</w:t>
      </w:r>
      <w:proofErr w:type="spellEnd"/>
      <w:r w:rsidRPr="00C96608">
        <w:rPr>
          <w:rFonts w:ascii="Times New Roman" w:hAnsi="Times New Roman" w:cs="Times New Roman"/>
          <w:szCs w:val="22"/>
        </w:rPr>
        <w:t>),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Vi</w:t>
      </w:r>
      <w:proofErr w:type="spellEnd"/>
      <w:r w:rsidRPr="00C96608">
        <w:rPr>
          <w:rFonts w:ascii="Times New Roman" w:hAnsi="Times New Roman" w:cs="Times New Roman"/>
          <w:szCs w:val="22"/>
        </w:rPr>
        <w:t xml:space="preserve"> - объем средств, предусмотренных i-</w:t>
      </w:r>
      <w:proofErr w:type="spellStart"/>
      <w:r w:rsidRPr="00C96608">
        <w:rPr>
          <w:rFonts w:ascii="Times New Roman" w:hAnsi="Times New Roman" w:cs="Times New Roman"/>
          <w:szCs w:val="22"/>
        </w:rPr>
        <w:t>му</w:t>
      </w:r>
      <w:proofErr w:type="spellEnd"/>
      <w:r w:rsidRPr="00C96608">
        <w:rPr>
          <w:rFonts w:ascii="Times New Roman" w:hAnsi="Times New Roman" w:cs="Times New Roman"/>
          <w:szCs w:val="22"/>
        </w:rPr>
        <w:t xml:space="preserve"> муниципальному образованию на обеспечение сохранности автомобильных дорог местного значения и условий безопасности движения по ним в части мероприятия на капитальный ремонт и ремонт автомобильных дорог общего пользования местного значения и искусственных сооружений на них на соответствующий финансовый год;</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Nк.р</w:t>
      </w:r>
      <w:proofErr w:type="spellEnd"/>
      <w:r w:rsidRPr="00C96608">
        <w:rPr>
          <w:rFonts w:ascii="Times New Roman" w:hAnsi="Times New Roman" w:cs="Times New Roman"/>
          <w:szCs w:val="22"/>
        </w:rPr>
        <w:t>. - норматив субсидии на 1 кв. м капитального ремонта покрытия автомобильной дороги принят равным 2405 рублей на 2020 год, за исключением объектов, на которых предусмотрен основной вид работ по капитальному ремонту искусственных сооружений (мосты, трубы, водоотвод), и элементов обустройства и обстановки дороги (в соответствии с классификатором дорожных работ), а также магистральных городских дорог и магистральных улиц общегородского значения;</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Nр</w:t>
      </w:r>
      <w:proofErr w:type="spellEnd"/>
      <w:r w:rsidRPr="00C96608">
        <w:rPr>
          <w:rFonts w:ascii="Times New Roman" w:hAnsi="Times New Roman" w:cs="Times New Roman"/>
          <w:szCs w:val="22"/>
        </w:rPr>
        <w:t xml:space="preserve"> - норматив субсидии на 1 кв. м ремонта покрытия автомобильной дороги принят равным 1223 рубля на 2020 год, за исключением объектов, на которых предусмотрен основной вид работ </w:t>
      </w:r>
      <w:r w:rsidRPr="00C96608">
        <w:rPr>
          <w:rFonts w:ascii="Times New Roman" w:hAnsi="Times New Roman" w:cs="Times New Roman"/>
          <w:szCs w:val="22"/>
        </w:rPr>
        <w:lastRenderedPageBreak/>
        <w:t>по ремонту искусственных сооружений (мосты, трубы, водоотвод) и элементов обустройства и обстановки дороги (в соответствии с классификатором дорожных работ), а также магистральных дорог и магистральных городских улиц общегородского значения.</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В последующих годах норматив субсидии рассчитывается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14.2. Показателями результативности использования субсидии на обеспечение сохранности автомобильных дорог общего пользования местного значения и условий безопасности движения по ним в части мероприятия по капитальному ремонту, ремонту автомобильных дорог являются площадь и протяженность отремонтированных дорог общего пользования местного значения. Показателем результативности использования субсидии на обеспечение сохранности автомобильных дорог общего пользования местного значения и условий безопасности движения по ним в части мероприятия по содержанию дорог является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 (далее - доля ДТП).</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15. Администрации муниципальных образований представляют учреждению заявку в кассовый план перечисления субсидий на следующий месяц по установленной форме в срок до 25 числа текущего месяца ежемесячно.</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16. </w:t>
      </w:r>
      <w:proofErr w:type="gramStart"/>
      <w:r w:rsidRPr="00C96608">
        <w:rPr>
          <w:rFonts w:ascii="Times New Roman" w:hAnsi="Times New Roman" w:cs="Times New Roman"/>
          <w:szCs w:val="22"/>
        </w:rPr>
        <w:t>Администрации муниципальных образований представляют учреждению заявку на перечисление субсидий (с приложением заверенных копий протоколов осуществления закупок работ (услуг) и муниципальных контрактов (договоров) на выполнение работ (услуг), подлинников справок о стоимости выполненных работ и затрат по форме КС-3, утвержденных Федеральной службой государственной статистики, актов о приемке выполненных работ (услуг) для объектов капитального ремонта, ремонта автомобильных дорог, документов, подтверждающих факт выполнения работ</w:t>
      </w:r>
      <w:proofErr w:type="gramEnd"/>
      <w:r w:rsidRPr="00C96608">
        <w:rPr>
          <w:rFonts w:ascii="Times New Roman" w:hAnsi="Times New Roman" w:cs="Times New Roman"/>
          <w:szCs w:val="22"/>
        </w:rPr>
        <w:t xml:space="preserve"> (оказания услуг) для объектов содержания автомобильных дорог, по установленной форме в срок до 20 числа текущего месяца.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17. </w:t>
      </w:r>
      <w:proofErr w:type="gramStart"/>
      <w:r w:rsidRPr="00C96608">
        <w:rPr>
          <w:rFonts w:ascii="Times New Roman" w:hAnsi="Times New Roman" w:cs="Times New Roman"/>
          <w:szCs w:val="22"/>
        </w:rPr>
        <w:t>Учреждение представляет главному распорядителю бюджетных средств в срок до 6 числа месяца, следующего за отчетным, сводный отчет об освоении средств областного бюджета, выделенных бюджетам муниципальных образований на обеспечение сохранности автомобильных дорог местного значения на них, по форме, установленной в соглашении.</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18. Субсидия носит целевой характер. В случае использования средств областного бюджета не по целевому назначению к муниципальному образованию применяются бюджетные меры принуждения, предусмотренные бюджетным законодательством РФ.</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19. Не использованные по состоянию на 31 декабря соответствующего финансового года остатки целевых средств подлежат возврату в областной бюджет.</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20. Эффективность использования субсидии оценивается по показателям результативности предоставления субсидий "Протяженность, площадь отремонтированных автомобильных дорог общего пользования местного значения", "Доля ДТП" на основании отчетов муниципальных образований и плановых значений показателей по заключенному соглашению.</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21. </w:t>
      </w:r>
      <w:proofErr w:type="gramStart"/>
      <w:r w:rsidRPr="00C96608">
        <w:rPr>
          <w:rFonts w:ascii="Times New Roman" w:hAnsi="Times New Roman" w:cs="Times New Roman"/>
          <w:szCs w:val="22"/>
        </w:rPr>
        <w:t xml:space="preserve">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r:id="rId120" w:history="1">
        <w:r w:rsidRPr="00C96608">
          <w:rPr>
            <w:rFonts w:ascii="Times New Roman" w:hAnsi="Times New Roman" w:cs="Times New Roman"/>
            <w:color w:val="0000FF"/>
            <w:szCs w:val="22"/>
          </w:rPr>
          <w:t>подпунктами "б"</w:t>
        </w:r>
      </w:hyperlink>
      <w:r w:rsidRPr="00C96608">
        <w:rPr>
          <w:rFonts w:ascii="Times New Roman" w:hAnsi="Times New Roman" w:cs="Times New Roman"/>
          <w:szCs w:val="22"/>
        </w:rPr>
        <w:t xml:space="preserve"> и </w:t>
      </w:r>
      <w:hyperlink r:id="rId121" w:history="1">
        <w:r w:rsidRPr="00C96608">
          <w:rPr>
            <w:rFonts w:ascii="Times New Roman" w:hAnsi="Times New Roman" w:cs="Times New Roman"/>
            <w:color w:val="0000FF"/>
            <w:szCs w:val="22"/>
          </w:rPr>
          <w:t>"в" пункта 10</w:t>
        </w:r>
      </w:hyperlink>
      <w:r w:rsidRPr="00C96608">
        <w:rPr>
          <w:rFonts w:ascii="Times New Roman" w:hAnsi="Times New Roman" w:cs="Times New Roman"/>
          <w:szCs w:val="22"/>
        </w:rPr>
        <w:t xml:space="preserve">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w:t>
      </w:r>
      <w:proofErr w:type="gramEnd"/>
      <w:r w:rsidRPr="00C96608">
        <w:rPr>
          <w:rFonts w:ascii="Times New Roman" w:hAnsi="Times New Roman" w:cs="Times New Roman"/>
          <w:szCs w:val="22"/>
        </w:rPr>
        <w:t xml:space="preserve"> субсидии, указанные нарушения не устранены, </w:t>
      </w:r>
      <w:proofErr w:type="gramStart"/>
      <w:r w:rsidRPr="00C96608">
        <w:rPr>
          <w:rFonts w:ascii="Times New Roman" w:hAnsi="Times New Roman" w:cs="Times New Roman"/>
          <w:szCs w:val="22"/>
        </w:rPr>
        <w:t>объем средств, подлежащий возврату из бюджета муниципального образования в областной бюджет и срок возврата указанных средств определяется</w:t>
      </w:r>
      <w:proofErr w:type="gramEnd"/>
      <w:r w:rsidRPr="00C96608">
        <w:rPr>
          <w:rFonts w:ascii="Times New Roman" w:hAnsi="Times New Roman" w:cs="Times New Roman"/>
          <w:szCs w:val="22"/>
        </w:rPr>
        <w:t xml:space="preserve"> в соответствии с </w:t>
      </w:r>
      <w:hyperlink r:id="rId122" w:history="1">
        <w:r w:rsidRPr="00C96608">
          <w:rPr>
            <w:rFonts w:ascii="Times New Roman" w:hAnsi="Times New Roman" w:cs="Times New Roman"/>
            <w:color w:val="0000FF"/>
            <w:szCs w:val="22"/>
          </w:rPr>
          <w:t>пунктами 16</w:t>
        </w:r>
      </w:hyperlink>
      <w:r w:rsidRPr="00C96608">
        <w:rPr>
          <w:rFonts w:ascii="Times New Roman" w:hAnsi="Times New Roman" w:cs="Times New Roman"/>
          <w:szCs w:val="22"/>
        </w:rPr>
        <w:t xml:space="preserve">, </w:t>
      </w:r>
      <w:hyperlink r:id="rId123" w:history="1">
        <w:r w:rsidRPr="00C96608">
          <w:rPr>
            <w:rFonts w:ascii="Times New Roman" w:hAnsi="Times New Roman" w:cs="Times New Roman"/>
            <w:color w:val="0000FF"/>
            <w:szCs w:val="22"/>
          </w:rPr>
          <w:t>19</w:t>
        </w:r>
      </w:hyperlink>
      <w:r w:rsidRPr="00C96608">
        <w:rPr>
          <w:rFonts w:ascii="Times New Roman" w:hAnsi="Times New Roman" w:cs="Times New Roman"/>
          <w:szCs w:val="22"/>
        </w:rPr>
        <w:t xml:space="preserve">, </w:t>
      </w:r>
      <w:hyperlink r:id="rId124" w:history="1">
        <w:r w:rsidRPr="00C96608">
          <w:rPr>
            <w:rFonts w:ascii="Times New Roman" w:hAnsi="Times New Roman" w:cs="Times New Roman"/>
            <w:color w:val="0000FF"/>
            <w:szCs w:val="22"/>
          </w:rPr>
          <w:t>19(1)</w:t>
        </w:r>
      </w:hyperlink>
      <w:r w:rsidRPr="00C96608">
        <w:rPr>
          <w:rFonts w:ascii="Times New Roman" w:hAnsi="Times New Roman" w:cs="Times New Roman"/>
          <w:szCs w:val="22"/>
        </w:rPr>
        <w:t xml:space="preserve"> Правил формирования, предоставления и </w:t>
      </w:r>
      <w:r w:rsidRPr="00C96608">
        <w:rPr>
          <w:rFonts w:ascii="Times New Roman" w:hAnsi="Times New Roman" w:cs="Times New Roman"/>
          <w:szCs w:val="22"/>
        </w:rPr>
        <w:lastRenderedPageBreak/>
        <w:t>распределения субсидий.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22. Основанием для освобождения муниципальных образований от применения мер ответственности, предусмотренных </w:t>
      </w:r>
      <w:hyperlink r:id="rId125" w:history="1">
        <w:r w:rsidRPr="00C96608">
          <w:rPr>
            <w:rFonts w:ascii="Times New Roman" w:hAnsi="Times New Roman" w:cs="Times New Roman"/>
            <w:color w:val="0000FF"/>
            <w:szCs w:val="22"/>
          </w:rPr>
          <w:t>пунктами 16</w:t>
        </w:r>
      </w:hyperlink>
      <w:r w:rsidRPr="00C96608">
        <w:rPr>
          <w:rFonts w:ascii="Times New Roman" w:hAnsi="Times New Roman" w:cs="Times New Roman"/>
          <w:szCs w:val="22"/>
        </w:rPr>
        <w:t xml:space="preserve">, </w:t>
      </w:r>
      <w:hyperlink r:id="rId126" w:history="1">
        <w:r w:rsidRPr="00C96608">
          <w:rPr>
            <w:rFonts w:ascii="Times New Roman" w:hAnsi="Times New Roman" w:cs="Times New Roman"/>
            <w:color w:val="0000FF"/>
            <w:szCs w:val="22"/>
          </w:rPr>
          <w:t>19</w:t>
        </w:r>
      </w:hyperlink>
      <w:r w:rsidRPr="00C96608">
        <w:rPr>
          <w:rFonts w:ascii="Times New Roman" w:hAnsi="Times New Roman" w:cs="Times New Roman"/>
          <w:szCs w:val="22"/>
        </w:rPr>
        <w:t xml:space="preserve">, </w:t>
      </w:r>
      <w:hyperlink r:id="rId127" w:history="1">
        <w:r w:rsidRPr="00C96608">
          <w:rPr>
            <w:rFonts w:ascii="Times New Roman" w:hAnsi="Times New Roman" w:cs="Times New Roman"/>
            <w:color w:val="0000FF"/>
            <w:szCs w:val="22"/>
          </w:rPr>
          <w:t>19(1)</w:t>
        </w:r>
      </w:hyperlink>
      <w:r w:rsidRPr="00C96608">
        <w:rPr>
          <w:rFonts w:ascii="Times New Roman" w:hAnsi="Times New Roman" w:cs="Times New Roman"/>
          <w:szCs w:val="22"/>
        </w:rPr>
        <w:t xml:space="preserve">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предусмотренных </w:t>
      </w:r>
      <w:hyperlink r:id="rId128" w:history="1">
        <w:r w:rsidRPr="00C96608">
          <w:rPr>
            <w:rFonts w:ascii="Times New Roman" w:hAnsi="Times New Roman" w:cs="Times New Roman"/>
            <w:color w:val="0000FF"/>
            <w:szCs w:val="22"/>
          </w:rPr>
          <w:t>пунктом 20</w:t>
        </w:r>
      </w:hyperlink>
      <w:r w:rsidRPr="00C96608">
        <w:rPr>
          <w:rFonts w:ascii="Times New Roman" w:hAnsi="Times New Roman" w:cs="Times New Roman"/>
          <w:szCs w:val="22"/>
        </w:rPr>
        <w:t xml:space="preserve"> Правил формирования, предоставления и распределения субсидий: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23.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24. Главный распорядитель бюджетных средств осуществляет контроль за целевым и эффективным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25. Органы местного самоуправления муниципальных образований обеспечивают целевое и эффективное использование бюджетных средств.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26.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пунктами 21 настоящего Порядка, к нему применяются бюджетные меры принуждения, предусмотренные бюджетным законодательством Российской Федерации.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Методика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распределения субсидий бюджетам муниципальных образований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на обеспечение сохранности автомобильных дорог местного</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значения и условий безопасности движения по ним в рамках</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подпрограммы "Автомобильные дороги" государственной</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 xml:space="preserve">программы "Обеспечение реализации </w:t>
      </w:r>
      <w:proofErr w:type="gramStart"/>
      <w:r w:rsidRPr="00C96608">
        <w:rPr>
          <w:rFonts w:ascii="Times New Roman" w:hAnsi="Times New Roman" w:cs="Times New Roman"/>
          <w:szCs w:val="22"/>
        </w:rPr>
        <w:t>государственных</w:t>
      </w:r>
      <w:proofErr w:type="gramEnd"/>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полномочий в области строительства, архитектуры</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и 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Распределение субсидий на обеспечение сохранности автомобильных дорог местного значения и условий безопасности движения по ним, которые направляются на мероприятия по капитальному ремонту и ремонту и мероприятия по содержанию автомобильных общего пользования местного значения и искусственных сооружений на них, между муниципальными образованиями осуществляется в следующем порядке: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Субсидия распределяется между муниципальными образованиями по следующей методике расчета:</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center"/>
        <w:rPr>
          <w:rFonts w:ascii="Times New Roman" w:hAnsi="Times New Roman" w:cs="Times New Roman"/>
          <w:szCs w:val="22"/>
        </w:rPr>
      </w:pPr>
      <w:proofErr w:type="spellStart"/>
      <w:r w:rsidRPr="00C96608">
        <w:rPr>
          <w:rFonts w:ascii="Times New Roman" w:hAnsi="Times New Roman" w:cs="Times New Roman"/>
          <w:szCs w:val="22"/>
        </w:rPr>
        <w:t>Ciрс</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Ci</w:t>
      </w:r>
      <w:proofErr w:type="gramStart"/>
      <w:r w:rsidRPr="00C96608">
        <w:rPr>
          <w:rFonts w:ascii="Times New Roman" w:hAnsi="Times New Roman" w:cs="Times New Roman"/>
          <w:szCs w:val="22"/>
        </w:rPr>
        <w:t>р</w:t>
      </w:r>
      <w:proofErr w:type="spellEnd"/>
      <w:proofErr w:type="gram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Ciс</w:t>
      </w:r>
      <w:proofErr w:type="spellEnd"/>
      <w:r w:rsidRPr="00C96608">
        <w:rPr>
          <w:rFonts w:ascii="Times New Roman" w:hAnsi="Times New Roman" w:cs="Times New Roman"/>
          <w:szCs w:val="22"/>
        </w:rPr>
        <w:t>,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Ci</w:t>
      </w:r>
      <w:proofErr w:type="gramEnd"/>
      <w:r w:rsidRPr="00C96608">
        <w:rPr>
          <w:rFonts w:ascii="Times New Roman" w:hAnsi="Times New Roman" w:cs="Times New Roman"/>
          <w:szCs w:val="22"/>
        </w:rPr>
        <w:t>рс</w:t>
      </w:r>
      <w:proofErr w:type="spellEnd"/>
      <w:r w:rsidRPr="00C96608">
        <w:rPr>
          <w:rFonts w:ascii="Times New Roman" w:hAnsi="Times New Roman" w:cs="Times New Roman"/>
          <w:szCs w:val="22"/>
        </w:rPr>
        <w:t xml:space="preserve"> - общий размер субсидии бюджету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муниципального образования на обеспечение сохранности автомобильных дорог местного значения и условий безопасности движения по ним на соответствующий финансовый год;</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Ci</w:t>
      </w:r>
      <w:proofErr w:type="gramStart"/>
      <w:r w:rsidRPr="00C96608">
        <w:rPr>
          <w:rFonts w:ascii="Times New Roman" w:hAnsi="Times New Roman" w:cs="Times New Roman"/>
          <w:szCs w:val="22"/>
        </w:rPr>
        <w:t>р</w:t>
      </w:r>
      <w:proofErr w:type="spellEnd"/>
      <w:proofErr w:type="gramEnd"/>
      <w:r w:rsidRPr="00C96608">
        <w:rPr>
          <w:rFonts w:ascii="Times New Roman" w:hAnsi="Times New Roman" w:cs="Times New Roman"/>
          <w:szCs w:val="22"/>
        </w:rPr>
        <w:t xml:space="preserve"> - размер субсидии бюджету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муниципального образования на обеспечение сохранности автомобильных дорог местного значения и условий безопасности движения по ним в части мероприятия по капитальному ремонту и ремонту автомобильных дорог общего пользования местного значения и искусственных сооружений на них на соответствующий финансовый год;</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Ci</w:t>
      </w:r>
      <w:proofErr w:type="gramStart"/>
      <w:r w:rsidRPr="00C96608">
        <w:rPr>
          <w:rFonts w:ascii="Times New Roman" w:hAnsi="Times New Roman" w:cs="Times New Roman"/>
          <w:szCs w:val="22"/>
        </w:rPr>
        <w:t>с</w:t>
      </w:r>
      <w:proofErr w:type="spellEnd"/>
      <w:proofErr w:type="gramEnd"/>
      <w:r w:rsidRPr="00C96608">
        <w:rPr>
          <w:rFonts w:ascii="Times New Roman" w:hAnsi="Times New Roman" w:cs="Times New Roman"/>
          <w:szCs w:val="22"/>
        </w:rPr>
        <w:t xml:space="preserve"> - размер субсидии бюджету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муниципального образования на обеспечение сохранности автомобильных дорог местного значения и условий безопасности движения по ним в части мероприятия по содержанию автомобильных дорог общего пользования местного значения </w:t>
      </w:r>
      <w:r w:rsidRPr="00C96608">
        <w:rPr>
          <w:rFonts w:ascii="Times New Roman" w:hAnsi="Times New Roman" w:cs="Times New Roman"/>
          <w:szCs w:val="22"/>
        </w:rPr>
        <w:lastRenderedPageBreak/>
        <w:t>и искусственных сооружений на них на соответствующий финансовый год;</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center"/>
        <w:rPr>
          <w:rFonts w:ascii="Times New Roman" w:hAnsi="Times New Roman" w:cs="Times New Roman"/>
          <w:szCs w:val="22"/>
        </w:rPr>
      </w:pPr>
      <w:proofErr w:type="spellStart"/>
      <w:r w:rsidRPr="00C96608">
        <w:rPr>
          <w:rFonts w:ascii="Times New Roman" w:hAnsi="Times New Roman" w:cs="Times New Roman"/>
          <w:szCs w:val="22"/>
        </w:rPr>
        <w:t>Ci</w:t>
      </w:r>
      <w:proofErr w:type="gramStart"/>
      <w:r w:rsidRPr="00C96608">
        <w:rPr>
          <w:rFonts w:ascii="Times New Roman" w:hAnsi="Times New Roman" w:cs="Times New Roman"/>
          <w:szCs w:val="22"/>
        </w:rPr>
        <w:t>р</w:t>
      </w:r>
      <w:proofErr w:type="spellEnd"/>
      <w:proofErr w:type="gram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Cр</w:t>
      </w:r>
      <w:proofErr w:type="spellEnd"/>
      <w:r w:rsidRPr="00C96608">
        <w:rPr>
          <w:rFonts w:ascii="Times New Roman" w:hAnsi="Times New Roman" w:cs="Times New Roman"/>
          <w:szCs w:val="22"/>
        </w:rPr>
        <w:t xml:space="preserve"> x </w:t>
      </w:r>
      <w:proofErr w:type="spellStart"/>
      <w:r w:rsidRPr="00C96608">
        <w:rPr>
          <w:rFonts w:ascii="Times New Roman" w:hAnsi="Times New Roman" w:cs="Times New Roman"/>
          <w:szCs w:val="22"/>
        </w:rPr>
        <w:t>Viр</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Vр</w:t>
      </w:r>
      <w:proofErr w:type="spellEnd"/>
      <w:r w:rsidRPr="00C96608">
        <w:rPr>
          <w:rFonts w:ascii="Times New Roman" w:hAnsi="Times New Roman" w:cs="Times New Roman"/>
          <w:szCs w:val="22"/>
        </w:rPr>
        <w:t>,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C</w:t>
      </w:r>
      <w:proofErr w:type="gramEnd"/>
      <w:r w:rsidRPr="00C96608">
        <w:rPr>
          <w:rFonts w:ascii="Times New Roman" w:hAnsi="Times New Roman" w:cs="Times New Roman"/>
          <w:szCs w:val="22"/>
        </w:rPr>
        <w:t>р</w:t>
      </w:r>
      <w:proofErr w:type="spellEnd"/>
      <w:r w:rsidRPr="00C96608">
        <w:rPr>
          <w:rFonts w:ascii="Times New Roman" w:hAnsi="Times New Roman" w:cs="Times New Roman"/>
          <w:szCs w:val="22"/>
        </w:rPr>
        <w:t xml:space="preserve"> - общий объем субсидий, выделяемых бюджетам муниципальных образований на обеспечение сохранности автомобильных дорог местного значения и условий безопасности движения по ним в части мероприятия по капитальному ремонту и ремонту автомобильных дорог общего пользования местного значения и искусственных сооружений на них на соответствующий финансовый год;</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Vр</w:t>
      </w:r>
      <w:proofErr w:type="spellEnd"/>
      <w:r w:rsidRPr="00C96608">
        <w:rPr>
          <w:rFonts w:ascii="Times New Roman" w:hAnsi="Times New Roman" w:cs="Times New Roman"/>
          <w:szCs w:val="22"/>
        </w:rPr>
        <w:t xml:space="preserve">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обеспечение сохранности автомобильных дорог местного значения и условий безопасности движения по ним в части мероприятия по капитальному ремонту и ремонту автомобильных дорог общего пользования местного значения и искусственных сооружений на них на соответствующий финансовый год;</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Vi</w:t>
      </w:r>
      <w:proofErr w:type="gramStart"/>
      <w:r w:rsidRPr="00C96608">
        <w:rPr>
          <w:rFonts w:ascii="Times New Roman" w:hAnsi="Times New Roman" w:cs="Times New Roman"/>
          <w:szCs w:val="22"/>
        </w:rPr>
        <w:t>р</w:t>
      </w:r>
      <w:proofErr w:type="spellEnd"/>
      <w:proofErr w:type="gramEnd"/>
      <w:r w:rsidRPr="00C96608">
        <w:rPr>
          <w:rFonts w:ascii="Times New Roman" w:hAnsi="Times New Roman" w:cs="Times New Roman"/>
          <w:szCs w:val="22"/>
        </w:rPr>
        <w:t xml:space="preserve"> - объем средств, необходимый i-</w:t>
      </w:r>
      <w:proofErr w:type="spellStart"/>
      <w:r w:rsidRPr="00C96608">
        <w:rPr>
          <w:rFonts w:ascii="Times New Roman" w:hAnsi="Times New Roman" w:cs="Times New Roman"/>
          <w:szCs w:val="22"/>
        </w:rPr>
        <w:t>му</w:t>
      </w:r>
      <w:proofErr w:type="spellEnd"/>
      <w:r w:rsidRPr="00C96608">
        <w:rPr>
          <w:rFonts w:ascii="Times New Roman" w:hAnsi="Times New Roman" w:cs="Times New Roman"/>
          <w:szCs w:val="22"/>
        </w:rPr>
        <w:t xml:space="preserve"> муниципальному образованию на обеспечение сохранности автомобильных дорог местного значения и условий безопасности движения по ним в части мероприятия по капитальному ремонту и ремонту автомобильных дорог общего пользования местного значения и искусственных сооружений на них на соответствующий финансовый год, согласно представленной заявке.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center"/>
        <w:rPr>
          <w:rFonts w:ascii="Times New Roman" w:hAnsi="Times New Roman" w:cs="Times New Roman"/>
          <w:szCs w:val="22"/>
        </w:rPr>
      </w:pPr>
      <w:proofErr w:type="spellStart"/>
      <w:r w:rsidRPr="00C96608">
        <w:rPr>
          <w:rFonts w:ascii="Times New Roman" w:hAnsi="Times New Roman" w:cs="Times New Roman"/>
          <w:szCs w:val="22"/>
        </w:rPr>
        <w:t>Ci</w:t>
      </w:r>
      <w:proofErr w:type="gramStart"/>
      <w:r w:rsidRPr="00C96608">
        <w:rPr>
          <w:rFonts w:ascii="Times New Roman" w:hAnsi="Times New Roman" w:cs="Times New Roman"/>
          <w:szCs w:val="22"/>
        </w:rPr>
        <w:t>с</w:t>
      </w:r>
      <w:proofErr w:type="spellEnd"/>
      <w:proofErr w:type="gram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Cс</w:t>
      </w:r>
      <w:proofErr w:type="spellEnd"/>
      <w:r w:rsidRPr="00C96608">
        <w:rPr>
          <w:rFonts w:ascii="Times New Roman" w:hAnsi="Times New Roman" w:cs="Times New Roman"/>
          <w:szCs w:val="22"/>
        </w:rPr>
        <w:t xml:space="preserve"> x </w:t>
      </w:r>
      <w:proofErr w:type="spellStart"/>
      <w:r w:rsidRPr="00C96608">
        <w:rPr>
          <w:rFonts w:ascii="Times New Roman" w:hAnsi="Times New Roman" w:cs="Times New Roman"/>
          <w:szCs w:val="22"/>
        </w:rPr>
        <w:t>Viс</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Vс</w:t>
      </w:r>
      <w:proofErr w:type="spellEnd"/>
      <w:r w:rsidRPr="00C96608">
        <w:rPr>
          <w:rFonts w:ascii="Times New Roman" w:hAnsi="Times New Roman" w:cs="Times New Roman"/>
          <w:szCs w:val="22"/>
        </w:rPr>
        <w:t>,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C</w:t>
      </w:r>
      <w:proofErr w:type="gramEnd"/>
      <w:r w:rsidRPr="00C96608">
        <w:rPr>
          <w:rFonts w:ascii="Times New Roman" w:hAnsi="Times New Roman" w:cs="Times New Roman"/>
          <w:szCs w:val="22"/>
        </w:rPr>
        <w:t>с</w:t>
      </w:r>
      <w:proofErr w:type="spellEnd"/>
      <w:r w:rsidRPr="00C96608">
        <w:rPr>
          <w:rFonts w:ascii="Times New Roman" w:hAnsi="Times New Roman" w:cs="Times New Roman"/>
          <w:szCs w:val="22"/>
        </w:rPr>
        <w:t xml:space="preserve"> - общий объем субсидий, выделяемых бюджетам муниципальных образований на обеспечение сохранности автомобильных дорог местного значения и условий безопасности движения по ним в части мероприятия по содержанию автомобильных дорог общего пользования местного значения и искусственных сооружений на них на соответствующий финансовый год;</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V</w:t>
      </w:r>
      <w:proofErr w:type="gramEnd"/>
      <w:r w:rsidRPr="00C96608">
        <w:rPr>
          <w:rFonts w:ascii="Times New Roman" w:hAnsi="Times New Roman" w:cs="Times New Roman"/>
          <w:szCs w:val="22"/>
        </w:rPr>
        <w:t>с</w:t>
      </w:r>
      <w:proofErr w:type="spellEnd"/>
      <w:r w:rsidRPr="00C96608">
        <w:rPr>
          <w:rFonts w:ascii="Times New Roman" w:hAnsi="Times New Roman" w:cs="Times New Roman"/>
          <w:szCs w:val="22"/>
        </w:rPr>
        <w:t xml:space="preserve">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обеспечение сохранности автомобильных дорог местного значения и условий безопасности движения по ним в части мероприятия по содержанию автомобильных дорог общего пользования местного значения и искусственных сооружений на них на соответствующий финансовый год;</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Vi</w:t>
      </w:r>
      <w:proofErr w:type="gramStart"/>
      <w:r w:rsidRPr="00C96608">
        <w:rPr>
          <w:rFonts w:ascii="Times New Roman" w:hAnsi="Times New Roman" w:cs="Times New Roman"/>
          <w:szCs w:val="22"/>
        </w:rPr>
        <w:t>с</w:t>
      </w:r>
      <w:proofErr w:type="spellEnd"/>
      <w:proofErr w:type="gramEnd"/>
      <w:r w:rsidRPr="00C96608">
        <w:rPr>
          <w:rFonts w:ascii="Times New Roman" w:hAnsi="Times New Roman" w:cs="Times New Roman"/>
          <w:szCs w:val="22"/>
        </w:rPr>
        <w:t xml:space="preserve"> - объем средств, необходимый i-</w:t>
      </w:r>
      <w:proofErr w:type="spellStart"/>
      <w:r w:rsidRPr="00C96608">
        <w:rPr>
          <w:rFonts w:ascii="Times New Roman" w:hAnsi="Times New Roman" w:cs="Times New Roman"/>
          <w:szCs w:val="22"/>
        </w:rPr>
        <w:t>му</w:t>
      </w:r>
      <w:proofErr w:type="spellEnd"/>
      <w:r w:rsidRPr="00C96608">
        <w:rPr>
          <w:rFonts w:ascii="Times New Roman" w:hAnsi="Times New Roman" w:cs="Times New Roman"/>
          <w:szCs w:val="22"/>
        </w:rPr>
        <w:t xml:space="preserve"> муниципальному образованию на обеспечение сохранности автомобильных дорог местного значения и условий безопасности движения по ним в части мероприятия по содержанию автомобильных дорог общего пользования местного значения и искусственных сооружений на них на соответствующий финансовый год, согласно представленной заявке.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2"/>
        <w:rPr>
          <w:rFonts w:ascii="Times New Roman" w:hAnsi="Times New Roman" w:cs="Times New Roman"/>
          <w:szCs w:val="22"/>
        </w:rPr>
      </w:pPr>
      <w:r w:rsidRPr="00C96608">
        <w:rPr>
          <w:rFonts w:ascii="Times New Roman" w:hAnsi="Times New Roman" w:cs="Times New Roman"/>
          <w:szCs w:val="22"/>
        </w:rPr>
        <w:t>Приложение 4</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к подпрограмме "Автомобильные дороги"</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государственной программы "Обеспечение</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реализации государственных полномочий</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в области строительства, архитектуры и</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Порядок</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предоставления иных межбюджетных трансфертов бюджетам</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 xml:space="preserve">муниципальных образований на финансовое обеспечение </w:t>
      </w:r>
      <w:proofErr w:type="gramStart"/>
      <w:r w:rsidRPr="00C96608">
        <w:rPr>
          <w:rFonts w:ascii="Times New Roman" w:hAnsi="Times New Roman" w:cs="Times New Roman"/>
          <w:szCs w:val="22"/>
        </w:rPr>
        <w:t>дорожной</w:t>
      </w:r>
      <w:proofErr w:type="gramEnd"/>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деятельности в рамках регионального проекта "Дорожная сеть</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(Брянская область)" подпрограммы "Автомобильные дороги"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lastRenderedPageBreak/>
        <w:t>государственной программы "Обеспечение реализации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государственных полномочий в области строительства,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архитектуры и 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 xml:space="preserve">1. </w:t>
      </w:r>
      <w:proofErr w:type="gramStart"/>
      <w:r w:rsidRPr="00C96608">
        <w:rPr>
          <w:rFonts w:ascii="Times New Roman" w:hAnsi="Times New Roman" w:cs="Times New Roman"/>
          <w:szCs w:val="22"/>
        </w:rPr>
        <w:t>Настоящий Порядок устанавливает цели и условия предоставления иных межбюджетных трансфертов бюджетам муниципальных образований на финансовое обеспечение дорожной деятельности в рамках регионального проекта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(далее - иные межбюджетные трансферты), критерии отбора муниципальных образований для предоставления иных межбюджетных трансфертов, порядок отчетности</w:t>
      </w:r>
      <w:proofErr w:type="gramEnd"/>
      <w:r w:rsidRPr="00C96608">
        <w:rPr>
          <w:rFonts w:ascii="Times New Roman" w:hAnsi="Times New Roman" w:cs="Times New Roman"/>
          <w:szCs w:val="22"/>
        </w:rPr>
        <w:t xml:space="preserve"> об использовании иных межбюджетных трансфертов, а также критерии оценки эффективности использования муниципальными образованиями предоставляемых иных межбюджетных трансфертов.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 Под Брянской городской агломерацией понимается система, образуемая крупнейшим городским округом и населенными пунктами муниципальных образований Брянской области - "спутниками" с интенсивными производственными, транспортными и культурными связями. Перечень муниципальных образований Брянской области, включенных в состав Брянской городской агломерации, утверждается правовым актом Правительства Брянской области. Объекты улично-дорожной сети Брянской городской агломерации включают в себя автомобильные дороги общего пользования местного значения населенных пунктов Брянской городской агломерации.</w:t>
      </w:r>
    </w:p>
    <w:p w:rsidR="00D95C23" w:rsidRPr="00C96608" w:rsidRDefault="00D95C23">
      <w:pPr>
        <w:pStyle w:val="ConsPlusNormal"/>
        <w:spacing w:before="220"/>
        <w:ind w:firstLine="540"/>
        <w:jc w:val="both"/>
        <w:rPr>
          <w:rFonts w:ascii="Times New Roman" w:hAnsi="Times New Roman" w:cs="Times New Roman"/>
          <w:szCs w:val="22"/>
        </w:rPr>
      </w:pPr>
      <w:bookmarkStart w:id="26" w:name="P3759"/>
      <w:bookmarkEnd w:id="26"/>
      <w:r w:rsidRPr="00C96608">
        <w:rPr>
          <w:rFonts w:ascii="Times New Roman" w:hAnsi="Times New Roman" w:cs="Times New Roman"/>
          <w:szCs w:val="22"/>
        </w:rPr>
        <w:t xml:space="preserve">3. </w:t>
      </w:r>
      <w:proofErr w:type="gramStart"/>
      <w:r w:rsidRPr="00C96608">
        <w:rPr>
          <w:rFonts w:ascii="Times New Roman" w:hAnsi="Times New Roman" w:cs="Times New Roman"/>
          <w:szCs w:val="22"/>
        </w:rPr>
        <w:t xml:space="preserve">Иные межбюджетные трансферты предоставляются из областного бюджета (дорожного фонда Брянской области) за счет средств иных межбюджетных трансфертов из федерального бюджета, (в том числе за счет средств резервного фонда Правительства Российской Федерации), а также за счет средств областного бюджета бюджетам муниципальных образований Брянской городской агломерации (далее - муниципальные образования) в целях </w:t>
      </w:r>
      <w:proofErr w:type="spellStart"/>
      <w:r w:rsidRPr="00C96608">
        <w:rPr>
          <w:rFonts w:ascii="Times New Roman" w:hAnsi="Times New Roman" w:cs="Times New Roman"/>
          <w:szCs w:val="22"/>
        </w:rPr>
        <w:t>софинансирования</w:t>
      </w:r>
      <w:proofErr w:type="spellEnd"/>
      <w:r w:rsidRPr="00C96608">
        <w:rPr>
          <w:rFonts w:ascii="Times New Roman" w:hAnsi="Times New Roman" w:cs="Times New Roman"/>
          <w:szCs w:val="22"/>
        </w:rPr>
        <w:t xml:space="preserve"> расходных обязательств муниципальных образований, возникающих при осуществлении мероприятий, направленных на</w:t>
      </w:r>
      <w:proofErr w:type="gramEnd"/>
      <w:r w:rsidRPr="00C96608">
        <w:rPr>
          <w:rFonts w:ascii="Times New Roman" w:hAnsi="Times New Roman" w:cs="Times New Roman"/>
          <w:szCs w:val="22"/>
        </w:rPr>
        <w:t xml:space="preserve"> достижение результатов регионального проекта "Дорожная сеть (Брянская область)", утвержденного протоколом совета по проектной деятельности при Правительстве Брянской области от 13 декабря 2018 года N 1 (далее - региональный проект), обеспечивающего достижение результатов национального проекта "Безопасные и качественные автомобильные дороги".</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Иные межбюджетные трансферты предоставляются на следующие мероприятия, включающие в себя расходы на строительно-монтажные работы, приобретение оборудования и прочие работы (услуги), связанные с выполнением строительно-монтажных работ, вошедшие в сводный сметный расчет объекта мероприятия, включая осуществление строительного контроля (в том числе авторский надзор, технический надзор, лабораторный контроль, при условии отсутствия у муниципального образования отдельных работников или подразделений по техническому надзору, затраты на</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содержание</w:t>
      </w:r>
      <w:proofErr w:type="gramEnd"/>
      <w:r w:rsidRPr="00C96608">
        <w:rPr>
          <w:rFonts w:ascii="Times New Roman" w:hAnsi="Times New Roman" w:cs="Times New Roman"/>
          <w:szCs w:val="22"/>
        </w:rPr>
        <w:t xml:space="preserve"> которых включены в смету на содержание организации, финансируемой из средств бюджета):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капитальный ремонт и ремонт автомобильных дорог общего пользования местного значения и искусственных сооружений на них;</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отдельные мероприятия по модернизации дорожной инфраструктуры в Брянской городской агломерации, </w:t>
      </w:r>
      <w:proofErr w:type="gramStart"/>
      <w:r w:rsidRPr="00C96608">
        <w:rPr>
          <w:rFonts w:ascii="Times New Roman" w:hAnsi="Times New Roman" w:cs="Times New Roman"/>
          <w:szCs w:val="22"/>
        </w:rPr>
        <w:t>осуществляемые</w:t>
      </w:r>
      <w:proofErr w:type="gramEnd"/>
      <w:r w:rsidRPr="00C96608">
        <w:rPr>
          <w:rFonts w:ascii="Times New Roman" w:hAnsi="Times New Roman" w:cs="Times New Roman"/>
          <w:szCs w:val="22"/>
        </w:rPr>
        <w:t xml:space="preserve"> в том числе во исполнение указаний, поручений или актов Президента Российской Федерации и (или) Правительства Российской Федерации;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отдельные мероприятия по модернизации дорожной инфраструктуры в Брянской городской агломерации, направленные на устранение аварийного и предаварийного состояния искусственных сооружений, входящих в состав указанной инфраструктуры.</w:t>
      </w:r>
    </w:p>
    <w:p w:rsidR="00D95C23" w:rsidRPr="00C96608" w:rsidRDefault="00D95C23">
      <w:pPr>
        <w:pStyle w:val="ConsPlusNormal"/>
        <w:spacing w:before="220"/>
        <w:ind w:firstLine="540"/>
        <w:jc w:val="both"/>
        <w:rPr>
          <w:rFonts w:ascii="Times New Roman" w:hAnsi="Times New Roman" w:cs="Times New Roman"/>
          <w:szCs w:val="22"/>
        </w:rPr>
      </w:pPr>
      <w:bookmarkStart w:id="27" w:name="P3764"/>
      <w:bookmarkEnd w:id="27"/>
      <w:r w:rsidRPr="00C96608">
        <w:rPr>
          <w:rFonts w:ascii="Times New Roman" w:hAnsi="Times New Roman" w:cs="Times New Roman"/>
          <w:szCs w:val="22"/>
        </w:rPr>
        <w:t>4. Показателями результативности использования иных межбюджетных трансфертов являются целевые показатели регионального проекта: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lastRenderedPageBreak/>
        <w:t>а) доля протяженности дорожной сети Брянской городской агломерации, соответствующая нормативным требованиям к ее транспортно-эксплуатационному состоянию (по отношению к базовому значению, утвержденному региональным проектом),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б) снижение количества мест концентрации дорожно-транспортных происшествий (аварийно-опасных участков) на дорожной сети Брянской городской агломерации (по отношению к базовому значению, утвержденному региональным проектом), %/шт.;</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в) доля протяженности дорожной сети Брянской городской агломерации, обслуживающей движение в режиме перегрузки (по отношению к базовому значению, утвержденному региональным проектом),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г) протяженность автомобильных дорог/искусственных сооружений, приведенных в нормативное состояние при модернизации дорожной инфраструктуры, направленной на устранение аварийного и предаварийного состояния искусственных сооружений, входящих в состав указанной инфраструктуры,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w:t>
      </w:r>
      <w:proofErr w:type="spellStart"/>
      <w:r w:rsidRPr="00C96608">
        <w:rPr>
          <w:rFonts w:ascii="Times New Roman" w:hAnsi="Times New Roman" w:cs="Times New Roman"/>
          <w:szCs w:val="22"/>
        </w:rPr>
        <w:t>пог</w:t>
      </w:r>
      <w:proofErr w:type="spellEnd"/>
      <w:r w:rsidRPr="00C96608">
        <w:rPr>
          <w:rFonts w:ascii="Times New Roman" w:hAnsi="Times New Roman" w:cs="Times New Roman"/>
          <w:szCs w:val="22"/>
        </w:rPr>
        <w:t>. 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Минимальные значения показателей результативности расходов бюджетов муниципальных образований, в </w:t>
      </w:r>
      <w:proofErr w:type="gramStart"/>
      <w:r w:rsidRPr="00C96608">
        <w:rPr>
          <w:rFonts w:ascii="Times New Roman" w:hAnsi="Times New Roman" w:cs="Times New Roman"/>
          <w:szCs w:val="22"/>
        </w:rPr>
        <w:t>целях</w:t>
      </w:r>
      <w:proofErr w:type="gramEnd"/>
      <w:r w:rsidRPr="00C96608">
        <w:rPr>
          <w:rFonts w:ascii="Times New Roman" w:hAnsi="Times New Roman" w:cs="Times New Roman"/>
          <w:szCs w:val="22"/>
        </w:rPr>
        <w:t xml:space="preserve"> реализации которых предоставляются иные межбюджетные трансферты, на каждый год устанавливаются паспортом регионального проекта.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5. Иные межбюджетные трансферты предоставляются в пределах бюджетных ассигнований областного бюджета и лимитов бюджетных обязательств, утвержденных главному распорядителю бюджетных средств на цели, указанные в </w:t>
      </w:r>
      <w:hyperlink w:anchor="P3759" w:history="1">
        <w:r w:rsidRPr="00C96608">
          <w:rPr>
            <w:rFonts w:ascii="Times New Roman" w:hAnsi="Times New Roman" w:cs="Times New Roman"/>
            <w:color w:val="0000FF"/>
            <w:szCs w:val="22"/>
          </w:rPr>
          <w:t>пункте 3</w:t>
        </w:r>
      </w:hyperlink>
      <w:r w:rsidRPr="00C96608">
        <w:rPr>
          <w:rFonts w:ascii="Times New Roman" w:hAnsi="Times New Roman" w:cs="Times New Roman"/>
          <w:szCs w:val="22"/>
        </w:rPr>
        <w:t xml:space="preserve"> настоящего Порядка.</w:t>
      </w:r>
    </w:p>
    <w:p w:rsidR="00D95C23" w:rsidRPr="00C96608" w:rsidRDefault="00D95C23">
      <w:pPr>
        <w:pStyle w:val="ConsPlusNormal"/>
        <w:spacing w:before="220"/>
        <w:ind w:firstLine="540"/>
        <w:jc w:val="both"/>
        <w:rPr>
          <w:rFonts w:ascii="Times New Roman" w:hAnsi="Times New Roman" w:cs="Times New Roman"/>
          <w:szCs w:val="22"/>
        </w:rPr>
      </w:pPr>
      <w:bookmarkStart w:id="28" w:name="P3771"/>
      <w:bookmarkEnd w:id="28"/>
      <w:r w:rsidRPr="00C96608">
        <w:rPr>
          <w:rFonts w:ascii="Times New Roman" w:hAnsi="Times New Roman" w:cs="Times New Roman"/>
          <w:szCs w:val="22"/>
        </w:rPr>
        <w:t>6. Условиями предоставления иных межбюджетных трансфертов бюджетам муниципальных образований на цели, предусмотренные пунктом 3 настоящего Порядка, являются: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наличие ассигнований в бюджетах муниципальных образований в объеме не менее 5% объема расходного обязательства муниципального образования. Уровень </w:t>
      </w:r>
      <w:proofErr w:type="spellStart"/>
      <w:r w:rsidRPr="00C96608">
        <w:rPr>
          <w:rFonts w:ascii="Times New Roman" w:hAnsi="Times New Roman" w:cs="Times New Roman"/>
          <w:szCs w:val="22"/>
        </w:rPr>
        <w:t>софинансирования</w:t>
      </w:r>
      <w:proofErr w:type="spellEnd"/>
      <w:r w:rsidRPr="00C96608">
        <w:rPr>
          <w:rFonts w:ascii="Times New Roman" w:hAnsi="Times New Roman" w:cs="Times New Roman"/>
          <w:szCs w:val="22"/>
        </w:rPr>
        <w:t xml:space="preserve"> расходных обязательств муниципальных образований за счет иных межбюджетных трансфертов из областного бюджета не может превышать 95% объема расходного обязательства муниципального образования;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наличие правового акта муниципального образования об утверждении перечня мероприятий, в целях </w:t>
      </w:r>
      <w:proofErr w:type="spellStart"/>
      <w:r w:rsidRPr="00C96608">
        <w:rPr>
          <w:rFonts w:ascii="Times New Roman" w:hAnsi="Times New Roman" w:cs="Times New Roman"/>
          <w:szCs w:val="22"/>
        </w:rPr>
        <w:t>софинансирования</w:t>
      </w:r>
      <w:proofErr w:type="spellEnd"/>
      <w:r w:rsidRPr="00C96608">
        <w:rPr>
          <w:rFonts w:ascii="Times New Roman" w:hAnsi="Times New Roman" w:cs="Times New Roman"/>
          <w:szCs w:val="22"/>
        </w:rPr>
        <w:t xml:space="preserve"> которых предоставляются иные межбюджетные трансферты;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заключение соглашения о предоставлении иных межбюджетных трансфертов, между главным распорядителем бюджетных средств и администрациями муниципальных образований в соответствии с действующим законодательством Российской Федерации.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Соглашение о предоставлении иных межбюджетных трансфертов (далее - соглашение) должно содержать: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а) размер предоставляемых иных межбюджетных трансфертов, порядок, условия и сроки их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б) уровень </w:t>
      </w:r>
      <w:proofErr w:type="spellStart"/>
      <w:r w:rsidRPr="00C96608">
        <w:rPr>
          <w:rFonts w:ascii="Times New Roman" w:hAnsi="Times New Roman" w:cs="Times New Roman"/>
          <w:szCs w:val="22"/>
        </w:rPr>
        <w:t>софинансирования</w:t>
      </w:r>
      <w:proofErr w:type="spellEnd"/>
      <w:r w:rsidRPr="00C96608">
        <w:rPr>
          <w:rFonts w:ascii="Times New Roman" w:hAnsi="Times New Roman" w:cs="Times New Roman"/>
          <w:szCs w:val="22"/>
        </w:rPr>
        <w:t xml:space="preserve">, выраженный в процентах от объема бюджетных ассигнований на исполнение расходного обязательства муниципального образования, предусмотренных в бюджете муниципального образования, в целях </w:t>
      </w:r>
      <w:proofErr w:type="spellStart"/>
      <w:r w:rsidRPr="00C96608">
        <w:rPr>
          <w:rFonts w:ascii="Times New Roman" w:hAnsi="Times New Roman" w:cs="Times New Roman"/>
          <w:szCs w:val="22"/>
        </w:rPr>
        <w:t>софинансирования</w:t>
      </w:r>
      <w:proofErr w:type="spellEnd"/>
      <w:r w:rsidRPr="00C96608">
        <w:rPr>
          <w:rFonts w:ascii="Times New Roman" w:hAnsi="Times New Roman" w:cs="Times New Roman"/>
          <w:szCs w:val="22"/>
        </w:rPr>
        <w:t xml:space="preserve"> которого предоставляются иные межбюджетные трансферты, установленные с учетом утвержденного предельного уровня </w:t>
      </w:r>
      <w:proofErr w:type="spellStart"/>
      <w:r w:rsidRPr="00C96608">
        <w:rPr>
          <w:rFonts w:ascii="Times New Roman" w:hAnsi="Times New Roman" w:cs="Times New Roman"/>
          <w:szCs w:val="22"/>
        </w:rPr>
        <w:t>софинансирования</w:t>
      </w:r>
      <w:proofErr w:type="spellEnd"/>
      <w:r w:rsidRPr="00C96608">
        <w:rPr>
          <w:rFonts w:ascii="Times New Roman" w:hAnsi="Times New Roman" w:cs="Times New Roman"/>
          <w:szCs w:val="22"/>
        </w:rPr>
        <w:t>;</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в) реквизиты правового акта муниципального образования, указанного в </w:t>
      </w:r>
      <w:hyperlink w:anchor="P3771" w:history="1">
        <w:r w:rsidRPr="00C96608">
          <w:rPr>
            <w:rFonts w:ascii="Times New Roman" w:hAnsi="Times New Roman" w:cs="Times New Roman"/>
            <w:color w:val="0000FF"/>
            <w:szCs w:val="22"/>
          </w:rPr>
          <w:t>пункте 6</w:t>
        </w:r>
      </w:hyperlink>
      <w:r w:rsidRPr="00C96608">
        <w:rPr>
          <w:rFonts w:ascii="Times New Roman" w:hAnsi="Times New Roman" w:cs="Times New Roman"/>
          <w:szCs w:val="22"/>
        </w:rPr>
        <w:t xml:space="preserve"> настоящего Порядка;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г) сроки и порядок представления отчетности;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lastRenderedPageBreak/>
        <w:t>д) наименование органа муниципального образования,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е) порядок осуществления </w:t>
      </w:r>
      <w:proofErr w:type="gramStart"/>
      <w:r w:rsidRPr="00C96608">
        <w:rPr>
          <w:rFonts w:ascii="Times New Roman" w:hAnsi="Times New Roman" w:cs="Times New Roman"/>
          <w:szCs w:val="22"/>
        </w:rPr>
        <w:t>контроля за</w:t>
      </w:r>
      <w:proofErr w:type="gramEnd"/>
      <w:r w:rsidRPr="00C96608">
        <w:rPr>
          <w:rFonts w:ascii="Times New Roman" w:hAnsi="Times New Roman" w:cs="Times New Roman"/>
          <w:szCs w:val="22"/>
        </w:rPr>
        <w:t xml:space="preserve"> выполнением муниципальным образованием обязательств, предусмотренных соглашением;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ж) обязательство муниципального образования по завершении выполнения мероприятий (в том числе по приемке выполнения соответствующих работ), включенных в региональный проект, до 1 декабря текущего года (за исключением работ, технологический цикл выполнения которых превышает указанный срок, а также случаев, когда региональным проектом предусмотрен иной срок);</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з) обязательство муниципального образования по обеспечению заключения контрактов на выполнение мероприятий, предусмотренных региональным проектом, в сроки, обеспечивающие своевременное достижение результатов регионального проекта;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 обязательства муниципального образования по достижению показателей результативности использования иных межбюджетных трансфертов;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к) обязательства муниципального образования по возврату средств в областной бюджет в соответствии с </w:t>
      </w:r>
      <w:hyperlink w:anchor="P3816" w:history="1">
        <w:r w:rsidRPr="00C96608">
          <w:rPr>
            <w:rFonts w:ascii="Times New Roman" w:hAnsi="Times New Roman" w:cs="Times New Roman"/>
            <w:color w:val="0000FF"/>
            <w:szCs w:val="22"/>
          </w:rPr>
          <w:t>пунктами 23</w:t>
        </w:r>
      </w:hyperlink>
      <w:r w:rsidRPr="00C96608">
        <w:rPr>
          <w:rFonts w:ascii="Times New Roman" w:hAnsi="Times New Roman" w:cs="Times New Roman"/>
          <w:szCs w:val="22"/>
        </w:rPr>
        <w:t xml:space="preserve"> и </w:t>
      </w:r>
      <w:hyperlink w:anchor="P3837" w:history="1">
        <w:r w:rsidRPr="00C96608">
          <w:rPr>
            <w:rFonts w:ascii="Times New Roman" w:hAnsi="Times New Roman" w:cs="Times New Roman"/>
            <w:color w:val="0000FF"/>
            <w:szCs w:val="22"/>
          </w:rPr>
          <w:t>24</w:t>
        </w:r>
      </w:hyperlink>
      <w:r w:rsidRPr="00C96608">
        <w:rPr>
          <w:rFonts w:ascii="Times New Roman" w:hAnsi="Times New Roman" w:cs="Times New Roman"/>
          <w:szCs w:val="22"/>
        </w:rPr>
        <w:t xml:space="preserve"> настоящего Порядка;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л) ответственность сторон за нарушение условий соглашения;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м) условие о вступлении в силу соглашения;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н) иные положения, регулирующие порядок предоставления иных межбюджетных трансфертов.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7. </w:t>
      </w:r>
      <w:proofErr w:type="gramStart"/>
      <w:r w:rsidRPr="00C96608">
        <w:rPr>
          <w:rFonts w:ascii="Times New Roman" w:hAnsi="Times New Roman" w:cs="Times New Roman"/>
          <w:szCs w:val="22"/>
        </w:rPr>
        <w:t xml:space="preserve">В случае уменьшения общего объема бюджетных ассигнований, предусмотренных на реализацию работ (услуг), в том числе в связи с уменьшением сметной или предполагаемой (предельной) стоимости работ (услуг) объектов, иные межбюджетные трансферты предоставляются в размере, определенном исходя из уровня </w:t>
      </w:r>
      <w:proofErr w:type="spellStart"/>
      <w:r w:rsidRPr="00C96608">
        <w:rPr>
          <w:rFonts w:ascii="Times New Roman" w:hAnsi="Times New Roman" w:cs="Times New Roman"/>
          <w:szCs w:val="22"/>
        </w:rPr>
        <w:t>софинансирования</w:t>
      </w:r>
      <w:proofErr w:type="spellEnd"/>
      <w:r w:rsidRPr="00C96608">
        <w:rPr>
          <w:rFonts w:ascii="Times New Roman" w:hAnsi="Times New Roman" w:cs="Times New Roman"/>
          <w:szCs w:val="22"/>
        </w:rPr>
        <w:t xml:space="preserve"> от уточненного общего объема бюджетных ассигнований, предусмотренных в финансовом году в бюджете муниципального образования.</w:t>
      </w:r>
      <w:proofErr w:type="gramEnd"/>
      <w:r w:rsidRPr="00C96608">
        <w:rPr>
          <w:rFonts w:ascii="Times New Roman" w:hAnsi="Times New Roman" w:cs="Times New Roman"/>
          <w:szCs w:val="22"/>
        </w:rPr>
        <w:t xml:space="preserve"> В случае увеличения в финансовом году общего объема бюджетных ассигнований на финансирование объектов, в том числе в связи с увеличением сметной или предполагаемой (предельной) стоимости, размер иных межбюджетных трансфертов не подлежит изменению.</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8. Главным распорядителем средств областного бюджета в форме иных межбюджетных трансфертов является департамент строительства Брянской области (далее - департамент), который заключает с КУ "Управление автомобильных дорог Брянской области" (далее - учреждение) соглашение, определяющее обязанности и полномочия в сфере бюджетных правоотношений и освоения межбюджетных трансфертов.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9. Отбор муниципальных образований для предоставления иных межбюджетных трансфертов проводит учреждение.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10. Критериями отбора муниципального образования для предоставления иных межбюджетных трансфертов являются: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наличие в перечне автомобильных дорог (улиц) местного значения и планируемых мероприятий на них для достижения целевых показателей (по Брянской городской агломерации) регионального проекта автомобильной дороги муниципального образования в соответствующем финансовом году;</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принадлежность автомобильных дорог, на которых планируются мероприятия для достижения целевых показателей, к муниципальной собственности.</w:t>
      </w:r>
    </w:p>
    <w:p w:rsidR="00D95C23" w:rsidRPr="00C96608" w:rsidRDefault="00D95C23">
      <w:pPr>
        <w:pStyle w:val="ConsPlusNormal"/>
        <w:spacing w:before="220"/>
        <w:ind w:firstLine="540"/>
        <w:jc w:val="both"/>
        <w:rPr>
          <w:rFonts w:ascii="Times New Roman" w:hAnsi="Times New Roman" w:cs="Times New Roman"/>
          <w:szCs w:val="22"/>
        </w:rPr>
      </w:pPr>
      <w:bookmarkStart w:id="29" w:name="P3795"/>
      <w:bookmarkEnd w:id="29"/>
      <w:r w:rsidRPr="00C96608">
        <w:rPr>
          <w:rFonts w:ascii="Times New Roman" w:hAnsi="Times New Roman" w:cs="Times New Roman"/>
          <w:szCs w:val="22"/>
        </w:rPr>
        <w:lastRenderedPageBreak/>
        <w:t>11. Муниципальные образования представляют в учреждение заявление о предоставлении иных межбюджетных трансфертов с приложением следующих документов: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перечень объектов капитального ремонта и </w:t>
      </w:r>
      <w:proofErr w:type="gramStart"/>
      <w:r w:rsidRPr="00C96608">
        <w:rPr>
          <w:rFonts w:ascii="Times New Roman" w:hAnsi="Times New Roman" w:cs="Times New Roman"/>
          <w:szCs w:val="22"/>
        </w:rPr>
        <w:t>ремонта</w:t>
      </w:r>
      <w:proofErr w:type="gramEnd"/>
      <w:r w:rsidRPr="00C96608">
        <w:rPr>
          <w:rFonts w:ascii="Times New Roman" w:hAnsi="Times New Roman" w:cs="Times New Roman"/>
          <w:szCs w:val="22"/>
        </w:rPr>
        <w:t xml:space="preserve"> автомобильных дорог общего пользования местного значения и искусственных сооружений на них с указанием заказчика, мощностей, обеспечивающих достижение целей регионального проекта, плановых сроков завершения объектов в пределах установленных контрольных точек исполнения регионального проекта и средств, планируемых к выделению муниципальным образованием, утвержденный местной администрацией (далее - перечень, объекты);</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 утвержденная проектная документация или сметный расчет стоимости работ по объектам перечня либо обязательства органа местного самоуправления, предусматривающие обеспечение разработки проектной документации или сметных расчетов стоимости работ и проведения государственной экспертизы проектной документации (в случае если проведение этой экспертизы в соответствии с законодательством Российской Федерации является обязательным), в срок до 30 календарных дней после подачи заявления;</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выписка из бюджета муниципального образования, подтверждающая </w:t>
      </w: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объектов за счет средств местных бюджетов;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документы, подтверждающие принадлежность объектов к муниципальной собственности.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12. Срок представления заявления о предоставлении иных межбюджетных трансфертов и прилагаемых к нему документов устанавливается учреждением.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Учреждение в двухнедельный срок </w:t>
      </w:r>
      <w:proofErr w:type="gramStart"/>
      <w:r w:rsidRPr="00C96608">
        <w:rPr>
          <w:rFonts w:ascii="Times New Roman" w:hAnsi="Times New Roman" w:cs="Times New Roman"/>
          <w:szCs w:val="22"/>
        </w:rPr>
        <w:t>с даты получения</w:t>
      </w:r>
      <w:proofErr w:type="gramEnd"/>
      <w:r w:rsidRPr="00C96608">
        <w:rPr>
          <w:rFonts w:ascii="Times New Roman" w:hAnsi="Times New Roman" w:cs="Times New Roman"/>
          <w:szCs w:val="22"/>
        </w:rPr>
        <w:t xml:space="preserve"> заявления и предусмотренных настоящим Порядком документов: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а) осуществляет проверку правильности оформления документов;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б) принимает решение о предоставлении иных межбюджетных трансфертов либо возврате заявления (с указанием причин возврата) с направлением муниципальному образованию соответствующего уведомления.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Основанием для возврата заявления является непредставление или представление не в полном объеме документов, указанных в </w:t>
      </w:r>
      <w:hyperlink w:anchor="P3795" w:history="1">
        <w:r w:rsidRPr="00C96608">
          <w:rPr>
            <w:rFonts w:ascii="Times New Roman" w:hAnsi="Times New Roman" w:cs="Times New Roman"/>
            <w:color w:val="0000FF"/>
            <w:szCs w:val="22"/>
          </w:rPr>
          <w:t>пункте 11</w:t>
        </w:r>
      </w:hyperlink>
      <w:r w:rsidRPr="00C96608">
        <w:rPr>
          <w:rFonts w:ascii="Times New Roman" w:hAnsi="Times New Roman" w:cs="Times New Roman"/>
          <w:szCs w:val="22"/>
        </w:rPr>
        <w:t xml:space="preserve"> настоящего Порядка.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Муниципальное образование в случае возврата заявления в двухнедельный срок устраняет недостатки и повторно представляет заявление в учреждение.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13. Распределение иных межбюджетных трансфертов бюджетам муниципальных образований на финансовое обеспечение дорожной деятельности в рамках реализации национального проекта "Безопасные и качественные автомобильные дороги" утверждается нормативным правовым актом Правительства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14. Администрации муниципальных образований осуществляют закупку необходимых работ (услуг), предусмотренных проектно-сметной документацией, на реализацию целей, предусмотренных </w:t>
      </w:r>
      <w:hyperlink w:anchor="P3759" w:history="1">
        <w:r w:rsidRPr="00C96608">
          <w:rPr>
            <w:rFonts w:ascii="Times New Roman" w:hAnsi="Times New Roman" w:cs="Times New Roman"/>
            <w:color w:val="0000FF"/>
            <w:szCs w:val="22"/>
          </w:rPr>
          <w:t>пунктом 3</w:t>
        </w:r>
      </w:hyperlink>
      <w:r w:rsidRPr="00C96608">
        <w:rPr>
          <w:rFonts w:ascii="Times New Roman" w:hAnsi="Times New Roman" w:cs="Times New Roman"/>
          <w:szCs w:val="22"/>
        </w:rPr>
        <w:t xml:space="preserve"> настоящего Порядка, в соответствии с Федеральным </w:t>
      </w:r>
      <w:hyperlink r:id="rId129" w:history="1">
        <w:r w:rsidRPr="00C96608">
          <w:rPr>
            <w:rFonts w:ascii="Times New Roman" w:hAnsi="Times New Roman" w:cs="Times New Roman"/>
            <w:color w:val="0000FF"/>
            <w:szCs w:val="22"/>
          </w:rPr>
          <w:t>законом</w:t>
        </w:r>
      </w:hyperlink>
      <w:r w:rsidRPr="00C96608">
        <w:rPr>
          <w:rFonts w:ascii="Times New Roman" w:hAnsi="Times New Roman" w:cs="Times New Roman"/>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15. Департамент перечисляет иные межбюджетные трансферты из областного бюджета в бюджет муниципального образования в установленном порядке на счет, открытый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16. Администрации муниципальных образований представляют </w:t>
      </w:r>
      <w:proofErr w:type="gramStart"/>
      <w:r w:rsidRPr="00C96608">
        <w:rPr>
          <w:rFonts w:ascii="Times New Roman" w:hAnsi="Times New Roman" w:cs="Times New Roman"/>
          <w:szCs w:val="22"/>
        </w:rPr>
        <w:t>в учреждение заявку в кассовый план перечисления иных межбюджетных трансфертов на следующий месяц по установленной форме в срок</w:t>
      </w:r>
      <w:proofErr w:type="gramEnd"/>
      <w:r w:rsidRPr="00C96608">
        <w:rPr>
          <w:rFonts w:ascii="Times New Roman" w:hAnsi="Times New Roman" w:cs="Times New Roman"/>
          <w:szCs w:val="22"/>
        </w:rPr>
        <w:t xml:space="preserve"> до 25 числа текущего месяца.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lastRenderedPageBreak/>
        <w:t xml:space="preserve">17. </w:t>
      </w:r>
      <w:proofErr w:type="gramStart"/>
      <w:r w:rsidRPr="00C96608">
        <w:rPr>
          <w:rFonts w:ascii="Times New Roman" w:hAnsi="Times New Roman" w:cs="Times New Roman"/>
          <w:szCs w:val="22"/>
        </w:rPr>
        <w:t>Администрации муниципальных образований представляют в учреждение заявку на перечисление иных межбюджетных трансфертов (с приложением заверенных протоколов осуществления закупок работ (услуг) и муниципальных контрактов (договоров) на выполнение работ (услуг), подлинников справок о стоимости выполненных работ и затрат по форме КС-3, актов о приемке выполненных работ (услуг) для объектов капитального ремонта, ремонта автомобильных дорог или в том числе по форме КС-2, исполнительной</w:t>
      </w:r>
      <w:proofErr w:type="gramEnd"/>
      <w:r w:rsidRPr="00C96608">
        <w:rPr>
          <w:rFonts w:ascii="Times New Roman" w:hAnsi="Times New Roman" w:cs="Times New Roman"/>
          <w:szCs w:val="22"/>
        </w:rPr>
        <w:t xml:space="preserve"> документации на выполненные работы, актов освидетельствования скрытых работ, ведомостей промеров толщин конструктивных элементов дорожной одежды, ведомостей замеров геометрических параметров, документов (актов) муниципального образования, определяющих лицо, уполномоченное на осуществление функций технического надзора за ходом и результатами дорожных работ) по установленной форме в срок до 20 числа текущего месяца.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18. Администрации муниципальных образований представляют в учреждение ежемесячно, не позднее 2-го рабочего дня месяца, следующего за отчетным, отчет об использовании иных межбюджетных трансфертов по форме в соответствии с заключенным соглашением.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19. </w:t>
      </w:r>
      <w:proofErr w:type="gramStart"/>
      <w:r w:rsidRPr="00C96608">
        <w:rPr>
          <w:rFonts w:ascii="Times New Roman" w:hAnsi="Times New Roman" w:cs="Times New Roman"/>
          <w:szCs w:val="22"/>
        </w:rPr>
        <w:t>Учреждение представляет главному распорядителю бюджетных средств в срок не позднее 2-го рабочего дня месяца, следующего за отчетным, сводный отчет об освоении иных межбюджетных трансфертов по форме, утвержденной главным распорядителем средств областного бюджета.</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20. Иные межбюджетные трансферты носят целевой характер. В случае использования средств областного бюджета не по целевому назначению к муниципальному образованию применяются бюджетные меры принуждения, предусмотренные бюджетным законодательством РФ.</w:t>
      </w:r>
    </w:p>
    <w:p w:rsidR="00D95C23" w:rsidRPr="00C96608" w:rsidRDefault="00D95C23">
      <w:pPr>
        <w:pStyle w:val="ConsPlusNormal"/>
        <w:spacing w:before="220"/>
        <w:ind w:firstLine="540"/>
        <w:jc w:val="both"/>
        <w:rPr>
          <w:rFonts w:ascii="Times New Roman" w:hAnsi="Times New Roman" w:cs="Times New Roman"/>
          <w:szCs w:val="22"/>
        </w:rPr>
      </w:pPr>
      <w:bookmarkStart w:id="30" w:name="P3814"/>
      <w:bookmarkEnd w:id="30"/>
      <w:r w:rsidRPr="00C96608">
        <w:rPr>
          <w:rFonts w:ascii="Times New Roman" w:hAnsi="Times New Roman" w:cs="Times New Roman"/>
          <w:szCs w:val="22"/>
        </w:rPr>
        <w:t>21. Не использованные по состоянию на 31 декабря соответствующего финансового года остатки целевых средств подлежат возврату в областной бюджет.</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22. Оценка эффективности использования муниципальными образованиями предоставленных иных межбюджетных трансфертов осуществляется главным распорядителем средств областного бюджета исходя из достижения муниципальными образованиями значений показателей результативности предоставления иных межбюджетных трансфертов, установленных </w:t>
      </w:r>
      <w:hyperlink w:anchor="P3764" w:history="1">
        <w:r w:rsidRPr="00C96608">
          <w:rPr>
            <w:rFonts w:ascii="Times New Roman" w:hAnsi="Times New Roman" w:cs="Times New Roman"/>
            <w:color w:val="0000FF"/>
            <w:szCs w:val="22"/>
          </w:rPr>
          <w:t>пунктом 4</w:t>
        </w:r>
      </w:hyperlink>
      <w:r w:rsidRPr="00C96608">
        <w:rPr>
          <w:rFonts w:ascii="Times New Roman" w:hAnsi="Times New Roman" w:cs="Times New Roman"/>
          <w:szCs w:val="22"/>
        </w:rPr>
        <w:t xml:space="preserve"> настоящего Порядка, на основании отчетов муниципальных образований и плановых значений показателей по заключенному соглашению.</w:t>
      </w:r>
    </w:p>
    <w:p w:rsidR="00D95C23" w:rsidRPr="00C96608" w:rsidRDefault="00D95C23">
      <w:pPr>
        <w:pStyle w:val="ConsPlusNormal"/>
        <w:spacing w:before="220"/>
        <w:ind w:firstLine="540"/>
        <w:jc w:val="both"/>
        <w:rPr>
          <w:rFonts w:ascii="Times New Roman" w:hAnsi="Times New Roman" w:cs="Times New Roman"/>
          <w:szCs w:val="22"/>
        </w:rPr>
      </w:pPr>
      <w:bookmarkStart w:id="31" w:name="P3816"/>
      <w:bookmarkEnd w:id="31"/>
      <w:r w:rsidRPr="00C96608">
        <w:rPr>
          <w:rFonts w:ascii="Times New Roman" w:hAnsi="Times New Roman" w:cs="Times New Roman"/>
          <w:szCs w:val="22"/>
        </w:rPr>
        <w:t xml:space="preserve">23. </w:t>
      </w:r>
      <w:proofErr w:type="gramStart"/>
      <w:r w:rsidRPr="00C96608">
        <w:rPr>
          <w:rFonts w:ascii="Times New Roman" w:hAnsi="Times New Roman" w:cs="Times New Roman"/>
          <w:szCs w:val="22"/>
        </w:rPr>
        <w:t>В случае если муниципальным образованием по состоянию на 31 декабря соответствующего финансового года предоставления иных межбюджетных трансфертов допущены нарушения обязательств, предусмотренных соглашением в соответствии с пунктом 22 настоящего Порядка, и в срок до первой даты представления отчетности о достижении значений показателей результативности использования иных межбюджетных трансфертов в соответствии с соглашением в году, следующем за годом предоставления иных межбюджетных трансфертов, указанные</w:t>
      </w:r>
      <w:proofErr w:type="gramEnd"/>
      <w:r w:rsidRPr="00C96608">
        <w:rPr>
          <w:rFonts w:ascii="Times New Roman" w:hAnsi="Times New Roman" w:cs="Times New Roman"/>
          <w:szCs w:val="22"/>
        </w:rPr>
        <w:t xml:space="preserve">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иных межбюджетных трансфертов (</w:t>
      </w:r>
      <w:proofErr w:type="spellStart"/>
      <w:proofErr w:type="gramStart"/>
      <w:r w:rsidRPr="00C96608">
        <w:rPr>
          <w:rFonts w:ascii="Times New Roman" w:hAnsi="Times New Roman" w:cs="Times New Roman"/>
          <w:szCs w:val="22"/>
        </w:rPr>
        <w:t>V</w:t>
      </w:r>
      <w:proofErr w:type="gramEnd"/>
      <w:r w:rsidRPr="00C96608">
        <w:rPr>
          <w:rFonts w:ascii="Times New Roman" w:hAnsi="Times New Roman" w:cs="Times New Roman"/>
          <w:szCs w:val="22"/>
          <w:vertAlign w:val="subscript"/>
        </w:rPr>
        <w:t>возврата</w:t>
      </w:r>
      <w:proofErr w:type="spellEnd"/>
      <w:r w:rsidRPr="00C96608">
        <w:rPr>
          <w:rFonts w:ascii="Times New Roman" w:hAnsi="Times New Roman" w:cs="Times New Roman"/>
          <w:szCs w:val="22"/>
        </w:rPr>
        <w:t>), рассчитывается по формуле: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center"/>
        <w:rPr>
          <w:rFonts w:ascii="Times New Roman" w:hAnsi="Times New Roman" w:cs="Times New Roman"/>
          <w:szCs w:val="22"/>
        </w:rPr>
      </w:pPr>
      <w:proofErr w:type="spellStart"/>
      <w:proofErr w:type="gramStart"/>
      <w:r w:rsidRPr="00C96608">
        <w:rPr>
          <w:rFonts w:ascii="Times New Roman" w:hAnsi="Times New Roman" w:cs="Times New Roman"/>
          <w:szCs w:val="22"/>
        </w:rPr>
        <w:t>V</w:t>
      </w:r>
      <w:proofErr w:type="gramEnd"/>
      <w:r w:rsidRPr="00C96608">
        <w:rPr>
          <w:rFonts w:ascii="Times New Roman" w:hAnsi="Times New Roman" w:cs="Times New Roman"/>
          <w:szCs w:val="22"/>
          <w:vertAlign w:val="subscript"/>
        </w:rPr>
        <w:t>возврата</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V</w:t>
      </w:r>
      <w:r w:rsidRPr="00C96608">
        <w:rPr>
          <w:rFonts w:ascii="Times New Roman" w:hAnsi="Times New Roman" w:cs="Times New Roman"/>
          <w:szCs w:val="22"/>
          <w:vertAlign w:val="subscript"/>
        </w:rPr>
        <w:t>трансферт</w:t>
      </w:r>
      <w:proofErr w:type="spellEnd"/>
      <w:r w:rsidRPr="00C96608">
        <w:rPr>
          <w:rFonts w:ascii="Times New Roman" w:hAnsi="Times New Roman" w:cs="Times New Roman"/>
          <w:szCs w:val="22"/>
        </w:rPr>
        <w:t xml:space="preserve"> x k x m / n) x 0,1,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V</w:t>
      </w:r>
      <w:proofErr w:type="gramEnd"/>
      <w:r w:rsidRPr="00C96608">
        <w:rPr>
          <w:rFonts w:ascii="Times New Roman" w:hAnsi="Times New Roman" w:cs="Times New Roman"/>
          <w:szCs w:val="22"/>
          <w:vertAlign w:val="subscript"/>
        </w:rPr>
        <w:t>трансферт</w:t>
      </w:r>
      <w:proofErr w:type="spellEnd"/>
      <w:r w:rsidRPr="00C96608">
        <w:rPr>
          <w:rFonts w:ascii="Times New Roman" w:hAnsi="Times New Roman" w:cs="Times New Roman"/>
          <w:szCs w:val="22"/>
        </w:rPr>
        <w:t xml:space="preserve"> - размер иных межбюджетных трансфертов, предоставленных бюджету муниципального образования в отчетном финансовом году;</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m - количество показателей результативности использования иных межбюджетных трансфертов, по которым индекс, отражающий уровень </w:t>
      </w:r>
      <w:proofErr w:type="spellStart"/>
      <w:r w:rsidRPr="00C96608">
        <w:rPr>
          <w:rFonts w:ascii="Times New Roman" w:hAnsi="Times New Roman" w:cs="Times New Roman"/>
          <w:szCs w:val="22"/>
        </w:rPr>
        <w:t>недостижения</w:t>
      </w:r>
      <w:proofErr w:type="spellEnd"/>
      <w:r w:rsidRPr="00C96608">
        <w:rPr>
          <w:rFonts w:ascii="Times New Roman" w:hAnsi="Times New Roman" w:cs="Times New Roman"/>
          <w:szCs w:val="22"/>
        </w:rPr>
        <w:t xml:space="preserve">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показателя результативности использования иных межбюджетных трансфертов, имеет положительное значение;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n - общее количество показателей результативности использования иных межбюджетных трансфертов;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lastRenderedPageBreak/>
        <w:t>k - коэффициент возврата иных межбюджетных трансфертов.</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При расчете объема средств, подлежащих возврату из бюджета муниципального образования в областной бюджет, в размере иных межбюджетных трансфертов, предоставленных бюджету муниципального образования в отчетном финансовом году (</w:t>
      </w:r>
      <w:proofErr w:type="spellStart"/>
      <w:r w:rsidRPr="00C96608">
        <w:rPr>
          <w:rFonts w:ascii="Times New Roman" w:hAnsi="Times New Roman" w:cs="Times New Roman"/>
          <w:szCs w:val="22"/>
        </w:rPr>
        <w:t>V</w:t>
      </w:r>
      <w:r w:rsidRPr="00C96608">
        <w:rPr>
          <w:rFonts w:ascii="Times New Roman" w:hAnsi="Times New Roman" w:cs="Times New Roman"/>
          <w:szCs w:val="22"/>
          <w:vertAlign w:val="subscript"/>
        </w:rPr>
        <w:t>трансферт</w:t>
      </w:r>
      <w:proofErr w:type="spellEnd"/>
      <w:r w:rsidRPr="00C96608">
        <w:rPr>
          <w:rFonts w:ascii="Times New Roman" w:hAnsi="Times New Roman" w:cs="Times New Roman"/>
          <w:szCs w:val="22"/>
        </w:rPr>
        <w:t>), не учитывается размер остатка иных межбюджетных трансфертов,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w:t>
      </w:r>
      <w:proofErr w:type="gramEnd"/>
      <w:r w:rsidRPr="00C96608">
        <w:rPr>
          <w:rFonts w:ascii="Times New Roman" w:hAnsi="Times New Roman" w:cs="Times New Roman"/>
          <w:szCs w:val="22"/>
        </w:rPr>
        <w:t xml:space="preserve"> возврата остатков иных межбюджетных трансфертов.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Коэффициент возврата иных межбюджетных трансфертов рассчитывается по формуле: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center"/>
        <w:rPr>
          <w:rFonts w:ascii="Times New Roman" w:hAnsi="Times New Roman" w:cs="Times New Roman"/>
          <w:szCs w:val="22"/>
          <w:lang w:val="en-US"/>
        </w:rPr>
      </w:pPr>
      <w:r w:rsidRPr="00C96608">
        <w:rPr>
          <w:rFonts w:ascii="Times New Roman" w:hAnsi="Times New Roman" w:cs="Times New Roman"/>
          <w:szCs w:val="22"/>
          <w:lang w:val="en-US"/>
        </w:rPr>
        <w:t xml:space="preserve">k = SUM Di / m, </w:t>
      </w:r>
      <w:r w:rsidRPr="00C96608">
        <w:rPr>
          <w:rFonts w:ascii="Times New Roman" w:hAnsi="Times New Roman" w:cs="Times New Roman"/>
          <w:szCs w:val="22"/>
        </w:rPr>
        <w:t>где</w:t>
      </w:r>
      <w:r w:rsidRPr="00C96608">
        <w:rPr>
          <w:rFonts w:ascii="Times New Roman" w:hAnsi="Times New Roman" w:cs="Times New Roman"/>
          <w:szCs w:val="22"/>
          <w:lang w:val="en-US"/>
        </w:rPr>
        <w:t>:</w:t>
      </w:r>
    </w:p>
    <w:p w:rsidR="00D95C23" w:rsidRPr="00C96608" w:rsidRDefault="00D95C23">
      <w:pPr>
        <w:pStyle w:val="ConsPlusNormal"/>
        <w:jc w:val="both"/>
        <w:rPr>
          <w:rFonts w:ascii="Times New Roman" w:hAnsi="Times New Roman" w:cs="Times New Roman"/>
          <w:szCs w:val="22"/>
          <w:lang w:val="en-US"/>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Di</w:t>
      </w:r>
      <w:proofErr w:type="spellEnd"/>
      <w:r w:rsidRPr="00C96608">
        <w:rPr>
          <w:rFonts w:ascii="Times New Roman" w:hAnsi="Times New Roman" w:cs="Times New Roman"/>
          <w:szCs w:val="22"/>
        </w:rPr>
        <w:t xml:space="preserve"> - индекс, отражающий уровень </w:t>
      </w:r>
      <w:proofErr w:type="spellStart"/>
      <w:r w:rsidRPr="00C96608">
        <w:rPr>
          <w:rFonts w:ascii="Times New Roman" w:hAnsi="Times New Roman" w:cs="Times New Roman"/>
          <w:szCs w:val="22"/>
        </w:rPr>
        <w:t>недостижения</w:t>
      </w:r>
      <w:proofErr w:type="spellEnd"/>
      <w:r w:rsidRPr="00C96608">
        <w:rPr>
          <w:rFonts w:ascii="Times New Roman" w:hAnsi="Times New Roman" w:cs="Times New Roman"/>
          <w:szCs w:val="22"/>
        </w:rPr>
        <w:t xml:space="preserve">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показателя результативности использования иных межбюджетных трансфертов.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При расчете коэффициента возврата иных межбюджетных трансфертов используются только положительные значения индекса, отражающего уровень </w:t>
      </w:r>
      <w:proofErr w:type="spellStart"/>
      <w:r w:rsidRPr="00C96608">
        <w:rPr>
          <w:rFonts w:ascii="Times New Roman" w:hAnsi="Times New Roman" w:cs="Times New Roman"/>
          <w:szCs w:val="22"/>
        </w:rPr>
        <w:t>недостижения</w:t>
      </w:r>
      <w:proofErr w:type="spellEnd"/>
      <w:r w:rsidRPr="00C96608">
        <w:rPr>
          <w:rFonts w:ascii="Times New Roman" w:hAnsi="Times New Roman" w:cs="Times New Roman"/>
          <w:szCs w:val="22"/>
        </w:rPr>
        <w:t xml:space="preserve">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показателя результативности использования иных межбюджетных трансфертов.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Индекс, отражающий уровень </w:t>
      </w:r>
      <w:proofErr w:type="spellStart"/>
      <w:r w:rsidRPr="00C96608">
        <w:rPr>
          <w:rFonts w:ascii="Times New Roman" w:hAnsi="Times New Roman" w:cs="Times New Roman"/>
          <w:szCs w:val="22"/>
        </w:rPr>
        <w:t>недостижения</w:t>
      </w:r>
      <w:proofErr w:type="spellEnd"/>
      <w:r w:rsidRPr="00C96608">
        <w:rPr>
          <w:rFonts w:ascii="Times New Roman" w:hAnsi="Times New Roman" w:cs="Times New Roman"/>
          <w:szCs w:val="22"/>
        </w:rPr>
        <w:t xml:space="preserve">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показателя результативности использования иных межбюджетных трансфертов, определяется по формуле: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center"/>
        <w:rPr>
          <w:rFonts w:ascii="Times New Roman" w:hAnsi="Times New Roman" w:cs="Times New Roman"/>
          <w:szCs w:val="22"/>
        </w:rPr>
      </w:pPr>
      <w:proofErr w:type="spellStart"/>
      <w:r w:rsidRPr="00C96608">
        <w:rPr>
          <w:rFonts w:ascii="Times New Roman" w:hAnsi="Times New Roman" w:cs="Times New Roman"/>
          <w:szCs w:val="22"/>
        </w:rPr>
        <w:t>Di</w:t>
      </w:r>
      <w:proofErr w:type="spellEnd"/>
      <w:r w:rsidRPr="00C96608">
        <w:rPr>
          <w:rFonts w:ascii="Times New Roman" w:hAnsi="Times New Roman" w:cs="Times New Roman"/>
          <w:szCs w:val="22"/>
        </w:rPr>
        <w:t xml:space="preserve"> = 1 - </w:t>
      </w:r>
      <w:proofErr w:type="spellStart"/>
      <w:r w:rsidRPr="00C96608">
        <w:rPr>
          <w:rFonts w:ascii="Times New Roman" w:hAnsi="Times New Roman" w:cs="Times New Roman"/>
          <w:szCs w:val="22"/>
        </w:rPr>
        <w:t>Ti</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Si</w:t>
      </w:r>
      <w:proofErr w:type="spellEnd"/>
      <w:r w:rsidRPr="00C96608">
        <w:rPr>
          <w:rFonts w:ascii="Times New Roman" w:hAnsi="Times New Roman" w:cs="Times New Roman"/>
          <w:szCs w:val="22"/>
        </w:rPr>
        <w:t>,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Ti</w:t>
      </w:r>
      <w:proofErr w:type="spellEnd"/>
      <w:r w:rsidRPr="00C96608">
        <w:rPr>
          <w:rFonts w:ascii="Times New Roman" w:hAnsi="Times New Roman" w:cs="Times New Roman"/>
          <w:szCs w:val="22"/>
        </w:rPr>
        <w:t xml:space="preserve"> - фактически достигнутое значение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показателя результативности использования иных межбюджетных трансфертов на отчетную дату;</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Si</w:t>
      </w:r>
      <w:proofErr w:type="spellEnd"/>
      <w:r w:rsidRPr="00C96608">
        <w:rPr>
          <w:rFonts w:ascii="Times New Roman" w:hAnsi="Times New Roman" w:cs="Times New Roman"/>
          <w:szCs w:val="22"/>
        </w:rPr>
        <w:t xml:space="preserve"> - плановое значение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показателя результативности использования иных межбюджетных трансфертов, установленное соглашением.</w:t>
      </w:r>
    </w:p>
    <w:p w:rsidR="00D95C23" w:rsidRPr="00C96608" w:rsidRDefault="00D95C23">
      <w:pPr>
        <w:pStyle w:val="ConsPlusNormal"/>
        <w:spacing w:before="220"/>
        <w:ind w:firstLine="540"/>
        <w:jc w:val="both"/>
        <w:rPr>
          <w:rFonts w:ascii="Times New Roman" w:hAnsi="Times New Roman" w:cs="Times New Roman"/>
          <w:szCs w:val="22"/>
        </w:rPr>
      </w:pPr>
      <w:bookmarkStart w:id="32" w:name="P3837"/>
      <w:bookmarkEnd w:id="32"/>
      <w:r w:rsidRPr="00C96608">
        <w:rPr>
          <w:rFonts w:ascii="Times New Roman" w:hAnsi="Times New Roman" w:cs="Times New Roman"/>
          <w:szCs w:val="22"/>
        </w:rPr>
        <w:t xml:space="preserve">24. </w:t>
      </w:r>
      <w:proofErr w:type="gramStart"/>
      <w:r w:rsidRPr="00C96608">
        <w:rPr>
          <w:rFonts w:ascii="Times New Roman" w:hAnsi="Times New Roman" w:cs="Times New Roman"/>
          <w:szCs w:val="22"/>
        </w:rPr>
        <w:t>В случае если муниципальным образованием по состоянию на 31 декабря соответствующего финансового года предоставления иных межбюджетных трансфертов допущены нарушения обязательств, предусмотренных графиком выполнения мероприятий на финансовое обеспечение дорожной деятельности в рамках реализации национального проекта "Безопасные и качественные автомобильные дороги", и в срок до 1 апреля года, следующего за годом предоставления иных межбюджетных трансфертов, указанные нарушения не устранены, объем средств, соответствующий</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 xml:space="preserve">10 процентам объема средств, предусмотренного на год, в котором допущены нарушения указанных обязательств, размеру иных межбюджетных трансфертов на </w:t>
      </w: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в объекты муниципальной собственности, по которым допущено нарушение графика выполнения мероприятий, без учета размера остатка иных межбюджетных трансфертов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средств, подлежит возврату из местного бюджета в доход областного бюджета в срок до 1 июня года, следующего за годом предоставления иных межбюджетных трансфертов,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иных межбюджетных трансфертов, не представлены документы, предусмотренные пунктом 25 настоящего Порядка.</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В случае одновременного нарушения муниципальным образованием обязательств, предусмотренных соглашением в соответствии с </w:t>
      </w:r>
      <w:hyperlink w:anchor="P3764" w:history="1">
        <w:r w:rsidRPr="00C96608">
          <w:rPr>
            <w:rFonts w:ascii="Times New Roman" w:hAnsi="Times New Roman" w:cs="Times New Roman"/>
            <w:color w:val="0000FF"/>
            <w:szCs w:val="22"/>
          </w:rPr>
          <w:t>пунктами 4</w:t>
        </w:r>
      </w:hyperlink>
      <w:r w:rsidRPr="00C96608">
        <w:rPr>
          <w:rFonts w:ascii="Times New Roman" w:hAnsi="Times New Roman" w:cs="Times New Roman"/>
          <w:szCs w:val="22"/>
        </w:rPr>
        <w:t xml:space="preserve"> и </w:t>
      </w:r>
      <w:hyperlink w:anchor="P3814" w:history="1">
        <w:r w:rsidRPr="00C96608">
          <w:rPr>
            <w:rFonts w:ascii="Times New Roman" w:hAnsi="Times New Roman" w:cs="Times New Roman"/>
            <w:color w:val="0000FF"/>
            <w:szCs w:val="22"/>
          </w:rPr>
          <w:t>21</w:t>
        </w:r>
      </w:hyperlink>
      <w:r w:rsidRPr="00C96608">
        <w:rPr>
          <w:rFonts w:ascii="Times New Roman" w:hAnsi="Times New Roman" w:cs="Times New Roman"/>
          <w:szCs w:val="22"/>
        </w:rPr>
        <w:t xml:space="preserve"> настоящего Порядка, возврату подлежит объем средств, соответствующий размеру иных межбюджетных трансфертов на </w:t>
      </w: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вложений в объекты муниципальной собственности, определенный в соответствии с </w:t>
      </w:r>
      <w:hyperlink w:anchor="P3837" w:history="1">
        <w:r w:rsidRPr="00C96608">
          <w:rPr>
            <w:rFonts w:ascii="Times New Roman" w:hAnsi="Times New Roman" w:cs="Times New Roman"/>
            <w:color w:val="0000FF"/>
            <w:szCs w:val="22"/>
          </w:rPr>
          <w:t>абзацем первым</w:t>
        </w:r>
      </w:hyperlink>
      <w:r w:rsidRPr="00C96608">
        <w:rPr>
          <w:rFonts w:ascii="Times New Roman" w:hAnsi="Times New Roman" w:cs="Times New Roman"/>
          <w:szCs w:val="22"/>
        </w:rPr>
        <w:t xml:space="preserve"> настоящего пункта.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25. Основанием для освобождения муниципальных образований от применения мер </w:t>
      </w:r>
      <w:r w:rsidRPr="00C96608">
        <w:rPr>
          <w:rFonts w:ascii="Times New Roman" w:hAnsi="Times New Roman" w:cs="Times New Roman"/>
          <w:szCs w:val="22"/>
        </w:rPr>
        <w:lastRenderedPageBreak/>
        <w:t xml:space="preserve">ответственности, предусмотренных </w:t>
      </w:r>
      <w:hyperlink w:anchor="P3816" w:history="1">
        <w:r w:rsidRPr="00C96608">
          <w:rPr>
            <w:rFonts w:ascii="Times New Roman" w:hAnsi="Times New Roman" w:cs="Times New Roman"/>
            <w:color w:val="0000FF"/>
            <w:szCs w:val="22"/>
          </w:rPr>
          <w:t>пунктами 23</w:t>
        </w:r>
      </w:hyperlink>
      <w:r w:rsidRPr="00C96608">
        <w:rPr>
          <w:rFonts w:ascii="Times New Roman" w:hAnsi="Times New Roman" w:cs="Times New Roman"/>
          <w:szCs w:val="22"/>
        </w:rPr>
        <w:t xml:space="preserve"> и </w:t>
      </w:r>
      <w:hyperlink w:anchor="P3837" w:history="1">
        <w:r w:rsidRPr="00C96608">
          <w:rPr>
            <w:rFonts w:ascii="Times New Roman" w:hAnsi="Times New Roman" w:cs="Times New Roman"/>
            <w:color w:val="0000FF"/>
            <w:szCs w:val="22"/>
          </w:rPr>
          <w:t>24</w:t>
        </w:r>
      </w:hyperlink>
      <w:r w:rsidRPr="00C96608">
        <w:rPr>
          <w:rFonts w:ascii="Times New Roman" w:hAnsi="Times New Roman" w:cs="Times New Roman"/>
          <w:szCs w:val="22"/>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 xml:space="preserve">В случае отсутствия оснований для освобождения муниципальных образований Брянской области от применения мер ответственности за нарушение обязательств, предусмотренных пунктами 23 и 24 настоящего Порядка, департамент не позднее 20 апреля года, следующего за годом предоставления иных межбюджетных трансфертов,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w:t>
      </w:r>
      <w:hyperlink w:anchor="P3816" w:history="1">
        <w:r w:rsidRPr="00C96608">
          <w:rPr>
            <w:rFonts w:ascii="Times New Roman" w:hAnsi="Times New Roman" w:cs="Times New Roman"/>
            <w:color w:val="0000FF"/>
            <w:szCs w:val="22"/>
          </w:rPr>
          <w:t>пунктами 23</w:t>
        </w:r>
      </w:hyperlink>
      <w:r w:rsidRPr="00C96608">
        <w:rPr>
          <w:rFonts w:ascii="Times New Roman" w:hAnsi="Times New Roman" w:cs="Times New Roman"/>
          <w:szCs w:val="22"/>
        </w:rPr>
        <w:t xml:space="preserve"> и </w:t>
      </w:r>
      <w:hyperlink w:anchor="P3837" w:history="1">
        <w:r w:rsidRPr="00C96608">
          <w:rPr>
            <w:rFonts w:ascii="Times New Roman" w:hAnsi="Times New Roman" w:cs="Times New Roman"/>
            <w:color w:val="0000FF"/>
            <w:szCs w:val="22"/>
          </w:rPr>
          <w:t>24</w:t>
        </w:r>
        <w:proofErr w:type="gramEnd"/>
      </w:hyperlink>
      <w:r w:rsidRPr="00C96608">
        <w:rPr>
          <w:rFonts w:ascii="Times New Roman" w:hAnsi="Times New Roman" w:cs="Times New Roman"/>
          <w:szCs w:val="22"/>
        </w:rPr>
        <w:t xml:space="preserve"> настоящего Порядка, на иные цели.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26. Департамент по предложениям учреждения по итогам отчетов муниципальных образований об использовании иных межбюджетных трансфертов вправе вносить предложения о перераспределении иных межбюджетных трансфертов между муниципальными образованиями.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27. Департамент осуществляет контроль за целевым и эффективным использованием средств иных межбюджетных трансфертов в соответствии с бюджетным законодательством Российской Федерации, в том числе через подведомственное учреждение.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28. Органы местного самоуправления муниципальных образований обеспечивают целевое и эффективное использование бюджетных средств.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29. В случае нецелевого использования иных межбюджетных трансфертов и (или) нарушения муниципальным образованием условий их предоставления, в том числе невозврата муниципальным образованием средств в областной бюджет в соответствии с </w:t>
      </w:r>
      <w:hyperlink w:anchor="P3816" w:history="1">
        <w:r w:rsidRPr="00C96608">
          <w:rPr>
            <w:rFonts w:ascii="Times New Roman" w:hAnsi="Times New Roman" w:cs="Times New Roman"/>
            <w:color w:val="0000FF"/>
            <w:szCs w:val="22"/>
          </w:rPr>
          <w:t>пунктами 23</w:t>
        </w:r>
      </w:hyperlink>
      <w:r w:rsidRPr="00C96608">
        <w:rPr>
          <w:rFonts w:ascii="Times New Roman" w:hAnsi="Times New Roman" w:cs="Times New Roman"/>
          <w:szCs w:val="22"/>
        </w:rPr>
        <w:t xml:space="preserve"> и </w:t>
      </w:r>
      <w:hyperlink w:anchor="P3837" w:history="1">
        <w:r w:rsidRPr="00C96608">
          <w:rPr>
            <w:rFonts w:ascii="Times New Roman" w:hAnsi="Times New Roman" w:cs="Times New Roman"/>
            <w:color w:val="0000FF"/>
            <w:szCs w:val="22"/>
          </w:rPr>
          <w:t>24</w:t>
        </w:r>
      </w:hyperlink>
      <w:r w:rsidRPr="00C96608">
        <w:rPr>
          <w:rFonts w:ascii="Times New Roman" w:hAnsi="Times New Roman" w:cs="Times New Roman"/>
          <w:szCs w:val="22"/>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Методика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распределения иных межбюджетных трансфертов бюджетам</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 xml:space="preserve">муниципальных образований на финансовое обеспечение </w:t>
      </w:r>
      <w:proofErr w:type="gramStart"/>
      <w:r w:rsidRPr="00C96608">
        <w:rPr>
          <w:rFonts w:ascii="Times New Roman" w:hAnsi="Times New Roman" w:cs="Times New Roman"/>
          <w:szCs w:val="22"/>
        </w:rPr>
        <w:t>дорожной</w:t>
      </w:r>
      <w:proofErr w:type="gramEnd"/>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деятельности в рамках регионального проекта "Дорожная сеть</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(Брянская область)" подпрограммы "Автомобильные дороги"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государственной программы "Обеспечение реализации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государственных полномочий в области строительства,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архитектуры и 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gramStart"/>
      <w:r w:rsidRPr="00C96608">
        <w:rPr>
          <w:rFonts w:ascii="Times New Roman" w:hAnsi="Times New Roman" w:cs="Times New Roman"/>
          <w:szCs w:val="22"/>
        </w:rPr>
        <w:t>Иные межбюджетные трансферты бюджетам муниципальных образований на финансовое обеспечение дорожной деятельности в рамках регионального проекта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предоставляются за счет средств дорожного фонда Брянской области при наличии объектов, соответствующих установленным критериям в утвержденном Порядке предоставления указанных иных межбюджетных трансфертов.</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Распределение иных межбюджетных трансфертов бюджетам муниципальных образований на финансовое обеспечение дорожной деятельности между муниципальными образованиями осуществляется по следующей методике расчета:</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center"/>
        <w:rPr>
          <w:rFonts w:ascii="Times New Roman" w:hAnsi="Times New Roman" w:cs="Times New Roman"/>
          <w:szCs w:val="22"/>
        </w:rPr>
      </w:pPr>
      <w:proofErr w:type="spellStart"/>
      <w:r w:rsidRPr="00C96608">
        <w:rPr>
          <w:rFonts w:ascii="Times New Roman" w:hAnsi="Times New Roman" w:cs="Times New Roman"/>
          <w:szCs w:val="22"/>
        </w:rPr>
        <w:t>Ci</w:t>
      </w:r>
      <w:proofErr w:type="gramStart"/>
      <w:r w:rsidRPr="00C96608">
        <w:rPr>
          <w:rFonts w:ascii="Times New Roman" w:hAnsi="Times New Roman" w:cs="Times New Roman"/>
          <w:szCs w:val="22"/>
        </w:rPr>
        <w:t>р</w:t>
      </w:r>
      <w:proofErr w:type="spellEnd"/>
      <w:proofErr w:type="gramEnd"/>
      <w:r w:rsidRPr="00C96608">
        <w:rPr>
          <w:rFonts w:ascii="Times New Roman" w:hAnsi="Times New Roman" w:cs="Times New Roman"/>
          <w:szCs w:val="22"/>
        </w:rPr>
        <w:t xml:space="preserve"> = C x </w:t>
      </w:r>
      <w:proofErr w:type="spellStart"/>
      <w:r w:rsidRPr="00C96608">
        <w:rPr>
          <w:rFonts w:ascii="Times New Roman" w:hAnsi="Times New Roman" w:cs="Times New Roman"/>
          <w:szCs w:val="22"/>
        </w:rPr>
        <w:t>Vi</w:t>
      </w:r>
      <w:proofErr w:type="spellEnd"/>
      <w:r w:rsidRPr="00C96608">
        <w:rPr>
          <w:rFonts w:ascii="Times New Roman" w:hAnsi="Times New Roman" w:cs="Times New Roman"/>
          <w:szCs w:val="22"/>
        </w:rPr>
        <w:t xml:space="preserve"> / V,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Ci</w:t>
      </w:r>
      <w:proofErr w:type="gramStart"/>
      <w:r w:rsidRPr="00C96608">
        <w:rPr>
          <w:rFonts w:ascii="Times New Roman" w:hAnsi="Times New Roman" w:cs="Times New Roman"/>
          <w:szCs w:val="22"/>
        </w:rPr>
        <w:t>р</w:t>
      </w:r>
      <w:proofErr w:type="spellEnd"/>
      <w:proofErr w:type="gramEnd"/>
      <w:r w:rsidRPr="00C96608">
        <w:rPr>
          <w:rFonts w:ascii="Times New Roman" w:hAnsi="Times New Roman" w:cs="Times New Roman"/>
          <w:szCs w:val="22"/>
        </w:rPr>
        <w:t xml:space="preserve"> - размер иных межбюджетных трансфертов бюджету i-</w:t>
      </w:r>
      <w:proofErr w:type="spellStart"/>
      <w:r w:rsidRPr="00C96608">
        <w:rPr>
          <w:rFonts w:ascii="Times New Roman" w:hAnsi="Times New Roman" w:cs="Times New Roman"/>
          <w:szCs w:val="22"/>
        </w:rPr>
        <w:t>го</w:t>
      </w:r>
      <w:proofErr w:type="spellEnd"/>
      <w:r w:rsidRPr="00C96608">
        <w:rPr>
          <w:rFonts w:ascii="Times New Roman" w:hAnsi="Times New Roman" w:cs="Times New Roman"/>
          <w:szCs w:val="22"/>
        </w:rPr>
        <w:t xml:space="preserve"> муниципального образования на финансовое обеспечение дорожной деятельности в рамках регионального проекта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C - общий объем иных межбюджетных трансфертов, выделяемых бюджетам муниципальных </w:t>
      </w:r>
      <w:r w:rsidRPr="00C96608">
        <w:rPr>
          <w:rFonts w:ascii="Times New Roman" w:hAnsi="Times New Roman" w:cs="Times New Roman"/>
          <w:szCs w:val="22"/>
        </w:rPr>
        <w:lastRenderedPageBreak/>
        <w:t>образований на финансовое обеспечение дорожной деятельности в рамках регионального проекта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V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финансовое обеспечение дорожной деятельности в рамках регионального проекта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Vi</w:t>
      </w:r>
      <w:proofErr w:type="spellEnd"/>
      <w:r w:rsidRPr="00C96608">
        <w:rPr>
          <w:rFonts w:ascii="Times New Roman" w:hAnsi="Times New Roman" w:cs="Times New Roman"/>
          <w:szCs w:val="22"/>
        </w:rPr>
        <w:t xml:space="preserve"> - объем средств, необходимый i-</w:t>
      </w:r>
      <w:proofErr w:type="spellStart"/>
      <w:r w:rsidRPr="00C96608">
        <w:rPr>
          <w:rFonts w:ascii="Times New Roman" w:hAnsi="Times New Roman" w:cs="Times New Roman"/>
          <w:szCs w:val="22"/>
        </w:rPr>
        <w:t>му</w:t>
      </w:r>
      <w:proofErr w:type="spellEnd"/>
      <w:r w:rsidRPr="00C96608">
        <w:rPr>
          <w:rFonts w:ascii="Times New Roman" w:hAnsi="Times New Roman" w:cs="Times New Roman"/>
          <w:szCs w:val="22"/>
        </w:rPr>
        <w:t xml:space="preserve"> муниципальному образованию на финансовое обеспечение дорожной деятельности в рамках регионального проекта "Дорожная сеть (Брянская область)"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на соответствующий финансовый год, согласно представленной заявке.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1"/>
        <w:rPr>
          <w:rFonts w:ascii="Times New Roman" w:hAnsi="Times New Roman" w:cs="Times New Roman"/>
          <w:szCs w:val="22"/>
        </w:rPr>
      </w:pPr>
      <w:bookmarkStart w:id="33" w:name="P3869"/>
      <w:bookmarkEnd w:id="33"/>
      <w:r w:rsidRPr="00C96608">
        <w:rPr>
          <w:rFonts w:ascii="Times New Roman" w:hAnsi="Times New Roman" w:cs="Times New Roman"/>
          <w:szCs w:val="22"/>
        </w:rPr>
        <w:t>Паспорт</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подпрограммы государственной программы Брянской области</w:t>
      </w:r>
    </w:p>
    <w:p w:rsidR="00D95C23" w:rsidRPr="00C96608" w:rsidRDefault="00D95C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Наименование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"Государственный строительный надзор Брянской области"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Ответственный исполнитель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департамент строительства Брянской области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Соисполнители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государственная строительная инспекция Брянской области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Перечень проектов (программ), реализуемых в рамках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отсутствуют</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Цели и задачи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 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1.1. Руководство и управление в сфере установленных функций органов государственной власти Брянской области и государственных органов Брянской области в целях осуществления государственного строительного надзора</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Сроки реализации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2019 - 2024 годы</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Объем средств на реализацию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общий объем средств, предусмотренных на реализацию подпрограммы, - 98516052,09 руб., в том числе:</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- 15664521,09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lastRenderedPageBreak/>
              <w:t>2020 год - 16743835,00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- 16526924,00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- 16526924,00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- 16526924,00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- 16526924,00 руб.</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Объем средств на реализацию проектов (программ), реализуемых в рамках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отсутствуют</w:t>
            </w:r>
          </w:p>
        </w:tc>
      </w:tr>
      <w:tr w:rsidR="00D95C23" w:rsidRPr="00C96608">
        <w:tblPrEx>
          <w:tblBorders>
            <w:insideH w:val="nil"/>
          </w:tblBorders>
        </w:tblPrEx>
        <w:tc>
          <w:tcPr>
            <w:tcW w:w="1984" w:type="dxa"/>
            <w:tcBorders>
              <w:bottom w:val="nil"/>
            </w:tcBorders>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Показатели (индикаторы) основных мероприятий (проектов (программ))</w:t>
            </w:r>
          </w:p>
        </w:tc>
        <w:tc>
          <w:tcPr>
            <w:tcW w:w="7087" w:type="dxa"/>
            <w:tcBorders>
              <w:bottom w:val="nil"/>
            </w:tcBorders>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 Доля поднадзорных объектов капитального строительства, в отношении которых в отчетном периоде были проведены контрольные мероприятия (процент):</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- 69;</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- 71,3;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- 75;</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- 56,6;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- 56,6;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- 56,6;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- 56,6.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 Доля проверок, по итогам которых выявлены правонарушения (процент):</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- 16,4;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- 16;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- 15,9;</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- 17,8;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- 17,8;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- 17,8;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- 17,8.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 xml:space="preserve">3. </w:t>
            </w:r>
            <w:proofErr w:type="gramStart"/>
            <w:r w:rsidRPr="00C96608">
              <w:rPr>
                <w:rFonts w:ascii="Times New Roman" w:hAnsi="Times New Roman" w:cs="Times New Roman"/>
                <w:szCs w:val="22"/>
              </w:rPr>
              <w:t>Доля проверок, по результатам которых выявлены нарушения обязательных требований, предоставляющие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проверок (процент):</w:t>
            </w:r>
            <w:proofErr w:type="gramEnd"/>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- 1,28;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- 1,28;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- 1,28;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- 1,28.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4. Доля устраненных в отчетном периоде нарушений, срок устранения которых согласно предписаниям истек (процент):</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- 99;</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- 98;</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- 99;</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- 97;</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- 97;</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- 97;</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- 97.</w:t>
            </w:r>
          </w:p>
        </w:tc>
      </w:tr>
      <w:tr w:rsidR="00D95C23" w:rsidRPr="00C96608">
        <w:tblPrEx>
          <w:tblBorders>
            <w:insideH w:val="nil"/>
          </w:tblBorders>
        </w:tblPrEx>
        <w:tc>
          <w:tcPr>
            <w:tcW w:w="1984" w:type="dxa"/>
            <w:tcBorders>
              <w:top w:val="nil"/>
            </w:tcBorders>
          </w:tcPr>
          <w:p w:rsidR="00D95C23" w:rsidRPr="00C96608" w:rsidRDefault="00D95C23">
            <w:pPr>
              <w:pStyle w:val="ConsPlusNormal"/>
              <w:rPr>
                <w:rFonts w:ascii="Times New Roman" w:hAnsi="Times New Roman" w:cs="Times New Roman"/>
                <w:szCs w:val="22"/>
              </w:rPr>
            </w:pPr>
          </w:p>
        </w:tc>
        <w:tc>
          <w:tcPr>
            <w:tcW w:w="7087" w:type="dxa"/>
            <w:tcBorders>
              <w:top w:val="nil"/>
            </w:tcBorders>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5. Доля выявленных при проведении проверок правонарушений, связанных с неисполнением предписаний (процент):</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- 4;</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- 8,9;</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- 8,9;</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- 8,9;</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- 8,9.</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6. Доля проверок, результаты которых признаны недействительными, от общего числа проведенных проверок (процент):</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7. Доля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 (процент):</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- 0;</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2024 год - 0.</w:t>
            </w: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1"/>
        <w:rPr>
          <w:rFonts w:ascii="Times New Roman" w:hAnsi="Times New Roman" w:cs="Times New Roman"/>
          <w:szCs w:val="22"/>
        </w:rPr>
      </w:pPr>
      <w:bookmarkStart w:id="34" w:name="P3958"/>
      <w:bookmarkEnd w:id="34"/>
      <w:r w:rsidRPr="00C96608">
        <w:rPr>
          <w:rFonts w:ascii="Times New Roman" w:hAnsi="Times New Roman" w:cs="Times New Roman"/>
          <w:szCs w:val="22"/>
        </w:rPr>
        <w:t>Паспорт</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подпрограммы государственной программы Брянской области</w:t>
      </w:r>
    </w:p>
    <w:p w:rsidR="00D95C23" w:rsidRPr="00C96608" w:rsidRDefault="00D95C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Наименование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"Развитие ипотечного кредитования в жилищном строительстве"</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Ответственный исполнитель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департамент строительства Брянской области</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Соисполнители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отсутствуют</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Перечень проектов (программ), реализуемых в рамках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отсутствуют</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Цели и задачи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 Осуществление государственной поддержки граждан в улучшении жилищных условий:</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lastRenderedPageBreak/>
              <w:t>1.1. Развитие ипотечного жилищного кредитования</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lastRenderedPageBreak/>
              <w:t>Сроки реализации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2019 - 2024 годы</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Объем средств на реализацию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общий объем средств, предусмотренных на реализацию подпрограммы, - 87595536,59 руб., в том числе:</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- 45923184,59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2020 год - 13172352,00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- 28500000,00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2022 год - 0,00 руб.;</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2023 год - 0,00 руб.</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Объем средств на реализацию проектов (программ), реализуемых в рамках подпрограммы</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отсутствуют</w:t>
            </w:r>
          </w:p>
        </w:tc>
      </w:tr>
      <w:tr w:rsidR="00D95C23" w:rsidRPr="00C96608">
        <w:tc>
          <w:tcPr>
            <w:tcW w:w="198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Показатели (индикаторы) основных мероприятий (проектов (программ))</w:t>
            </w:r>
          </w:p>
        </w:tc>
        <w:tc>
          <w:tcPr>
            <w:tcW w:w="7087" w:type="dxa"/>
          </w:tcPr>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1. Доступность приобретения жилья участниками подпрограммы ипотечного кредитования (год):</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- 4,6;</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- 4,2;</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- 4,2.</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 Количество участников (семей), улучшивших жилищные условия с помощью ипотечного займа (семья):</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2018 год - 51;</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2019 год - 13;</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2021 год - 29.</w:t>
            </w: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2"/>
        <w:rPr>
          <w:rFonts w:ascii="Times New Roman" w:hAnsi="Times New Roman" w:cs="Times New Roman"/>
          <w:szCs w:val="22"/>
        </w:rPr>
      </w:pPr>
      <w:r w:rsidRPr="00C96608">
        <w:rPr>
          <w:rFonts w:ascii="Times New Roman" w:hAnsi="Times New Roman" w:cs="Times New Roman"/>
          <w:szCs w:val="22"/>
        </w:rPr>
        <w:t>Приложение</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 xml:space="preserve">к подпрограмме "Развитие </w:t>
      </w:r>
      <w:proofErr w:type="gramStart"/>
      <w:r w:rsidRPr="00C96608">
        <w:rPr>
          <w:rFonts w:ascii="Times New Roman" w:hAnsi="Times New Roman" w:cs="Times New Roman"/>
          <w:szCs w:val="22"/>
        </w:rPr>
        <w:t>ипотечного</w:t>
      </w:r>
      <w:proofErr w:type="gramEnd"/>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кредитования в жилищном строительстве"</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государственной программы "Обеспечение</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реализации государственных полномочий</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в области строительства, архитектуры и развитие</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Справочная информация</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 xml:space="preserve">к подпрограмме "Развитие ипотечного кредитования в </w:t>
      </w:r>
      <w:proofErr w:type="gramStart"/>
      <w:r w:rsidRPr="00C96608">
        <w:rPr>
          <w:rFonts w:ascii="Times New Roman" w:hAnsi="Times New Roman" w:cs="Times New Roman"/>
          <w:szCs w:val="22"/>
        </w:rPr>
        <w:t>жилищном</w:t>
      </w:r>
      <w:proofErr w:type="gramEnd"/>
    </w:p>
    <w:p w:rsidR="00D95C23" w:rsidRPr="00C96608" w:rsidRDefault="00D95C23">
      <w:pPr>
        <w:pStyle w:val="ConsPlusTitle"/>
        <w:jc w:val="center"/>
        <w:rPr>
          <w:rFonts w:ascii="Times New Roman" w:hAnsi="Times New Roman" w:cs="Times New Roman"/>
          <w:szCs w:val="22"/>
        </w:rPr>
      </w:pPr>
      <w:proofErr w:type="gramStart"/>
      <w:r w:rsidRPr="00C96608">
        <w:rPr>
          <w:rFonts w:ascii="Times New Roman" w:hAnsi="Times New Roman" w:cs="Times New Roman"/>
          <w:szCs w:val="22"/>
        </w:rPr>
        <w:t>строительстве</w:t>
      </w:r>
      <w:proofErr w:type="gramEnd"/>
      <w:r w:rsidRPr="00C96608">
        <w:rPr>
          <w:rFonts w:ascii="Times New Roman" w:hAnsi="Times New Roman" w:cs="Times New Roman"/>
          <w:szCs w:val="22"/>
        </w:rPr>
        <w:t>" государственной программы "Обеспечение</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реализации государственных полномочий в области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строительства, архитектуры и развитие дорожного</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Основные термины, используемые в подпрограмме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В настоящей подпрограмме используются следующие термины: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субсидия - бюджетные средства, передаваемые безвозмездно участнику подпрограммы, нуждающемуся в улучшении жилищных условий, на условиях частичной оплаты расходов по </w:t>
      </w:r>
      <w:r w:rsidRPr="00C96608">
        <w:rPr>
          <w:rFonts w:ascii="Times New Roman" w:hAnsi="Times New Roman" w:cs="Times New Roman"/>
          <w:szCs w:val="22"/>
        </w:rPr>
        <w:lastRenderedPageBreak/>
        <w:t>приобретению (строительству) жилых помещений и компенсации процентной ставки по ипотечному кредиту (займу);</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заказчик подпрограммы - департамент строительства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региональный оператор - автономная некоммерческая организация "Брянский областной жилищный фонд" - областная специализированная ипотечная организация, осуществляющая реализацию мероприятий подпрограммы и обеспечивающая процесс ипотечного жилищного кредитования путем привлечения различных источников для финансирования подпрограммы;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комплексная жилая застройка - комплекс жилых домов и объектов коммунальной и социальной инфраструктуры на земельном участке с объектами благоустройства;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участники подпрограммы - граждане Российской Федерации, жители Брянской области, зарегистрированные и постоянно проживающие на территории области, приобретающие или строящие жилье на территории области в рамках данной подпрограммы;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получатель субсидии - участник подпрограммы, постоянно зарегистрированный по месту жительства на территории Брянской области, имеющий право на получение субсидии в рамках лишь одной из программ по обеспечению жильем, действующих на территории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член семьи получателя субсидии - супруг (супруга) и их дети, а также родители или граждане, признанные судом в установленном порядке членами семьи;</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вновь построенное жилое помещение - жилое помещение, реализуемое юридическим лицом или индивидуальным предпринимателем по договорам долевого участия в строительстве, по договорам о перемене лиц в обязательстве либо по договорам купли-продажи, заключенным после получения свидетельства о праве собственности, при условии, что все предшествующие правообладатели на жилое помещение являлись юридическими лицами или индивидуальными предпринимателями, а жилое помещение не использовалось по прямому назначению;</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многодетная семья - зарегистрированная на территории Брянской области семья, имеющая в своем составе трех и более детей, находящихся на иждивении родителей, и воспитывающая их до восемнадцатилетнего возраста, учащихся учебных заведений дневной формы обучения любых организационно-правовых форм - до окончания обучения, проходящих срочную военную службу по призыву, но не более чем до достижения ими возраста 23 лет.</w:t>
      </w:r>
      <w:proofErr w:type="gramEnd"/>
      <w:r w:rsidRPr="00C96608">
        <w:rPr>
          <w:rFonts w:ascii="Times New Roman" w:hAnsi="Times New Roman" w:cs="Times New Roman"/>
          <w:szCs w:val="22"/>
        </w:rPr>
        <w:t xml:space="preserve"> К многодетным семьям также относятся семьи, в которых наряду с родными и (или) усыновленными детьми воспитываются и совместно проживают дети, находящиеся под опекой (попечительством), приемные дети; семьи, в которых один из родителей не является многодетным, но при этом супруги имеют одного и более совместных детей;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областная комиссия - комиссия, состав которой утверждается постановлением Правительства Брянской области, принимающая решение о предоставлении субсидии участнику подпрограммы;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реестр очередности участников подпрограммы по Брянской области - список граждан, сформированный в хронологическом порядке по дате подачи заявления на участие в подпрограмме;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реестр очередности многодетных семей по Брянской области - список граждан, имеющих статус многодетной семьи в соответствии с действующим законодательством Брянской области, сформированный в хронологическом порядке по дате подачи заявления на участие в подпрограмме;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перечень получателей субсидии - список граждан - получателей субсидии, утвержденный протоколом областной комиссии;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реестр получателей субсидии - список граждан - получателей субсидии, утвержденный заказчиком подпрограммы;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lastRenderedPageBreak/>
        <w:t>ипотечный жилищный кредит (заем) - кредит (заем), предоставленный на срок 3 года и более соответственно банком (кредитной организацией) или юридическим лицом (</w:t>
      </w:r>
      <w:proofErr w:type="spellStart"/>
      <w:r w:rsidRPr="00C96608">
        <w:rPr>
          <w:rFonts w:ascii="Times New Roman" w:hAnsi="Times New Roman" w:cs="Times New Roman"/>
          <w:szCs w:val="22"/>
        </w:rPr>
        <w:t>некредитной</w:t>
      </w:r>
      <w:proofErr w:type="spellEnd"/>
      <w:r w:rsidRPr="00C96608">
        <w:rPr>
          <w:rFonts w:ascii="Times New Roman" w:hAnsi="Times New Roman" w:cs="Times New Roman"/>
          <w:szCs w:val="22"/>
        </w:rPr>
        <w:t xml:space="preserve"> организацией) физическому лицу (гражданину) для приобретения жилья под залог приобретаемого жилья в качестве обеспечения обязательства;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заемщики - участники подпрограммы - жители Брянской области, обратившиеся за получением ипотечного жилищного кредита (займа), квалифицированные кредитором как надежные и платежеспособные и на основании этого получившие ипотечный жилищный кредит (заем), предоставившие в залог приобретаемое на средства кредита (займа) жилье;</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андеррайтинг</w:t>
      </w:r>
      <w:proofErr w:type="spellEnd"/>
      <w:r w:rsidRPr="00C96608">
        <w:rPr>
          <w:rFonts w:ascii="Times New Roman" w:hAnsi="Times New Roman" w:cs="Times New Roman"/>
          <w:szCs w:val="22"/>
        </w:rPr>
        <w:t xml:space="preserve"> - оценка кредитором вероятности погашения ипотечного кредита (займа), наличия сре</w:t>
      </w:r>
      <w:proofErr w:type="gramStart"/>
      <w:r w:rsidRPr="00C96608">
        <w:rPr>
          <w:rFonts w:ascii="Times New Roman" w:hAnsi="Times New Roman" w:cs="Times New Roman"/>
          <w:szCs w:val="22"/>
        </w:rPr>
        <w:t>дств дл</w:t>
      </w:r>
      <w:proofErr w:type="gramEnd"/>
      <w:r w:rsidRPr="00C96608">
        <w:rPr>
          <w:rFonts w:ascii="Times New Roman" w:hAnsi="Times New Roman" w:cs="Times New Roman"/>
          <w:szCs w:val="22"/>
        </w:rPr>
        <w:t>я первоначального взноса и оценка предмета ипотеки и определение максимально возможной суммы ипотечного кредита (займа) с учетом доходов заемщика;</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аннуитетный</w:t>
      </w:r>
      <w:proofErr w:type="spellEnd"/>
      <w:r w:rsidRPr="00C96608">
        <w:rPr>
          <w:rFonts w:ascii="Times New Roman" w:hAnsi="Times New Roman" w:cs="Times New Roman"/>
          <w:szCs w:val="22"/>
        </w:rPr>
        <w:t xml:space="preserve"> платеж - ежемесячный равный по величине денежный платеж заемщика по договору ипотечного жилищного кредита (займа), состоящий из суммы погашения основного долга по кредиту (займу) и суммы процентов за пользование им;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процентная ставка - стоимость ипотечного кредита (займа) для заемщика, выражающаяся в процентах годовых от основной суммы кредита (займа) и указываемая в кредитном договоре (договоре займа).</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3"/>
        <w:rPr>
          <w:rFonts w:ascii="Times New Roman" w:hAnsi="Times New Roman" w:cs="Times New Roman"/>
          <w:szCs w:val="22"/>
        </w:rPr>
      </w:pPr>
      <w:r w:rsidRPr="00C96608">
        <w:rPr>
          <w:rFonts w:ascii="Times New Roman" w:hAnsi="Times New Roman" w:cs="Times New Roman"/>
          <w:szCs w:val="22"/>
        </w:rPr>
        <w:t>Механизм реализации подпрограммы</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4"/>
        <w:rPr>
          <w:rFonts w:ascii="Times New Roman" w:hAnsi="Times New Roman" w:cs="Times New Roman"/>
          <w:szCs w:val="22"/>
        </w:rPr>
      </w:pPr>
      <w:r w:rsidRPr="00C96608">
        <w:rPr>
          <w:rFonts w:ascii="Times New Roman" w:hAnsi="Times New Roman" w:cs="Times New Roman"/>
          <w:szCs w:val="22"/>
        </w:rPr>
        <w:t>1. Общие положения</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Основными функциями государственного заказчика подпрограммы являются выработка единой региональной жилищной политики, обеспечение бюджетного финансирования подпрограммы, организация работы с органами местного самоуправления.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На соисполнителя подпрограммы (регионального оператора) возлагаются обязанности по реализации настоящей подпрограммы, в том числе учет и распределение средств, предусмотренных для реализации подпрограммы, обеспечение условий реализации подпрограммы на территории области, осуществление оперативного управления реализацией подпрограммы, привлечение на конкурсной основе кредитных ресурсов для выполнения мероприятий подпрограммы, организация работы по изысканию внебюджетных источников.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Средства областного бюджета используются для поддержки участников подпрограммы, нуждающихся в улучшении жилищных условий, в виде безвозмездных субсидий для оплаты части стоимости строительства или приобретения жилья, для компенсации процентной ставки по ипотечному кредиту (займу).</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Сохранить за гражданами, являющимися по состоянию на 1 января 2019 года участниками подпрограммы "Развитие ипотечного кредитования в жилищном строительстве"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право на участие в подпрограмме "Развитие ипотечного кредитования в жилищном строительстве" государственной программы "Обеспечение реализации государственных полномочий в области строительства, архитектуры и развитие дорожного хозяйства</w:t>
      </w:r>
      <w:proofErr w:type="gramEnd"/>
      <w:r w:rsidRPr="00C96608">
        <w:rPr>
          <w:rFonts w:ascii="Times New Roman" w:hAnsi="Times New Roman" w:cs="Times New Roman"/>
          <w:szCs w:val="22"/>
        </w:rPr>
        <w:t xml:space="preserve"> Брянской области" на период действия подпрограммы.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Основные положения подпрограммы имеют общие условия ее реализации для всех участников подпрограммы. Социальная поддержка участников подпрограммы определяется в зависимости от размера совокупного дохода на каждого члена семьи, отнесенного к прожиточному минимуму, установленному для жителей Брянской области нормативным актом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4"/>
        <w:rPr>
          <w:rFonts w:ascii="Times New Roman" w:hAnsi="Times New Roman" w:cs="Times New Roman"/>
          <w:szCs w:val="22"/>
        </w:rPr>
      </w:pPr>
      <w:r w:rsidRPr="00C96608">
        <w:rPr>
          <w:rFonts w:ascii="Times New Roman" w:hAnsi="Times New Roman" w:cs="Times New Roman"/>
          <w:szCs w:val="22"/>
        </w:rPr>
        <w:t>2. Ипотечные кредиты (займы)</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Ипотечные жилищные кредиты (займы) предоставляются участникам подпрограммы для приобретения или строительства жилья на территории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Процедура выдачи ипотечных жилищных кредитов в Брянской области осуществляется в соответствии со стандартами, установленными нормативными документами кредитной организации, с которой региональный оператор заключил соглашение о сотрудничестве в целях реализации подпрограммы, либо в кредитной организации, в которой была произведена аккредитация объекта.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Процедура выдачи ипотечных займов регулируется Порядком предоставления ипотечных займов, утвержденным приказом регионального оператора.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Вопросы, связанные с приобретением жилья с использованием ипотечного жилищного кредита (займа), не нашедшие отражения в настоящей подпрограмме, регулируются заключаемыми договорами, законодательством Российской Федерации.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4"/>
        <w:rPr>
          <w:rFonts w:ascii="Times New Roman" w:hAnsi="Times New Roman" w:cs="Times New Roman"/>
          <w:szCs w:val="22"/>
        </w:rPr>
      </w:pPr>
      <w:r w:rsidRPr="00C96608">
        <w:rPr>
          <w:rFonts w:ascii="Times New Roman" w:hAnsi="Times New Roman" w:cs="Times New Roman"/>
          <w:szCs w:val="22"/>
        </w:rPr>
        <w:t>3. Формы социальной поддержки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 xml:space="preserve">Поддержка участников подпрограммы, нуждающихся в улучшении жилищных условий, осуществляется в виде предоставления безвозмездной </w:t>
      </w:r>
      <w:proofErr w:type="gramStart"/>
      <w:r w:rsidRPr="00C96608">
        <w:rPr>
          <w:rFonts w:ascii="Times New Roman" w:hAnsi="Times New Roman" w:cs="Times New Roman"/>
          <w:szCs w:val="22"/>
        </w:rPr>
        <w:t>субсидии</w:t>
      </w:r>
      <w:proofErr w:type="gramEnd"/>
      <w:r w:rsidRPr="00C96608">
        <w:rPr>
          <w:rFonts w:ascii="Times New Roman" w:hAnsi="Times New Roman" w:cs="Times New Roman"/>
          <w:szCs w:val="22"/>
        </w:rPr>
        <w:t xml:space="preserve"> на компенсацию части стоимости приобретаемого (строящегося) жилья.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Предоставление субсидий участникам подпрограммы регулируется Порядком предоставления субсидий.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Субсидии предоставляются для приобретения жилья, строящегося в рамках подпрограммы, вновь построенного жилого помещения, а также для индивидуального жилищного строительства.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Субсидии предоставляются гражданам - участникам подпрограммы при соблюдении ими следующих условий: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быть зарегистрированным по месту жительства на территории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быть признанным нуждающимся в улучшении жилищных условий в установленном законом порядке (нуждаемость семьи в улучшении жилищных условий определяет орган местного самоуправления муниципального образования по месту регистрации и подтверждает это ходатайством);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подтвердившим наличие дохода документами (</w:t>
      </w:r>
      <w:hyperlink r:id="rId130" w:history="1">
        <w:r w:rsidRPr="00C96608">
          <w:rPr>
            <w:rFonts w:ascii="Times New Roman" w:hAnsi="Times New Roman" w:cs="Times New Roman"/>
            <w:color w:val="0000FF"/>
            <w:szCs w:val="22"/>
          </w:rPr>
          <w:t>пункт 4.1</w:t>
        </w:r>
      </w:hyperlink>
      <w:r w:rsidRPr="00C96608">
        <w:rPr>
          <w:rFonts w:ascii="Times New Roman" w:hAnsi="Times New Roman" w:cs="Times New Roman"/>
          <w:szCs w:val="22"/>
        </w:rPr>
        <w:t xml:space="preserve"> Порядка предоставления субсидий участникам подпрограммы "Развитие ипотечного кредитования в жилищном строительстве").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Субсидия не предоставляется: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если участник подпрограммы либо члены его семьи ранее получили субсидии из средств бюджетов разных уровней на приобретение (строительство) жилого помещения;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если приобретаемое жилое помещение общей площадью </w:t>
      </w:r>
      <w:proofErr w:type="gramStart"/>
      <w:r w:rsidRPr="00C96608">
        <w:rPr>
          <w:rFonts w:ascii="Times New Roman" w:hAnsi="Times New Roman" w:cs="Times New Roman"/>
          <w:szCs w:val="22"/>
        </w:rPr>
        <w:t>менее учетной</w:t>
      </w:r>
      <w:proofErr w:type="gramEnd"/>
      <w:r w:rsidRPr="00C96608">
        <w:rPr>
          <w:rFonts w:ascii="Times New Roman" w:hAnsi="Times New Roman" w:cs="Times New Roman"/>
          <w:szCs w:val="22"/>
        </w:rPr>
        <w:t xml:space="preserve"> нормы, установленной органами местного самоуправления муниципальных образований (по месту приобретения жилья) в целях принятия граждан на учет в качестве нуждающихся в улучшении жилищных условий в месте приобретения жилья;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если участник не представил или представил не в полном объеме пакет документов, указанных в </w:t>
      </w:r>
      <w:hyperlink r:id="rId131" w:history="1">
        <w:r w:rsidRPr="00C96608">
          <w:rPr>
            <w:rFonts w:ascii="Times New Roman" w:hAnsi="Times New Roman" w:cs="Times New Roman"/>
            <w:color w:val="0000FF"/>
            <w:szCs w:val="22"/>
          </w:rPr>
          <w:t>пунктах 4.1</w:t>
        </w:r>
      </w:hyperlink>
      <w:r w:rsidRPr="00C96608">
        <w:rPr>
          <w:rFonts w:ascii="Times New Roman" w:hAnsi="Times New Roman" w:cs="Times New Roman"/>
          <w:szCs w:val="22"/>
        </w:rPr>
        <w:t xml:space="preserve"> - </w:t>
      </w:r>
      <w:hyperlink r:id="rId132" w:history="1">
        <w:r w:rsidRPr="00C96608">
          <w:rPr>
            <w:rFonts w:ascii="Times New Roman" w:hAnsi="Times New Roman" w:cs="Times New Roman"/>
            <w:color w:val="0000FF"/>
            <w:szCs w:val="22"/>
          </w:rPr>
          <w:t>4.3 раздела 4</w:t>
        </w:r>
      </w:hyperlink>
      <w:r w:rsidRPr="00C96608">
        <w:rPr>
          <w:rFonts w:ascii="Times New Roman" w:hAnsi="Times New Roman" w:cs="Times New Roman"/>
          <w:szCs w:val="22"/>
        </w:rPr>
        <w:t xml:space="preserve"> "Механизм предоставления субсидий" Порядка предоставления субсидий участникам подпрограммы.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Решение о предоставлении субсидий принимает областная комиссия по результатам рассмотрения документов, представленных участником подпрограммы, а также представленного ходатайства и заключения регионального оператора о рассмотрении документов. Решения </w:t>
      </w:r>
      <w:r w:rsidRPr="00C96608">
        <w:rPr>
          <w:rFonts w:ascii="Times New Roman" w:hAnsi="Times New Roman" w:cs="Times New Roman"/>
          <w:szCs w:val="22"/>
        </w:rPr>
        <w:lastRenderedPageBreak/>
        <w:t xml:space="preserve">областной комиссии оформляются протоколом в течение одного рабочего дня </w:t>
      </w:r>
      <w:proofErr w:type="gramStart"/>
      <w:r w:rsidRPr="00C96608">
        <w:rPr>
          <w:rFonts w:ascii="Times New Roman" w:hAnsi="Times New Roman" w:cs="Times New Roman"/>
          <w:szCs w:val="22"/>
        </w:rPr>
        <w:t>с даты проведения</w:t>
      </w:r>
      <w:proofErr w:type="gramEnd"/>
      <w:r w:rsidRPr="00C96608">
        <w:rPr>
          <w:rFonts w:ascii="Times New Roman" w:hAnsi="Times New Roman" w:cs="Times New Roman"/>
          <w:szCs w:val="22"/>
        </w:rPr>
        <w:t xml:space="preserve"> заседания комиссии. Протокол подписывается председателем, членами комиссии не позднее трех рабочих дней после проведения заседания комиссии.</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Назначенный размер субсидии на компенсацию части стоимости приобретаемого (строящегося) жилья не пересматривается в случае изменения состава семьи участника подпрограммы либо изменения площади жилого помещения (разница между проектной площадью и площадью по результатам обмеров бюро технической инвентаризации) после регистрации договора долевого участия в строительстве, договора о перемене лиц в обязательстве, договора купли-продажи.</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Жилое помещение, приобретаемое с помощью субсидии, оформляется в общую долевую собственность в равных долях на каждого члена семьи.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Субсидии участникам подпрограммы предоставляются в порядке очередности по дате подачи заявления: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участникам подпрограммы в соответствии с "реестром очередности участников подпрограммы по Брянской области, за исключением многодетных семей";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многодетным семьям в соответствии с "реестром очередности многодетных семей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Первоочередное право на получение субсидии имеют:</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участники подпрограммы, приобретающие жилые помещения в домах, инвестором, застройщиком или заказчиком в строительстве которых является региональный оператор;</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 xml:space="preserve">- граждане, утратившие вследствие пожара единственное жилое помещение, принадлежащее им на праве собственности и признанное в установленном порядке непригодным для проживания в соответствии с </w:t>
      </w:r>
      <w:hyperlink r:id="rId133" w:history="1">
        <w:r w:rsidRPr="00C96608">
          <w:rPr>
            <w:rFonts w:ascii="Times New Roman" w:hAnsi="Times New Roman" w:cs="Times New Roman"/>
            <w:color w:val="0000FF"/>
            <w:szCs w:val="22"/>
          </w:rPr>
          <w:t>Положением</w:t>
        </w:r>
      </w:hyperlink>
      <w:r w:rsidRPr="00C96608">
        <w:rPr>
          <w:rFonts w:ascii="Times New Roman" w:hAnsi="Times New Roman" w:cs="Times New Roman"/>
          <w:szCs w:val="22"/>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Участник подпрограммы и члены его семьи имеют право на получение субсидии один раз из бюджетов разных уровней.</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5"/>
        <w:rPr>
          <w:rFonts w:ascii="Times New Roman" w:hAnsi="Times New Roman" w:cs="Times New Roman"/>
          <w:szCs w:val="22"/>
        </w:rPr>
      </w:pPr>
      <w:r w:rsidRPr="00C96608">
        <w:rPr>
          <w:rFonts w:ascii="Times New Roman" w:hAnsi="Times New Roman" w:cs="Times New Roman"/>
          <w:szCs w:val="22"/>
        </w:rPr>
        <w:t>3.1. Субсидия на компенсацию части стоимости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приобретаемого (строящегося) жилья</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gramStart"/>
      <w:r w:rsidRPr="00C96608">
        <w:rPr>
          <w:rFonts w:ascii="Times New Roman" w:hAnsi="Times New Roman" w:cs="Times New Roman"/>
          <w:szCs w:val="22"/>
        </w:rPr>
        <w:t>Субсидия на компенсацию части стоимости приобретаемого (строящегося) жилья рассчитывается исходя из социальной нормы площади жилья и стоимости одного квадратного метра жилья в Брянской области, установленной приказом Министерства строительства и жилищно-коммунального хозяйства Российской Федерации "О средней рыночной стоимости одного квадратного метра общей площади жилого помещения по субъектам Российской Федерации".</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При расчете данной субсидии применяется социальная норма площади жилья, которая составляет:</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для семьи, состоящей из трех и более человек, - 18 кв. метров общей площади на одного члена семьи;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для семьи, состоящей из двух человек, - 42 кв. метра общей площади жилого помещения;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для семьи, состоящей из одного человека, - 33 кв. метра общей площади.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Если участник подпрограммы и члены его семьи не имеют в собственности жилых </w:t>
      </w:r>
      <w:r w:rsidRPr="00C96608">
        <w:rPr>
          <w:rFonts w:ascii="Times New Roman" w:hAnsi="Times New Roman" w:cs="Times New Roman"/>
          <w:szCs w:val="22"/>
        </w:rPr>
        <w:lastRenderedPageBreak/>
        <w:t>помещений и не являются нанимателями жилых помещений по договорам социального найма, расчет размера субсидии производится на социальную норму площади жилья, но не выше общей площади приобретаемого (строящегося) жилого помещения.</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 xml:space="preserve">Если участник подпрограммы и (или) члены его семьи зарегистрированы в жилых помещениях по договору социального найма и имеют право на получение их в собственность в соответствии с </w:t>
      </w:r>
      <w:hyperlink r:id="rId134" w:history="1">
        <w:r w:rsidRPr="00C96608">
          <w:rPr>
            <w:rFonts w:ascii="Times New Roman" w:hAnsi="Times New Roman" w:cs="Times New Roman"/>
            <w:color w:val="0000FF"/>
            <w:szCs w:val="22"/>
          </w:rPr>
          <w:t>Законом</w:t>
        </w:r>
      </w:hyperlink>
      <w:r w:rsidRPr="00C96608">
        <w:rPr>
          <w:rFonts w:ascii="Times New Roman" w:hAnsi="Times New Roman" w:cs="Times New Roman"/>
          <w:szCs w:val="22"/>
        </w:rPr>
        <w:t xml:space="preserve"> Российской Федерации от 4 июля 1991 года N 1541-1 "О приватизации жилищного фонда в Российской Федерации", и (или) имеют в собственности жилые помещения общей площадью менее учетной нормы, установленной органами местного самоуправления</w:t>
      </w:r>
      <w:proofErr w:type="gramEnd"/>
      <w:r w:rsidRPr="00C96608">
        <w:rPr>
          <w:rFonts w:ascii="Times New Roman" w:hAnsi="Times New Roman" w:cs="Times New Roman"/>
          <w:szCs w:val="22"/>
        </w:rPr>
        <w:t xml:space="preserve"> в целях принятия на учет в качестве нуждающихся, расчет субсидии осуществляется на площадь, недостающую до социальной нормы, но не выше общей площади приобретаемого (строящегося) жилого помещения.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Если участник подпрограммы и (или) члены его семьи имели в собственности и отчуждали жилые помещения в течение предшествующих пяти лет до момента предоставления субсидии, расчет размера субсидии осуществляется с учетом отчужденной собственности.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Расчет размера </w:t>
      </w:r>
      <w:proofErr w:type="gramStart"/>
      <w:r w:rsidRPr="00C96608">
        <w:rPr>
          <w:rFonts w:ascii="Times New Roman" w:hAnsi="Times New Roman" w:cs="Times New Roman"/>
          <w:szCs w:val="22"/>
        </w:rPr>
        <w:t>субсидии</w:t>
      </w:r>
      <w:proofErr w:type="gramEnd"/>
      <w:r w:rsidRPr="00C96608">
        <w:rPr>
          <w:rFonts w:ascii="Times New Roman" w:hAnsi="Times New Roman" w:cs="Times New Roman"/>
          <w:szCs w:val="22"/>
        </w:rPr>
        <w:t xml:space="preserve"> на компенсацию части стоимости приобретаемого (строящегося) жилья осуществляется на дату подписания договора долевого участия в строительстве, договора о перемене лиц в обязательстве, договора купли-продажи.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Субсидия, предоставляемая участнику подпрограммы при отсутствии у него собственных средств, может быть направлена в качестве первоначального взноса на приобретение жилого помещения.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Субсидия носит целевой характер.</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Субсидия перечисляется (зачисляется) на лицевой счет участника подпрограммы, открытый у исполнителя подпрограммы, для ее последующего перечисления по обязательствам договора на приобретение жилья.</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5"/>
        <w:rPr>
          <w:rFonts w:ascii="Times New Roman" w:hAnsi="Times New Roman" w:cs="Times New Roman"/>
          <w:szCs w:val="22"/>
        </w:rPr>
      </w:pPr>
      <w:r w:rsidRPr="00C96608">
        <w:rPr>
          <w:rFonts w:ascii="Times New Roman" w:hAnsi="Times New Roman" w:cs="Times New Roman"/>
          <w:szCs w:val="22"/>
        </w:rPr>
        <w:t>3.2. Субсидия на компенсацию части платежа по договору</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ипотечного кредита (займа), полученного до 01.01.2014</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Субсидия на компенсацию части платежа по кредитным договорам (договорам займа) предоставляется участникам подпрограммы, получившим кредиты (займы) до 1 января 2014 года.</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Субсидия на компенсацию части платежа по кредитным договорам (договорам займа) предоставляется участникам подпрограммы, получившим кредиты до 1 января 2014 года, в размере 2/3 ставки рефинансирования Центрального банка РФ, действующей на дату заключения кредитных договоров (договоров займа), ежемесячно в течение десяти лет пользования кредитом с месяца, следующего за месяцем выдачи кредита.</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Средства, предназначенные для предоставления субсидий на компенсацию части платежа каждому участнику подпрограммы, в пределах финансового года аккумулируются на отдельном расчетном счете у исполнителя подпрограммы и до момента выплаты субсидии используются на инвестирование строительства жилья в рамках подпрограммы.</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4"/>
        <w:rPr>
          <w:rFonts w:ascii="Times New Roman" w:hAnsi="Times New Roman" w:cs="Times New Roman"/>
          <w:szCs w:val="22"/>
        </w:rPr>
      </w:pPr>
      <w:r w:rsidRPr="00C96608">
        <w:rPr>
          <w:rFonts w:ascii="Times New Roman" w:hAnsi="Times New Roman" w:cs="Times New Roman"/>
          <w:szCs w:val="22"/>
        </w:rPr>
        <w:t>4. Социальная поддержка участников подпрограммы, основным</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 xml:space="preserve">местом </w:t>
      </w:r>
      <w:proofErr w:type="gramStart"/>
      <w:r w:rsidRPr="00C96608">
        <w:rPr>
          <w:rFonts w:ascii="Times New Roman" w:hAnsi="Times New Roman" w:cs="Times New Roman"/>
          <w:szCs w:val="22"/>
        </w:rPr>
        <w:t>работы</w:t>
      </w:r>
      <w:proofErr w:type="gramEnd"/>
      <w:r w:rsidRPr="00C96608">
        <w:rPr>
          <w:rFonts w:ascii="Times New Roman" w:hAnsi="Times New Roman" w:cs="Times New Roman"/>
          <w:szCs w:val="22"/>
        </w:rPr>
        <w:t xml:space="preserve"> которых являются государственные</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(муниципальные) учреждения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Социальная поддержка работников государственных (муниципальных) учреждений за счет средств областного бюджета осуществляется в виде субсидии на компенсацию части стоимости приобретаемого жилья: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 при размере совокупного дохода на каждого члена семьи не более 3,0 прожиточного минимума - 40 процентов от стоимости жилья, рассчитанной в зависимости от социальной нормы </w:t>
      </w:r>
      <w:r w:rsidRPr="00C96608">
        <w:rPr>
          <w:rFonts w:ascii="Times New Roman" w:hAnsi="Times New Roman" w:cs="Times New Roman"/>
          <w:szCs w:val="22"/>
        </w:rPr>
        <w:lastRenderedPageBreak/>
        <w:t>площади и стоимости одного квадратного метра общей площади жилья;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при размере совокупного дохода на каждого члена семьи свыше 3,0 прожиточного минимума субсидия не предоставляется, оплата жилья производится за счет личных сре</w:t>
      </w:r>
      <w:proofErr w:type="gramStart"/>
      <w:r w:rsidRPr="00C96608">
        <w:rPr>
          <w:rFonts w:ascii="Times New Roman" w:hAnsi="Times New Roman" w:cs="Times New Roman"/>
          <w:szCs w:val="22"/>
        </w:rPr>
        <w:t>дств гр</w:t>
      </w:r>
      <w:proofErr w:type="gramEnd"/>
      <w:r w:rsidRPr="00C96608">
        <w:rPr>
          <w:rFonts w:ascii="Times New Roman" w:hAnsi="Times New Roman" w:cs="Times New Roman"/>
          <w:szCs w:val="22"/>
        </w:rPr>
        <w:t>аждан и ипотечного кредита (займа).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Категория работников государственных (муниципальных) учреждений, имеющих право на получение социальной поддержки, определяется соответствующими нормативными правовыми актами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4"/>
        <w:rPr>
          <w:rFonts w:ascii="Times New Roman" w:hAnsi="Times New Roman" w:cs="Times New Roman"/>
          <w:szCs w:val="22"/>
        </w:rPr>
      </w:pPr>
      <w:r w:rsidRPr="00C96608">
        <w:rPr>
          <w:rFonts w:ascii="Times New Roman" w:hAnsi="Times New Roman" w:cs="Times New Roman"/>
          <w:szCs w:val="22"/>
        </w:rPr>
        <w:t>5. Социальная поддержка участников подпрограммы,</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не работающих в государственных (муниципальных)</w:t>
      </w:r>
    </w:p>
    <w:p w:rsidR="00D95C23" w:rsidRPr="00C96608" w:rsidRDefault="00D95C23">
      <w:pPr>
        <w:pStyle w:val="ConsPlusTitle"/>
        <w:jc w:val="center"/>
        <w:rPr>
          <w:rFonts w:ascii="Times New Roman" w:hAnsi="Times New Roman" w:cs="Times New Roman"/>
          <w:szCs w:val="22"/>
        </w:rPr>
      </w:pPr>
      <w:proofErr w:type="gramStart"/>
      <w:r w:rsidRPr="00C96608">
        <w:rPr>
          <w:rFonts w:ascii="Times New Roman" w:hAnsi="Times New Roman" w:cs="Times New Roman"/>
          <w:szCs w:val="22"/>
        </w:rPr>
        <w:t>учреждениях</w:t>
      </w:r>
      <w:proofErr w:type="gramEnd"/>
      <w:r w:rsidRPr="00C96608">
        <w:rPr>
          <w:rFonts w:ascii="Times New Roman" w:hAnsi="Times New Roman" w:cs="Times New Roman"/>
          <w:szCs w:val="22"/>
        </w:rPr>
        <w:t xml:space="preserve">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Социальная поддержка участников подпрограммы, осуществляющих трудовую деятельность, за исключением учреждений, указанных в пункте 2.5 настоящей программы, осуществляется в виде субсидии на компенсацию части стоимости приобретаемого жилья. Размер субсидии на компенсацию части стоимости приобретаемого жилья определяется в зависимости от размеров совокупного дохода на каждого члена семьи: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при размере совокупного дохода на каждого члена семьи не более 3,0 прожиточного минимума субсидия предоставляется в размере 20 процентов от стоимости жилья, рассчитанной в зависимости от социальной нормы площади и стоимости одного квадратного метра общей площади жилья;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при размере совокупного дохода на каждого члена семьи свыше 3,0 прожиточного минимума субсидия не предоставляется, оплата жилья производится за счет личных сре</w:t>
      </w:r>
      <w:proofErr w:type="gramStart"/>
      <w:r w:rsidRPr="00C96608">
        <w:rPr>
          <w:rFonts w:ascii="Times New Roman" w:hAnsi="Times New Roman" w:cs="Times New Roman"/>
          <w:szCs w:val="22"/>
        </w:rPr>
        <w:t>дств гр</w:t>
      </w:r>
      <w:proofErr w:type="gramEnd"/>
      <w:r w:rsidRPr="00C96608">
        <w:rPr>
          <w:rFonts w:ascii="Times New Roman" w:hAnsi="Times New Roman" w:cs="Times New Roman"/>
          <w:szCs w:val="22"/>
        </w:rPr>
        <w:t>аждан и ипотечного кредита (займа).</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4"/>
        <w:rPr>
          <w:rFonts w:ascii="Times New Roman" w:hAnsi="Times New Roman" w:cs="Times New Roman"/>
          <w:szCs w:val="22"/>
        </w:rPr>
      </w:pPr>
      <w:r w:rsidRPr="00C96608">
        <w:rPr>
          <w:rFonts w:ascii="Times New Roman" w:hAnsi="Times New Roman" w:cs="Times New Roman"/>
          <w:szCs w:val="22"/>
        </w:rPr>
        <w:t>6. Социальная поддержка участников</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подпрограммы - многодетных семей</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gramStart"/>
      <w:r w:rsidRPr="00C96608">
        <w:rPr>
          <w:rFonts w:ascii="Times New Roman" w:hAnsi="Times New Roman" w:cs="Times New Roman"/>
          <w:szCs w:val="22"/>
        </w:rPr>
        <w:t xml:space="preserve">Многодетным семьям независимо от места работы участника подпрограммы при размере совокупного дохода на каждого члена семьи не более 3,0 прожиточного минимума предоставляется субсидия в размере 65 процентов от стоимости жилья, рассчитанной в зависимости от социальной нормы площади и стоимости одного квадратного метра общей площади жилья, прописанных в </w:t>
      </w:r>
      <w:hyperlink r:id="rId135" w:history="1">
        <w:r w:rsidRPr="00C96608">
          <w:rPr>
            <w:rFonts w:ascii="Times New Roman" w:hAnsi="Times New Roman" w:cs="Times New Roman"/>
            <w:color w:val="0000FF"/>
            <w:szCs w:val="22"/>
          </w:rPr>
          <w:t>пунктах 2.7</w:t>
        </w:r>
      </w:hyperlink>
      <w:r w:rsidRPr="00C96608">
        <w:rPr>
          <w:rFonts w:ascii="Times New Roman" w:hAnsi="Times New Roman" w:cs="Times New Roman"/>
          <w:szCs w:val="22"/>
        </w:rPr>
        <w:t xml:space="preserve">, </w:t>
      </w:r>
      <w:hyperlink r:id="rId136" w:history="1">
        <w:r w:rsidRPr="00C96608">
          <w:rPr>
            <w:rFonts w:ascii="Times New Roman" w:hAnsi="Times New Roman" w:cs="Times New Roman"/>
            <w:color w:val="0000FF"/>
            <w:szCs w:val="22"/>
          </w:rPr>
          <w:t>2.8</w:t>
        </w:r>
      </w:hyperlink>
      <w:r w:rsidRPr="00C96608">
        <w:rPr>
          <w:rFonts w:ascii="Times New Roman" w:hAnsi="Times New Roman" w:cs="Times New Roman"/>
          <w:szCs w:val="22"/>
        </w:rPr>
        <w:t xml:space="preserve"> Порядка предоставления субсидий участникам подпрограммы "Развитие ипотечного кредитования в жилищном</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строительстве"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утвержденного Постановлением Правительства Брянской области от 30 декабря 2013 года N 846-п.</w:t>
      </w:r>
      <w:proofErr w:type="gramEnd"/>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4"/>
        <w:rPr>
          <w:rFonts w:ascii="Times New Roman" w:hAnsi="Times New Roman" w:cs="Times New Roman"/>
          <w:szCs w:val="22"/>
        </w:rPr>
      </w:pPr>
      <w:r w:rsidRPr="00C96608">
        <w:rPr>
          <w:rFonts w:ascii="Times New Roman" w:hAnsi="Times New Roman" w:cs="Times New Roman"/>
          <w:szCs w:val="22"/>
        </w:rPr>
        <w:t>7. Социальная поддержка семей, состоящих на жилищном учете</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в органах местного самоуправления до 1 марта 2005 года</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Семьям, состоящим на жилищном учете в органах местного самоуправления до 1 марта 2005 года, при приобретении жилья в домах и/или комплексных жилых застройках, строительство которых осуществляется в рамках подпрограммы, предоставляются субсидии: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а) при размере совокупного дохода на каждого члена семьи не более 1,5 прожиточного минимума - в размере 50 процентов от стоимости жилья, рассчитанной в зависимости от социальной нормы площади и стоимости одного квадратного метра общей площади жилья;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б) при размере совокупного дохода на каждого члена семьи свыше 1,5 прожиточного минимума субсидия предоставляется согласно пункту 2.5 или 2.6 в зависимости от места работы участника подпрограммы.</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center"/>
        <w:outlineLvl w:val="1"/>
        <w:rPr>
          <w:rFonts w:ascii="Times New Roman" w:hAnsi="Times New Roman" w:cs="Times New Roman"/>
          <w:szCs w:val="22"/>
        </w:rPr>
      </w:pPr>
      <w:r w:rsidRPr="00C96608">
        <w:rPr>
          <w:rFonts w:ascii="Times New Roman" w:hAnsi="Times New Roman" w:cs="Times New Roman"/>
          <w:szCs w:val="22"/>
        </w:rPr>
        <w:t>Форма ходатайства</w:t>
      </w:r>
    </w:p>
    <w:p w:rsidR="00D95C23" w:rsidRPr="00C96608" w:rsidRDefault="00D95C23">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7"/>
      </w:tblGrid>
      <w:tr w:rsidR="00D95C23" w:rsidRPr="00C96608">
        <w:tc>
          <w:tcPr>
            <w:tcW w:w="9067" w:type="dxa"/>
            <w:tcBorders>
              <w:top w:val="nil"/>
              <w:left w:val="nil"/>
              <w:bottom w:val="nil"/>
              <w:right w:val="nil"/>
            </w:tcBorders>
          </w:tcPr>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Председателю областной комиссии по предоставлению субсидий участникам подпрограммы "Развитие ипотечного кредитования в жилищном строительстве"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w:t>
            </w:r>
          </w:p>
          <w:p w:rsidR="00D95C23" w:rsidRPr="00C96608" w:rsidRDefault="00D95C23">
            <w:pPr>
              <w:pStyle w:val="ConsPlusNormal"/>
              <w:rPr>
                <w:rFonts w:ascii="Times New Roman" w:hAnsi="Times New Roman" w:cs="Times New Roman"/>
                <w:szCs w:val="22"/>
              </w:rPr>
            </w:pPr>
          </w:p>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ХОДАТАЙСТВО</w:t>
            </w:r>
          </w:p>
          <w:p w:rsidR="00D95C23" w:rsidRPr="00C96608" w:rsidRDefault="00D95C23">
            <w:pPr>
              <w:pStyle w:val="ConsPlusNormal"/>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Комиссия по предоставлению целевых субсидий участникам подпрограммы "Развитие ипотечного кредитования в жилищном строительстве"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утвержденной постановлением Правительства Брянской области от ________ N ___, ________________ района Брянской области,</w:t>
            </w:r>
          </w:p>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признала ________________________________________________________________,</w:t>
            </w:r>
          </w:p>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(Фамилия, Имя, Отчество)</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нуждающимся в улучшении жилищных условий, с составом семьи ___ человек, работающем</w:t>
            </w:r>
            <w:proofErr w:type="gramStart"/>
            <w:r w:rsidRPr="00C96608">
              <w:rPr>
                <w:rFonts w:ascii="Times New Roman" w:hAnsi="Times New Roman" w:cs="Times New Roman"/>
                <w:szCs w:val="22"/>
              </w:rPr>
              <w:t>у(</w:t>
            </w:r>
            <w:proofErr w:type="gramEnd"/>
            <w:r w:rsidRPr="00C96608">
              <w:rPr>
                <w:rFonts w:ascii="Times New Roman" w:hAnsi="Times New Roman" w:cs="Times New Roman"/>
                <w:szCs w:val="22"/>
              </w:rPr>
              <w:t>ей) __________________________________________________________,</w:t>
            </w:r>
          </w:p>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(место работы, занимаемая должность)</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и ходатайствует о выделении субсидии за счет средств областного бюджета для приобретения (строительства) жилья.</w:t>
            </w: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Проживает по адресу:</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_______________________________________________.</w:t>
            </w: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Данное жилье находится в собственности</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_______________________________________________.</w:t>
            </w: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(Ф.И.О. (полностью), родственные отношения)</w:t>
            </w: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Субсидия за счет средств местного бюджета не предоставляется (предоставляется).</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Председатель районной комиссии</w:t>
            </w: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по предоставлению целевых субсидий: ______________</w:t>
            </w:r>
          </w:p>
          <w:p w:rsidR="00D95C23" w:rsidRPr="00C96608" w:rsidRDefault="00D95C23">
            <w:pPr>
              <w:pStyle w:val="ConsPlusNormal"/>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r w:rsidRPr="00C96608">
              <w:rPr>
                <w:rFonts w:ascii="Times New Roman" w:hAnsi="Times New Roman" w:cs="Times New Roman"/>
                <w:szCs w:val="22"/>
              </w:rPr>
              <w:t>(_________________)</w:t>
            </w:r>
          </w:p>
          <w:p w:rsidR="00D95C23" w:rsidRPr="00C96608" w:rsidRDefault="00D95C23">
            <w:pPr>
              <w:pStyle w:val="ConsPlusNormal"/>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М.П.</w:t>
            </w:r>
          </w:p>
        </w:tc>
      </w:tr>
    </w:tbl>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&lt;*&gt; Обязательно Ф.И.О. и контактный телефон исполнителя, исходящий номер, дата.</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1"/>
        <w:rPr>
          <w:rFonts w:ascii="Times New Roman" w:hAnsi="Times New Roman" w:cs="Times New Roman"/>
          <w:szCs w:val="22"/>
        </w:rPr>
      </w:pPr>
      <w:r w:rsidRPr="00C96608">
        <w:rPr>
          <w:rFonts w:ascii="Times New Roman" w:hAnsi="Times New Roman" w:cs="Times New Roman"/>
          <w:szCs w:val="22"/>
        </w:rPr>
        <w:t>Сведения</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о показателях (индикаторах) государственной программы</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"Обеспечение реализации государственных полномочий в области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строительства, архитектуры и развитие дорожного хозяйства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Брянской области", показателях (индикаторах) основных</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мероприятий (проектов (программ))</w:t>
      </w:r>
    </w:p>
    <w:p w:rsidR="00D95C23" w:rsidRPr="00C96608" w:rsidRDefault="00D95C23">
      <w:pPr>
        <w:pStyle w:val="ConsPlusNormal"/>
        <w:jc w:val="both"/>
        <w:rPr>
          <w:rFonts w:ascii="Times New Roman" w:hAnsi="Times New Roman" w:cs="Times New Roman"/>
          <w:szCs w:val="22"/>
        </w:rPr>
      </w:pPr>
    </w:p>
    <w:p w:rsidR="00D95C23" w:rsidRPr="00C96608" w:rsidRDefault="00D95C23">
      <w:pPr>
        <w:rPr>
          <w:rFonts w:ascii="Times New Roman" w:hAnsi="Times New Roman" w:cs="Times New Roman"/>
        </w:rPr>
        <w:sectPr w:rsidR="00D95C23" w:rsidRPr="00C966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44"/>
        <w:gridCol w:w="1309"/>
        <w:gridCol w:w="784"/>
        <w:gridCol w:w="904"/>
        <w:gridCol w:w="904"/>
        <w:gridCol w:w="904"/>
        <w:gridCol w:w="784"/>
        <w:gridCol w:w="784"/>
        <w:gridCol w:w="904"/>
      </w:tblGrid>
      <w:tr w:rsidR="00D95C23" w:rsidRPr="00C96608">
        <w:tc>
          <w:tcPr>
            <w:tcW w:w="45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 xml:space="preserve">N </w:t>
            </w:r>
            <w:proofErr w:type="gramStart"/>
            <w:r w:rsidRPr="00C96608">
              <w:rPr>
                <w:rFonts w:ascii="Times New Roman" w:hAnsi="Times New Roman" w:cs="Times New Roman"/>
                <w:szCs w:val="22"/>
              </w:rPr>
              <w:t>п</w:t>
            </w:r>
            <w:proofErr w:type="gramEnd"/>
            <w:r w:rsidRPr="00C96608">
              <w:rPr>
                <w:rFonts w:ascii="Times New Roman" w:hAnsi="Times New Roman" w:cs="Times New Roman"/>
                <w:szCs w:val="22"/>
              </w:rPr>
              <w:t>/п</w:t>
            </w:r>
          </w:p>
        </w:tc>
        <w:tc>
          <w:tcPr>
            <w:tcW w:w="354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Наименование показателя (индикатора)</w:t>
            </w:r>
          </w:p>
        </w:tc>
        <w:tc>
          <w:tcPr>
            <w:tcW w:w="1309"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Единица измерения</w:t>
            </w:r>
          </w:p>
        </w:tc>
        <w:tc>
          <w:tcPr>
            <w:tcW w:w="5968" w:type="dxa"/>
            <w:gridSpan w:val="7"/>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Целевые значения показателей (индикаторов)</w:t>
            </w:r>
          </w:p>
        </w:tc>
      </w:tr>
      <w:tr w:rsidR="00D95C23" w:rsidRPr="00C96608">
        <w:tc>
          <w:tcPr>
            <w:tcW w:w="454" w:type="dxa"/>
            <w:vMerge/>
          </w:tcPr>
          <w:p w:rsidR="00D95C23" w:rsidRPr="00C96608" w:rsidRDefault="00D95C23">
            <w:pPr>
              <w:rPr>
                <w:rFonts w:ascii="Times New Roman" w:hAnsi="Times New Roman" w:cs="Times New Roman"/>
              </w:rPr>
            </w:pPr>
          </w:p>
        </w:tc>
        <w:tc>
          <w:tcPr>
            <w:tcW w:w="3544" w:type="dxa"/>
            <w:vMerge/>
          </w:tcPr>
          <w:p w:rsidR="00D95C23" w:rsidRPr="00C96608" w:rsidRDefault="00D95C23">
            <w:pPr>
              <w:rPr>
                <w:rFonts w:ascii="Times New Roman" w:hAnsi="Times New Roman" w:cs="Times New Roman"/>
              </w:rPr>
            </w:pPr>
          </w:p>
        </w:tc>
        <w:tc>
          <w:tcPr>
            <w:tcW w:w="1309" w:type="dxa"/>
            <w:vMerge/>
          </w:tcPr>
          <w:p w:rsidR="00D95C23" w:rsidRPr="00C96608" w:rsidRDefault="00D95C23">
            <w:pPr>
              <w:rPr>
                <w:rFonts w:ascii="Times New Roman" w:hAnsi="Times New Roman" w:cs="Times New Roman"/>
              </w:rPr>
            </w:pPr>
          </w:p>
        </w:tc>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2018 год</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2019 год</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2020 год</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 год</w:t>
            </w:r>
          </w:p>
        </w:tc>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 год</w:t>
            </w:r>
          </w:p>
        </w:tc>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 год</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2024 год</w:t>
            </w:r>
          </w:p>
        </w:tc>
      </w:tr>
      <w:tr w:rsidR="00D95C23" w:rsidRPr="00C96608">
        <w:tc>
          <w:tcPr>
            <w:tcW w:w="4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354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w:t>
            </w:r>
          </w:p>
        </w:tc>
        <w:tc>
          <w:tcPr>
            <w:tcW w:w="1309"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w:t>
            </w:r>
          </w:p>
        </w:tc>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w:t>
            </w:r>
          </w:p>
        </w:tc>
        <w:tc>
          <w:tcPr>
            <w:tcW w:w="78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w:t>
            </w:r>
          </w:p>
        </w:tc>
        <w:tc>
          <w:tcPr>
            <w:tcW w:w="9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w:t>
            </w:r>
          </w:p>
        </w:tc>
      </w:tr>
      <w:tr w:rsidR="00D95C23" w:rsidRPr="00C96608">
        <w:tc>
          <w:tcPr>
            <w:tcW w:w="11275" w:type="dxa"/>
            <w:gridSpan w:val="10"/>
            <w:vAlign w:val="center"/>
          </w:tcPr>
          <w:p w:rsidR="00D95C23" w:rsidRPr="00C96608" w:rsidRDefault="00D95C23">
            <w:pPr>
              <w:pStyle w:val="ConsPlusNormal"/>
              <w:jc w:val="center"/>
              <w:outlineLvl w:val="2"/>
              <w:rPr>
                <w:rFonts w:ascii="Times New Roman" w:hAnsi="Times New Roman" w:cs="Times New Roman"/>
                <w:szCs w:val="22"/>
              </w:rPr>
            </w:pPr>
            <w:r w:rsidRPr="00C96608">
              <w:rPr>
                <w:rFonts w:ascii="Times New Roman" w:hAnsi="Times New Roman" w:cs="Times New Roman"/>
                <w:szCs w:val="22"/>
              </w:rPr>
              <w:t>Показатели (индикаторы) государственной программы</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Количество семей, улучшивших жилищные условия</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тысяча единиц</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19,6</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22,8</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25,5</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29,4</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32,7</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53,92</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54,81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55,87</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56,87</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57,81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58,88</w:t>
            </w:r>
          </w:p>
        </w:tc>
      </w:tr>
      <w:tr w:rsidR="00D95C23" w:rsidRPr="00C96608">
        <w:tc>
          <w:tcPr>
            <w:tcW w:w="11275" w:type="dxa"/>
            <w:gridSpan w:val="10"/>
            <w:vAlign w:val="center"/>
          </w:tcPr>
          <w:p w:rsidR="00D95C23" w:rsidRPr="00C96608" w:rsidRDefault="00D95C23">
            <w:pPr>
              <w:pStyle w:val="ConsPlusNormal"/>
              <w:jc w:val="center"/>
              <w:outlineLvl w:val="2"/>
              <w:rPr>
                <w:rFonts w:ascii="Times New Roman" w:hAnsi="Times New Roman" w:cs="Times New Roman"/>
                <w:szCs w:val="22"/>
              </w:rPr>
            </w:pPr>
            <w:r w:rsidRPr="00C96608">
              <w:rPr>
                <w:rFonts w:ascii="Times New Roman" w:hAnsi="Times New Roman" w:cs="Times New Roman"/>
                <w:szCs w:val="22"/>
              </w:rPr>
              <w:t>Показатели (индикаторы) основных мероприятий (проектов (программ))</w:t>
            </w:r>
          </w:p>
        </w:tc>
      </w:tr>
      <w:tr w:rsidR="00D95C23" w:rsidRPr="00C96608">
        <w:tc>
          <w:tcPr>
            <w:tcW w:w="11275" w:type="dxa"/>
            <w:gridSpan w:val="10"/>
            <w:vAlign w:val="center"/>
          </w:tcPr>
          <w:p w:rsidR="00D95C23" w:rsidRPr="00C96608" w:rsidRDefault="00D95C23">
            <w:pPr>
              <w:pStyle w:val="ConsPlusNormal"/>
              <w:jc w:val="center"/>
              <w:outlineLvl w:val="3"/>
              <w:rPr>
                <w:rFonts w:ascii="Times New Roman" w:hAnsi="Times New Roman" w:cs="Times New Roman"/>
                <w:szCs w:val="22"/>
              </w:rPr>
            </w:pPr>
            <w:r w:rsidRPr="00C96608">
              <w:rPr>
                <w:rFonts w:ascii="Times New Roman" w:hAnsi="Times New Roman" w:cs="Times New Roman"/>
                <w:szCs w:val="22"/>
              </w:rPr>
              <w:t>Обеспечение устойчивого развития строительной отрасли и повышение эффективности государственного управления в сфере строительства и жилищной политики</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Объем незавершенного в установленные сроки строительства, осуществляемого за счет средств областного бюджета</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1,57</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1,46</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Темп роста ввода жилья к предыдущему периоду</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72,222</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100,993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104,668</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102,347</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99,083</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99,769</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114,385</w:t>
            </w:r>
          </w:p>
        </w:tc>
      </w:tr>
      <w:tr w:rsidR="00D95C23" w:rsidRPr="00C96608">
        <w:tc>
          <w:tcPr>
            <w:tcW w:w="11275" w:type="dxa"/>
            <w:gridSpan w:val="10"/>
            <w:vAlign w:val="center"/>
          </w:tcPr>
          <w:p w:rsidR="00D95C23" w:rsidRPr="00C96608" w:rsidRDefault="00D95C23">
            <w:pPr>
              <w:pStyle w:val="ConsPlusNormal"/>
              <w:jc w:val="center"/>
              <w:outlineLvl w:val="3"/>
              <w:rPr>
                <w:rFonts w:ascii="Times New Roman" w:hAnsi="Times New Roman" w:cs="Times New Roman"/>
                <w:szCs w:val="22"/>
              </w:rPr>
            </w:pPr>
            <w:r w:rsidRPr="00C96608">
              <w:rPr>
                <w:rFonts w:ascii="Times New Roman" w:hAnsi="Times New Roman" w:cs="Times New Roman"/>
                <w:szCs w:val="22"/>
              </w:rPr>
              <w:t>Повышение эффективности государственного управления в сфере архитектуры и градостроительства</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Выполнение плана проверок органов местного самоуправления </w:t>
            </w:r>
            <w:r w:rsidRPr="00C96608">
              <w:rPr>
                <w:rFonts w:ascii="Times New Roman" w:hAnsi="Times New Roman" w:cs="Times New Roman"/>
                <w:szCs w:val="22"/>
              </w:rPr>
              <w:lastRenderedPageBreak/>
              <w:t>по соблюдению законодательства в сфере градостроительной деятельности</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процент</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6.</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Выполнение плана по внесению изменений в схему территориального планирования Брянской области</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c>
          <w:tcPr>
            <w:tcW w:w="90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100</w:t>
            </w:r>
          </w:p>
        </w:tc>
      </w:tr>
      <w:tr w:rsidR="00D95C23" w:rsidRPr="00C96608">
        <w:tc>
          <w:tcPr>
            <w:tcW w:w="11275" w:type="dxa"/>
            <w:gridSpan w:val="10"/>
            <w:vAlign w:val="center"/>
          </w:tcPr>
          <w:p w:rsidR="00D95C23" w:rsidRPr="00C96608" w:rsidRDefault="00D95C23">
            <w:pPr>
              <w:pStyle w:val="ConsPlusNormal"/>
              <w:jc w:val="center"/>
              <w:outlineLvl w:val="3"/>
              <w:rPr>
                <w:rFonts w:ascii="Times New Roman" w:hAnsi="Times New Roman" w:cs="Times New Roman"/>
                <w:szCs w:val="22"/>
              </w:rPr>
            </w:pPr>
            <w:r w:rsidRPr="00C96608">
              <w:rPr>
                <w:rFonts w:ascii="Times New Roman" w:hAnsi="Times New Roman" w:cs="Times New Roman"/>
                <w:szCs w:val="22"/>
              </w:rPr>
              <w:t>Строительство и реконструкция систем газоснабжения для населенных пунктов Брянской области</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Газификация населенных пунктов Брянской области (протяженность сетей газоснабжения)</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километр</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7,899</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11275" w:type="dxa"/>
            <w:gridSpan w:val="10"/>
            <w:vAlign w:val="center"/>
          </w:tcPr>
          <w:p w:rsidR="00D95C23" w:rsidRPr="00C96608" w:rsidRDefault="00D95C23">
            <w:pPr>
              <w:pStyle w:val="ConsPlusNormal"/>
              <w:jc w:val="center"/>
              <w:outlineLvl w:val="3"/>
              <w:rPr>
                <w:rFonts w:ascii="Times New Roman" w:hAnsi="Times New Roman" w:cs="Times New Roman"/>
                <w:szCs w:val="22"/>
              </w:rPr>
            </w:pPr>
            <w:r w:rsidRPr="00C96608">
              <w:rPr>
                <w:rFonts w:ascii="Times New Roman" w:hAnsi="Times New Roman" w:cs="Times New Roman"/>
                <w:szCs w:val="22"/>
              </w:rPr>
              <w:t>Строительство и реконструкция систем водоснабжения для населенных пунктов Брянской области</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Водоснабжение населенных пунктов Брянской области (протяженность сетей водоснабжения)</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километр</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18</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9,833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Водоснабжение населенных пунктов Брянской области (водозаборные сооружения и водонапорные башни)</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штука</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11275" w:type="dxa"/>
            <w:gridSpan w:val="10"/>
            <w:vAlign w:val="center"/>
          </w:tcPr>
          <w:p w:rsidR="00D95C23" w:rsidRPr="00C96608" w:rsidRDefault="00D95C23">
            <w:pPr>
              <w:pStyle w:val="ConsPlusNormal"/>
              <w:jc w:val="center"/>
              <w:outlineLvl w:val="3"/>
              <w:rPr>
                <w:rFonts w:ascii="Times New Roman" w:hAnsi="Times New Roman" w:cs="Times New Roman"/>
                <w:szCs w:val="22"/>
              </w:rPr>
            </w:pPr>
            <w:r w:rsidRPr="00C96608">
              <w:rPr>
                <w:rFonts w:ascii="Times New Roman" w:hAnsi="Times New Roman" w:cs="Times New Roman"/>
                <w:szCs w:val="22"/>
              </w:rPr>
              <w:t>Строительство и реконструкция канализационных сетей и канализационных коллекторов для населенных пунктов Брянской области</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Модернизация объектов коммунальной инфраструктуры в населенных пунктах Брянской области</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погонный метр</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6192</w:t>
            </w:r>
          </w:p>
        </w:tc>
        <w:tc>
          <w:tcPr>
            <w:tcW w:w="90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1500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4700</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Ввод канализационных сетей в населенных пунктах Брянской </w:t>
            </w:r>
            <w:r w:rsidRPr="00C96608">
              <w:rPr>
                <w:rFonts w:ascii="Times New Roman" w:hAnsi="Times New Roman" w:cs="Times New Roman"/>
                <w:szCs w:val="22"/>
              </w:rPr>
              <w:lastRenderedPageBreak/>
              <w:t>области</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километр</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1,974</w:t>
            </w:r>
          </w:p>
        </w:tc>
        <w:tc>
          <w:tcPr>
            <w:tcW w:w="90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11275" w:type="dxa"/>
            <w:gridSpan w:val="10"/>
            <w:vAlign w:val="center"/>
          </w:tcPr>
          <w:p w:rsidR="00D95C23" w:rsidRPr="00C96608" w:rsidRDefault="00D95C23">
            <w:pPr>
              <w:pStyle w:val="ConsPlusNormal"/>
              <w:jc w:val="center"/>
              <w:outlineLvl w:val="3"/>
              <w:rPr>
                <w:rFonts w:ascii="Times New Roman" w:hAnsi="Times New Roman" w:cs="Times New Roman"/>
                <w:szCs w:val="22"/>
              </w:rPr>
            </w:pPr>
            <w:r w:rsidRPr="00C96608">
              <w:rPr>
                <w:rFonts w:ascii="Times New Roman" w:hAnsi="Times New Roman" w:cs="Times New Roman"/>
                <w:szCs w:val="22"/>
              </w:rPr>
              <w:lastRenderedPageBreak/>
              <w:t>Перевод отопления учреждений и организаций социально-культурной сферы на природный газ в населенных пунктах Брянской области</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Газификация объектов социально-культурного назначения в населенных пунктах Брянской области</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единица</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11275" w:type="dxa"/>
            <w:gridSpan w:val="10"/>
            <w:vAlign w:val="center"/>
          </w:tcPr>
          <w:p w:rsidR="00D95C23" w:rsidRPr="00C96608" w:rsidRDefault="00D95C23">
            <w:pPr>
              <w:pStyle w:val="ConsPlusNormal"/>
              <w:jc w:val="center"/>
              <w:outlineLvl w:val="3"/>
              <w:rPr>
                <w:rFonts w:ascii="Times New Roman" w:hAnsi="Times New Roman" w:cs="Times New Roman"/>
                <w:szCs w:val="22"/>
              </w:rPr>
            </w:pPr>
            <w:r w:rsidRPr="00C96608">
              <w:rPr>
                <w:rFonts w:ascii="Times New Roman" w:hAnsi="Times New Roman" w:cs="Times New Roman"/>
                <w:szCs w:val="22"/>
              </w:rPr>
              <w:t>Строительство и реконструкция систем водоснабжения для населенных пунктов в загрязненных районах Брянской области</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Водоснабжение населенных пунктов в загрязненных районах Брянской области (протяженность сетей водоснабжения)</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километр</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3,8</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1,104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6,3</w:t>
            </w:r>
          </w:p>
        </w:tc>
        <w:tc>
          <w:tcPr>
            <w:tcW w:w="90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Водоснабжение населенных пунктов в загрязненных районах Брянской области (водозаборные сооружения и водонапорные башни)</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штука</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90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11275" w:type="dxa"/>
            <w:gridSpan w:val="10"/>
            <w:vAlign w:val="center"/>
          </w:tcPr>
          <w:p w:rsidR="00D95C23" w:rsidRPr="00C96608" w:rsidRDefault="00D95C23">
            <w:pPr>
              <w:pStyle w:val="ConsPlusNormal"/>
              <w:jc w:val="center"/>
              <w:outlineLvl w:val="3"/>
              <w:rPr>
                <w:rFonts w:ascii="Times New Roman" w:hAnsi="Times New Roman" w:cs="Times New Roman"/>
                <w:szCs w:val="22"/>
              </w:rPr>
            </w:pPr>
            <w:r w:rsidRPr="00C96608">
              <w:rPr>
                <w:rFonts w:ascii="Times New Roman" w:hAnsi="Times New Roman" w:cs="Times New Roman"/>
                <w:szCs w:val="22"/>
              </w:rPr>
              <w:t>Строительство и реконструкция систем газоснабжения для земельных участков, предназначенных под индивидуальное жилищное строительство</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Газификация земельных участков, предназначенных под индивидуальное жилищное строительство (протяженность сетей газоснабжения)</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километр</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45,118</w:t>
            </w:r>
          </w:p>
        </w:tc>
        <w:tc>
          <w:tcPr>
            <w:tcW w:w="90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11275" w:type="dxa"/>
            <w:gridSpan w:val="10"/>
            <w:vAlign w:val="center"/>
          </w:tcPr>
          <w:p w:rsidR="00D95C23" w:rsidRPr="00C96608" w:rsidRDefault="00D95C23">
            <w:pPr>
              <w:pStyle w:val="ConsPlusNormal"/>
              <w:jc w:val="center"/>
              <w:outlineLvl w:val="3"/>
              <w:rPr>
                <w:rFonts w:ascii="Times New Roman" w:hAnsi="Times New Roman" w:cs="Times New Roman"/>
                <w:szCs w:val="22"/>
              </w:rPr>
            </w:pPr>
            <w:r w:rsidRPr="00C96608">
              <w:rPr>
                <w:rFonts w:ascii="Times New Roman" w:hAnsi="Times New Roman" w:cs="Times New Roman"/>
                <w:szCs w:val="22"/>
              </w:rPr>
              <w:t>Строительство и реконструкция систем водоснабжения для земельных участков, предназначенных под индивидуальное жилищное строительство</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Водоснабжение земельных </w:t>
            </w:r>
            <w:r w:rsidRPr="00C96608">
              <w:rPr>
                <w:rFonts w:ascii="Times New Roman" w:hAnsi="Times New Roman" w:cs="Times New Roman"/>
                <w:szCs w:val="22"/>
              </w:rPr>
              <w:lastRenderedPageBreak/>
              <w:t>участков, предназначенных под индивидуальное жилищное строительство (протяженность сетей водоснабжения)</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километр</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39,846</w:t>
            </w:r>
          </w:p>
        </w:tc>
        <w:tc>
          <w:tcPr>
            <w:tcW w:w="90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17.</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Водоснабжение земельных участков, предназначенных под индивидуальное жилищное строительство (водозаборные сооружения и водонапорные башни)</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штука</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90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11275" w:type="dxa"/>
            <w:gridSpan w:val="10"/>
            <w:vAlign w:val="center"/>
          </w:tcPr>
          <w:p w:rsidR="00D95C23" w:rsidRPr="00C96608" w:rsidRDefault="00D95C23">
            <w:pPr>
              <w:pStyle w:val="ConsPlusNormal"/>
              <w:jc w:val="center"/>
              <w:outlineLvl w:val="3"/>
              <w:rPr>
                <w:rFonts w:ascii="Times New Roman" w:hAnsi="Times New Roman" w:cs="Times New Roman"/>
                <w:szCs w:val="22"/>
              </w:rPr>
            </w:pPr>
            <w:r w:rsidRPr="00C96608">
              <w:rPr>
                <w:rFonts w:ascii="Times New Roman" w:hAnsi="Times New Roman" w:cs="Times New Roman"/>
                <w:szCs w:val="22"/>
              </w:rPr>
              <w:t>Региональный проект "Жилье (Брянская область)"</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18.</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Объем жилищного строительства</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миллион квадратных метров</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0,403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0,407</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0,426</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0,436</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0,432</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0,45</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0,493</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Ввод жилья в рамках мероприятия по стимулированию </w:t>
            </w:r>
            <w:proofErr w:type="gramStart"/>
            <w:r w:rsidRPr="00C96608">
              <w:rPr>
                <w:rFonts w:ascii="Times New Roman" w:hAnsi="Times New Roman" w:cs="Times New Roman"/>
                <w:szCs w:val="22"/>
              </w:rPr>
              <w:t>программ развития жилищного строительства субъектов Российской Федерации</w:t>
            </w:r>
            <w:proofErr w:type="gramEnd"/>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миллион квадратных метров</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0,12</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0,098</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0,07</w:t>
            </w:r>
          </w:p>
        </w:tc>
        <w:tc>
          <w:tcPr>
            <w:tcW w:w="90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Объем ввода в многоквартирных жилых домах</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миллион квадратных метров</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0,52</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0,586</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0,556</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0,626</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0,681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0,736</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Объем ввода жилья, построенного населением</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миллион квадратных метров</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0,105</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0,106</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0,107</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0,108</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0,11</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22.</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Площадь земельных участков, вовлеченных в оборот АО "ДОМ. РФ"</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тысяча гектаров</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0,053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0,016</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0,034</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0,034</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0,034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0,034</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23.</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Площадь земельных участков, вовлеченных в оборот в целях </w:t>
            </w:r>
            <w:r w:rsidRPr="00C96608">
              <w:rPr>
                <w:rFonts w:ascii="Times New Roman" w:hAnsi="Times New Roman" w:cs="Times New Roman"/>
                <w:szCs w:val="22"/>
              </w:rPr>
              <w:lastRenderedPageBreak/>
              <w:t>жилищного строительства</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тысяча гектаров</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0,026</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1,01</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1,02</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1,04</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24.</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Количество земельных участков, вовлеченных в оборот в целях жилищного строительства</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штука</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325</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5000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5050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5100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5150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25.</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Срок получения разрешения на строительство и ввод объекта в эксплуатацию</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сутки</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26.</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Срок проведения экспертизы проектной документации и инженерных изысканий для объектов жилищного строительства</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сутки</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45</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27.</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Количество процедур (услуг), включенных в исчерпывающий перечень административных процедур в сфере жилищного строительства</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единица</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96</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84</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82</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82</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82</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28.</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Количество процедур (услуг), включенных в исчерпывающий перечень административных процедур в сфере жилищного строительства предоставляемых в электронном виде</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единица</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29.</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Объем многоквартирного жилья в стадии строительства</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миллион квадратных метров</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0,45</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0,46</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0,47</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0,48</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0,49</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0,5</w:t>
            </w:r>
          </w:p>
        </w:tc>
      </w:tr>
      <w:tr w:rsidR="00D95C23" w:rsidRPr="00C96608">
        <w:tc>
          <w:tcPr>
            <w:tcW w:w="11275" w:type="dxa"/>
            <w:gridSpan w:val="10"/>
            <w:vAlign w:val="center"/>
          </w:tcPr>
          <w:p w:rsidR="00D95C23" w:rsidRPr="00C96608" w:rsidRDefault="00D95C23">
            <w:pPr>
              <w:pStyle w:val="ConsPlusNormal"/>
              <w:jc w:val="center"/>
              <w:outlineLvl w:val="3"/>
              <w:rPr>
                <w:rFonts w:ascii="Times New Roman" w:hAnsi="Times New Roman" w:cs="Times New Roman"/>
                <w:szCs w:val="22"/>
              </w:rPr>
            </w:pPr>
            <w:r w:rsidRPr="00C96608">
              <w:rPr>
                <w:rFonts w:ascii="Times New Roman" w:hAnsi="Times New Roman" w:cs="Times New Roman"/>
                <w:szCs w:val="22"/>
              </w:rPr>
              <w:t>Повышение эффективности государственного управления в сфере дорожного хозяйства</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Доля дорожно-транспортных происшествий, совершению которых сопутствовало наличие </w:t>
            </w:r>
            <w:r w:rsidRPr="00C96608">
              <w:rPr>
                <w:rFonts w:ascii="Times New Roman" w:hAnsi="Times New Roman" w:cs="Times New Roman"/>
                <w:szCs w:val="22"/>
              </w:rPr>
              <w:lastRenderedPageBreak/>
              <w:t>неудовлетворительных дорожных условий, в общем количестве дорожно-транспортных происшествий</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процент</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11275" w:type="dxa"/>
            <w:gridSpan w:val="10"/>
            <w:vAlign w:val="center"/>
          </w:tcPr>
          <w:p w:rsidR="00D95C23" w:rsidRPr="00C96608" w:rsidRDefault="00D95C23">
            <w:pPr>
              <w:pStyle w:val="ConsPlusNormal"/>
              <w:jc w:val="center"/>
              <w:outlineLvl w:val="3"/>
              <w:rPr>
                <w:rFonts w:ascii="Times New Roman" w:hAnsi="Times New Roman" w:cs="Times New Roman"/>
                <w:szCs w:val="22"/>
              </w:rPr>
            </w:pPr>
            <w:r w:rsidRPr="00C96608">
              <w:rPr>
                <w:rFonts w:ascii="Times New Roman" w:hAnsi="Times New Roman" w:cs="Times New Roman"/>
                <w:szCs w:val="22"/>
              </w:rPr>
              <w:lastRenderedPageBreak/>
              <w:t>Развитие сети автомобильных дорог регионального, межмуниципального и местного значения общего пользования</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Прирост сети автомобильных дорог регионального и межмуниципального значения в результате строительства и </w:t>
            </w:r>
            <w:proofErr w:type="gramStart"/>
            <w:r w:rsidRPr="00C96608">
              <w:rPr>
                <w:rFonts w:ascii="Times New Roman" w:hAnsi="Times New Roman" w:cs="Times New Roman"/>
                <w:szCs w:val="22"/>
              </w:rPr>
              <w:t>реконструкции</w:t>
            </w:r>
            <w:proofErr w:type="gramEnd"/>
            <w:r w:rsidRPr="00C96608">
              <w:rPr>
                <w:rFonts w:ascii="Times New Roman" w:hAnsi="Times New Roman" w:cs="Times New Roman"/>
                <w:szCs w:val="22"/>
              </w:rPr>
              <w:t xml:space="preserve"> автомобильных дорог</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километр</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6,303</w:t>
            </w:r>
          </w:p>
        </w:tc>
        <w:tc>
          <w:tcPr>
            <w:tcW w:w="90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0,996</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0,918</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32.</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Прирост сети автомобильных дорог местного значения в результате строительства и </w:t>
            </w:r>
            <w:proofErr w:type="gramStart"/>
            <w:r w:rsidRPr="00C96608">
              <w:rPr>
                <w:rFonts w:ascii="Times New Roman" w:hAnsi="Times New Roman" w:cs="Times New Roman"/>
                <w:szCs w:val="22"/>
              </w:rPr>
              <w:t>реконструкции</w:t>
            </w:r>
            <w:proofErr w:type="gramEnd"/>
            <w:r w:rsidRPr="00C96608">
              <w:rPr>
                <w:rFonts w:ascii="Times New Roman" w:hAnsi="Times New Roman" w:cs="Times New Roman"/>
                <w:szCs w:val="22"/>
              </w:rPr>
              <w:t xml:space="preserve"> автомобильных дорог</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километр</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8,264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6,422</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6,705</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29,158</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1,144</w:t>
            </w:r>
          </w:p>
        </w:tc>
        <w:tc>
          <w:tcPr>
            <w:tcW w:w="9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11275" w:type="dxa"/>
            <w:gridSpan w:val="10"/>
            <w:vAlign w:val="center"/>
          </w:tcPr>
          <w:p w:rsidR="00D95C23" w:rsidRPr="00C96608" w:rsidRDefault="00D95C23">
            <w:pPr>
              <w:pStyle w:val="ConsPlusNormal"/>
              <w:jc w:val="center"/>
              <w:outlineLvl w:val="3"/>
              <w:rPr>
                <w:rFonts w:ascii="Times New Roman" w:hAnsi="Times New Roman" w:cs="Times New Roman"/>
                <w:szCs w:val="22"/>
              </w:rPr>
            </w:pPr>
            <w:r w:rsidRPr="00C96608">
              <w:rPr>
                <w:rFonts w:ascii="Times New Roman" w:hAnsi="Times New Roman" w:cs="Times New Roman"/>
                <w:szCs w:val="22"/>
              </w:rPr>
              <w:t>Обеспечение сохранности автомобильных дорог регионального, межмуниципального и местного значения</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33.</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Увеличение протяженности отремонтированных автомобильных дорог регионального и межмуниципального значения</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километр</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430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400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369</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350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350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400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34.</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Площадь отремонтированных автомобильных дорог общего пользования местного значения</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тысяча квадратных метров</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684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445</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790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519</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305</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490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490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35.</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Доля протяженности автомобильных дорог регионального значения, не отвечающих нормативным требованиям, в общей протяженности региональных дорог</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46,6</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46,4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46</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45,67</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45,41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45</w:t>
            </w:r>
          </w:p>
        </w:tc>
      </w:tr>
      <w:tr w:rsidR="00D95C23" w:rsidRPr="00C96608">
        <w:tc>
          <w:tcPr>
            <w:tcW w:w="11275" w:type="dxa"/>
            <w:gridSpan w:val="10"/>
            <w:vAlign w:val="center"/>
          </w:tcPr>
          <w:p w:rsidR="00D95C23" w:rsidRPr="00C96608" w:rsidRDefault="00D95C23">
            <w:pPr>
              <w:pStyle w:val="ConsPlusNormal"/>
              <w:jc w:val="center"/>
              <w:outlineLvl w:val="3"/>
              <w:rPr>
                <w:rFonts w:ascii="Times New Roman" w:hAnsi="Times New Roman" w:cs="Times New Roman"/>
                <w:szCs w:val="22"/>
              </w:rPr>
            </w:pPr>
            <w:r w:rsidRPr="00C96608">
              <w:rPr>
                <w:rFonts w:ascii="Times New Roman" w:hAnsi="Times New Roman" w:cs="Times New Roman"/>
                <w:szCs w:val="22"/>
              </w:rPr>
              <w:lastRenderedPageBreak/>
              <w:t>Региональный проект "Дорожная сеть (Брянская область)"</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36.</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Доля протяженности автомобильных дорог Брянской области регионального и межмуниципального значения, соответствующая нормативным требованиям к их транспортно-эксплуатационному состоянию</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53,5</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53,6</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54</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54,33</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54,59</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55</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37.</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Доля протяженности дорожной сети Брянской городской агломерации, соответствующей нормативным требованиям к ее транспортно-эксплуатационному состоянию</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57,66</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62,94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68,45</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73,97</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79,48</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85</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38.</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Количество мест концентрации дорожно-транспортных происшествий (аварийно-опасных участков) на дорожной сети Брянской области</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39.</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Доля автомобильных дорог федерального и регионального значения, работающие в режиме перегрузки</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40.</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Снижение количества мест концентрации дорожно-транспортных происшествий (аварийно-опасных участков) на дорожной сети Брянской городской агломерации</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79</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69</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62</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55</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48</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41.</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Доля протяженности дорожной сети Брянской городской </w:t>
            </w:r>
            <w:r w:rsidRPr="00C96608">
              <w:rPr>
                <w:rFonts w:ascii="Times New Roman" w:hAnsi="Times New Roman" w:cs="Times New Roman"/>
                <w:szCs w:val="22"/>
              </w:rPr>
              <w:lastRenderedPageBreak/>
              <w:t xml:space="preserve">агломерации, </w:t>
            </w:r>
            <w:proofErr w:type="gramStart"/>
            <w:r w:rsidRPr="00C96608">
              <w:rPr>
                <w:rFonts w:ascii="Times New Roman" w:hAnsi="Times New Roman" w:cs="Times New Roman"/>
                <w:szCs w:val="22"/>
              </w:rPr>
              <w:t>обслуживающих</w:t>
            </w:r>
            <w:proofErr w:type="gramEnd"/>
            <w:r w:rsidRPr="00C96608">
              <w:rPr>
                <w:rFonts w:ascii="Times New Roman" w:hAnsi="Times New Roman" w:cs="Times New Roman"/>
                <w:szCs w:val="22"/>
              </w:rPr>
              <w:t xml:space="preserve"> движение в режиме перегрузки</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процент</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42.</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Модернизация дорожной инфраструктуры, направленная на устранение аварийного и предаварийного состояния искусственных сооружений, входящих в состав Брянской городской агломерации</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0,881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11275" w:type="dxa"/>
            <w:gridSpan w:val="10"/>
            <w:vAlign w:val="center"/>
          </w:tcPr>
          <w:p w:rsidR="00D95C23" w:rsidRPr="00C96608" w:rsidRDefault="00D95C23">
            <w:pPr>
              <w:pStyle w:val="ConsPlusNormal"/>
              <w:jc w:val="center"/>
              <w:outlineLvl w:val="3"/>
              <w:rPr>
                <w:rFonts w:ascii="Times New Roman" w:hAnsi="Times New Roman" w:cs="Times New Roman"/>
                <w:szCs w:val="22"/>
              </w:rPr>
            </w:pPr>
            <w:r w:rsidRPr="00C96608">
              <w:rPr>
                <w:rFonts w:ascii="Times New Roman" w:hAnsi="Times New Roman" w:cs="Times New Roman"/>
                <w:szCs w:val="22"/>
              </w:rPr>
              <w:t>Региональный проект "Общесистемные меры развития дорожного хозяйства (Брянская область)"</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43.</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Доля контрактов на осуществление дорожной деятельности в рамках реализации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 в общем объеме новых государственных контрактов на выполнение работ по капитальному ремонту, ремонту и содержанию автомобильных дорог</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66</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44.</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Доля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 в общем объеме </w:t>
            </w:r>
            <w:r w:rsidRPr="00C96608">
              <w:rPr>
                <w:rFonts w:ascii="Times New Roman" w:hAnsi="Times New Roman" w:cs="Times New Roman"/>
                <w:szCs w:val="22"/>
              </w:rPr>
              <w:lastRenderedPageBreak/>
              <w:t>новых государственных контрактов на выполнение работ по капитальному ремонту, ремонту и содержанию автомобильных дорог</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процент</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35</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45.</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Количество внедренных интеллектуальных транспортных систем на территории Брянской области</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штука</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46.</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Количество стационарных камер </w:t>
            </w:r>
            <w:proofErr w:type="spellStart"/>
            <w:r w:rsidRPr="00C96608">
              <w:rPr>
                <w:rFonts w:ascii="Times New Roman" w:hAnsi="Times New Roman" w:cs="Times New Roman"/>
                <w:szCs w:val="22"/>
              </w:rPr>
              <w:t>фотовидеофиксации</w:t>
            </w:r>
            <w:proofErr w:type="spellEnd"/>
            <w:r w:rsidRPr="00C96608">
              <w:rPr>
                <w:rFonts w:ascii="Times New Roman" w:hAnsi="Times New Roman" w:cs="Times New Roman"/>
                <w:szCs w:val="22"/>
              </w:rPr>
              <w:t xml:space="preserve"> нарушений </w:t>
            </w:r>
            <w:hyperlink r:id="rId137" w:history="1">
              <w:r w:rsidRPr="00C96608">
                <w:rPr>
                  <w:rFonts w:ascii="Times New Roman" w:hAnsi="Times New Roman" w:cs="Times New Roman"/>
                  <w:color w:val="0000FF"/>
                  <w:szCs w:val="22"/>
                </w:rPr>
                <w:t>правил</w:t>
              </w:r>
            </w:hyperlink>
            <w:r w:rsidRPr="00C96608">
              <w:rPr>
                <w:rFonts w:ascii="Times New Roman" w:hAnsi="Times New Roman" w:cs="Times New Roman"/>
                <w:szCs w:val="22"/>
              </w:rPr>
              <w:t xml:space="preserve"> дорожного движения на автомобильных дорогах</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штука</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41</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45</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46</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47</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47.</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штука</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r>
      <w:tr w:rsidR="00D95C23" w:rsidRPr="00C96608">
        <w:tc>
          <w:tcPr>
            <w:tcW w:w="11275" w:type="dxa"/>
            <w:gridSpan w:val="10"/>
            <w:vAlign w:val="center"/>
          </w:tcPr>
          <w:p w:rsidR="00D95C23" w:rsidRPr="00C96608" w:rsidRDefault="00D95C23">
            <w:pPr>
              <w:pStyle w:val="ConsPlusNormal"/>
              <w:jc w:val="center"/>
              <w:outlineLvl w:val="3"/>
              <w:rPr>
                <w:rFonts w:ascii="Times New Roman" w:hAnsi="Times New Roman" w:cs="Times New Roman"/>
                <w:szCs w:val="22"/>
              </w:rPr>
            </w:pPr>
            <w:r w:rsidRPr="00C96608">
              <w:rPr>
                <w:rFonts w:ascii="Times New Roman" w:hAnsi="Times New Roman" w:cs="Times New Roman"/>
                <w:szCs w:val="22"/>
              </w:rPr>
              <w:t>Региональный проект "Безопасность дорожного движения (Брянская область)"</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48.</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Количество погибших в дорожно-транспортных происшествиях человек на 100 тысяч населения</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человек</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11,8</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10,92</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9,77</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8,39</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3,71</w:t>
            </w:r>
          </w:p>
        </w:tc>
      </w:tr>
      <w:tr w:rsidR="00D95C23" w:rsidRPr="00C96608">
        <w:tc>
          <w:tcPr>
            <w:tcW w:w="11275" w:type="dxa"/>
            <w:gridSpan w:val="10"/>
            <w:vAlign w:val="center"/>
          </w:tcPr>
          <w:p w:rsidR="00D95C23" w:rsidRPr="00C96608" w:rsidRDefault="00D95C23">
            <w:pPr>
              <w:pStyle w:val="ConsPlusNormal"/>
              <w:jc w:val="center"/>
              <w:outlineLvl w:val="3"/>
              <w:rPr>
                <w:rFonts w:ascii="Times New Roman" w:hAnsi="Times New Roman" w:cs="Times New Roman"/>
                <w:szCs w:val="22"/>
              </w:rPr>
            </w:pPr>
            <w:r w:rsidRPr="00C96608">
              <w:rPr>
                <w:rFonts w:ascii="Times New Roman" w:hAnsi="Times New Roman" w:cs="Times New Roman"/>
                <w:szCs w:val="22"/>
              </w:rPr>
              <w:t>Руководство и управление в сфере установленных функций органов государственной власти Брянской области и государственных органов Брянской области в целях осуществления государственного строительного надзора</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49.</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Доля поднадзорных объектов капитального строительства, в отношении которых в отчетном периоде были проведены контрольные мероприятия</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69</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71,3</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75</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56,6</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56,6</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56,6</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56,6</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50.</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Доля проверок, по итогам которых выявлены правонарушения</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15,9</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17,8</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17,8</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17,8</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17,8</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51.</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Доля проверок, по результатам которых выявлены нарушения обязательных требований, предоставляющие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проверок</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1,28</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1,28</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1,28</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1,28</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Доля устраненных в отчетном периоде нарушений, срок устранения которых согласно предписаниям истек</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99</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98</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99</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97</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97</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97</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97</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Доля выявленных при проведении проверок правонарушений, связанных с неисполнением предписаний</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8,9</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8,9</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8,9</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8,9</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54.</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Доля проверок, результаты которых признаны недействительными, от общего числа проведенных проверок</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55.</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Доля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процент</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r>
      <w:tr w:rsidR="00D95C23" w:rsidRPr="00C96608">
        <w:tc>
          <w:tcPr>
            <w:tcW w:w="11275" w:type="dxa"/>
            <w:gridSpan w:val="10"/>
            <w:vAlign w:val="center"/>
          </w:tcPr>
          <w:p w:rsidR="00D95C23" w:rsidRPr="00C96608" w:rsidRDefault="00D95C23">
            <w:pPr>
              <w:pStyle w:val="ConsPlusNormal"/>
              <w:jc w:val="center"/>
              <w:outlineLvl w:val="3"/>
              <w:rPr>
                <w:rFonts w:ascii="Times New Roman" w:hAnsi="Times New Roman" w:cs="Times New Roman"/>
                <w:szCs w:val="22"/>
              </w:rPr>
            </w:pPr>
            <w:r w:rsidRPr="00C96608">
              <w:rPr>
                <w:rFonts w:ascii="Times New Roman" w:hAnsi="Times New Roman" w:cs="Times New Roman"/>
                <w:szCs w:val="22"/>
              </w:rPr>
              <w:t>Развитие ипотечного жилищного кредитования</w:t>
            </w: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56.</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Доступность приобретения жилья участниками подпрограммы ипотечного кредитования</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год</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4,6</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4,2</w:t>
            </w:r>
          </w:p>
        </w:tc>
        <w:tc>
          <w:tcPr>
            <w:tcW w:w="90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4,2</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r>
      <w:tr w:rsidR="00D95C23" w:rsidRPr="00C96608">
        <w:tc>
          <w:tcPr>
            <w:tcW w:w="45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57.</w:t>
            </w:r>
          </w:p>
        </w:tc>
        <w:tc>
          <w:tcPr>
            <w:tcW w:w="3544" w:type="dxa"/>
            <w:vAlign w:val="center"/>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Количество участников (семей), улучшивших жилищные условия с помощью ипотечного займа</w:t>
            </w:r>
          </w:p>
        </w:tc>
        <w:tc>
          <w:tcPr>
            <w:tcW w:w="1309"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семья</w:t>
            </w:r>
          </w:p>
        </w:tc>
        <w:tc>
          <w:tcPr>
            <w:tcW w:w="78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51</w:t>
            </w: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w:t>
            </w:r>
          </w:p>
        </w:tc>
        <w:tc>
          <w:tcPr>
            <w:tcW w:w="90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29</w:t>
            </w:r>
          </w:p>
        </w:tc>
        <w:tc>
          <w:tcPr>
            <w:tcW w:w="784" w:type="dxa"/>
            <w:vAlign w:val="center"/>
          </w:tcPr>
          <w:p w:rsidR="00D95C23" w:rsidRPr="00C96608" w:rsidRDefault="00D95C23">
            <w:pPr>
              <w:pStyle w:val="ConsPlusNormal"/>
              <w:rPr>
                <w:rFonts w:ascii="Times New Roman" w:hAnsi="Times New Roman" w:cs="Times New Roman"/>
                <w:szCs w:val="22"/>
              </w:rPr>
            </w:pPr>
          </w:p>
        </w:tc>
        <w:tc>
          <w:tcPr>
            <w:tcW w:w="784" w:type="dxa"/>
            <w:vAlign w:val="center"/>
          </w:tcPr>
          <w:p w:rsidR="00D95C23" w:rsidRPr="00C96608" w:rsidRDefault="00D95C23">
            <w:pPr>
              <w:pStyle w:val="ConsPlusNormal"/>
              <w:rPr>
                <w:rFonts w:ascii="Times New Roman" w:hAnsi="Times New Roman" w:cs="Times New Roman"/>
                <w:szCs w:val="22"/>
              </w:rPr>
            </w:pPr>
          </w:p>
        </w:tc>
        <w:tc>
          <w:tcPr>
            <w:tcW w:w="904" w:type="dxa"/>
            <w:vAlign w:val="center"/>
          </w:tcPr>
          <w:p w:rsidR="00D95C23" w:rsidRPr="00C96608" w:rsidRDefault="00D95C23">
            <w:pPr>
              <w:pStyle w:val="ConsPlusNormal"/>
              <w:rPr>
                <w:rFonts w:ascii="Times New Roman" w:hAnsi="Times New Roman" w:cs="Times New Roman"/>
                <w:szCs w:val="22"/>
              </w:rPr>
            </w:pPr>
          </w:p>
        </w:tc>
      </w:tr>
    </w:tbl>
    <w:p w:rsidR="00D95C23" w:rsidRPr="00C96608" w:rsidRDefault="00D95C23">
      <w:pPr>
        <w:rPr>
          <w:rFonts w:ascii="Times New Roman" w:hAnsi="Times New Roman" w:cs="Times New Roman"/>
        </w:rPr>
        <w:sectPr w:rsidR="00D95C23" w:rsidRPr="00C96608">
          <w:pgSz w:w="16838" w:h="11905" w:orient="landscape"/>
          <w:pgMar w:top="1701" w:right="1134" w:bottom="850" w:left="1134" w:header="0" w:footer="0" w:gutter="0"/>
          <w:cols w:space="720"/>
        </w:sect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1"/>
        <w:rPr>
          <w:rFonts w:ascii="Times New Roman" w:hAnsi="Times New Roman" w:cs="Times New Roman"/>
          <w:szCs w:val="22"/>
        </w:rPr>
      </w:pPr>
      <w:r w:rsidRPr="00C96608">
        <w:rPr>
          <w:rFonts w:ascii="Times New Roman" w:hAnsi="Times New Roman" w:cs="Times New Roman"/>
          <w:szCs w:val="22"/>
        </w:rPr>
        <w:t>План</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реализации государственной программы "Обеспечение реализации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государственных полномочий в области строительства,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архитектуры и 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724"/>
        <w:gridCol w:w="694"/>
        <w:gridCol w:w="424"/>
        <w:gridCol w:w="754"/>
        <w:gridCol w:w="514"/>
        <w:gridCol w:w="724"/>
        <w:gridCol w:w="1804"/>
        <w:gridCol w:w="1804"/>
        <w:gridCol w:w="1804"/>
      </w:tblGrid>
      <w:tr w:rsidR="00D95C23" w:rsidRPr="00C96608">
        <w:tc>
          <w:tcPr>
            <w:tcW w:w="96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 xml:space="preserve">N </w:t>
            </w:r>
            <w:proofErr w:type="gramStart"/>
            <w:r w:rsidRPr="00C96608">
              <w:rPr>
                <w:rFonts w:ascii="Times New Roman" w:hAnsi="Times New Roman" w:cs="Times New Roman"/>
                <w:szCs w:val="22"/>
              </w:rPr>
              <w:t>п</w:t>
            </w:r>
            <w:proofErr w:type="gramEnd"/>
            <w:r w:rsidRPr="00C96608">
              <w:rPr>
                <w:rFonts w:ascii="Times New Roman" w:hAnsi="Times New Roman" w:cs="Times New Roman"/>
                <w:szCs w:val="22"/>
              </w:rPr>
              <w:t>/п</w:t>
            </w:r>
          </w:p>
        </w:tc>
        <w:tc>
          <w:tcPr>
            <w:tcW w:w="3724" w:type="dxa"/>
            <w:vMerge w:val="restart"/>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Государственная программа, подпрограмма, основное мероприятие (проект (программа)), направление расходов, мероприятие</w:t>
            </w:r>
          </w:p>
        </w:tc>
        <w:tc>
          <w:tcPr>
            <w:tcW w:w="3110" w:type="dxa"/>
            <w:gridSpan w:val="5"/>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Код бюджетной классификации</w:t>
            </w:r>
          </w:p>
        </w:tc>
        <w:tc>
          <w:tcPr>
            <w:tcW w:w="5412" w:type="dxa"/>
            <w:gridSpan w:val="3"/>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Объем средств на реализацию, рублей</w:t>
            </w:r>
          </w:p>
        </w:tc>
      </w:tr>
      <w:tr w:rsidR="00D95C23" w:rsidRPr="00C96608">
        <w:tc>
          <w:tcPr>
            <w:tcW w:w="964" w:type="dxa"/>
            <w:vMerge/>
          </w:tcPr>
          <w:p w:rsidR="00D95C23" w:rsidRPr="00C96608" w:rsidRDefault="00D95C23">
            <w:pPr>
              <w:rPr>
                <w:rFonts w:ascii="Times New Roman" w:hAnsi="Times New Roman" w:cs="Times New Roman"/>
              </w:rPr>
            </w:pPr>
          </w:p>
        </w:tc>
        <w:tc>
          <w:tcPr>
            <w:tcW w:w="3724" w:type="dxa"/>
            <w:vMerge/>
          </w:tcPr>
          <w:p w:rsidR="00D95C23" w:rsidRPr="00C96608" w:rsidRDefault="00D95C23">
            <w:pPr>
              <w:rPr>
                <w:rFonts w:ascii="Times New Roman" w:hAnsi="Times New Roman" w:cs="Times New Roman"/>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ГРБС</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ГП</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ППГП</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ОМ</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НР</w:t>
            </w:r>
          </w:p>
        </w:tc>
        <w:tc>
          <w:tcPr>
            <w:tcW w:w="18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2021</w:t>
            </w:r>
          </w:p>
        </w:tc>
        <w:tc>
          <w:tcPr>
            <w:tcW w:w="18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2022</w:t>
            </w:r>
          </w:p>
        </w:tc>
        <w:tc>
          <w:tcPr>
            <w:tcW w:w="18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2023</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3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18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w:t>
            </w:r>
          </w:p>
        </w:tc>
        <w:tc>
          <w:tcPr>
            <w:tcW w:w="18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w:t>
            </w:r>
          </w:p>
        </w:tc>
        <w:tc>
          <w:tcPr>
            <w:tcW w:w="180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Обеспечение реализации государственных полномочий в области строительства, архитектуры и развитие дорожного хозяйства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807</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12 742 958,00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12 742 958,00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12 742 958,00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814</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6 321 620 389,30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6 711 249 187,54</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7 262 398 241,18</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807</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12 742 958,00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12 742 958,00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12 742 958,00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814</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6 155 633 366,46</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6 555 142 718,61</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7 089 853 829,06</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165 987 022,84</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156 106 468,93</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172 544 412,12</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Обеспечение устойчивого развития строительной отрасли и повышение эффективности государственного управления в сфере строительства и жилищной политики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167 734 727,40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154 034 727,40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148 438 728,85</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167 734 727,40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154 034 727,40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148 438 728,85</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10100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30 351 258,00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30 351 258,00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30 351 258,00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10100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30 351 258,00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30 351 258,00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30 351 258,00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Учреждения, осуществляющие функции и полномочия в сфере капитального строительства</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10380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130 755 471,00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118 055 471,00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118 055 470,85</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10380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130 755 471,00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118 055 471,00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118 055 470,85</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Информационное обеспечение деятельности государственных казенных учреждений</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10380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1 500 000,00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1 500 000,00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1 500 000,00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10380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1 500 000,00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1 500 000,00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1 500 000,00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Единовременное денежное вознаграждение лиц, удостоенных почетного звания Брянской области </w:t>
            </w:r>
            <w:r w:rsidRPr="00C96608">
              <w:rPr>
                <w:rFonts w:ascii="Times New Roman" w:hAnsi="Times New Roman" w:cs="Times New Roman"/>
                <w:szCs w:val="22"/>
              </w:rPr>
              <w:lastRenderedPageBreak/>
              <w:t>"Заслуженный строитель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16220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32 000,00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32 000,00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32 000,00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16220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32 000,00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32 000,00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32 000,00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Мероприятия по восстановлению прав граждан - участников долевого строительства в многоквартирных домах</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16250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5 595 998,40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5 595 998,40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16250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5 595 998,40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5 595 998,40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1.5</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Информационное освещение деятельности органов государственной власти Брянской области и государственных органов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98700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1 000 000,00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98700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1 000 000,00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Повышение эффективности государственного управления в сфере архитектуры и градостроительства</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807</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12 742 958,00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12 742 958,00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12 742 958,00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807</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12 742 958,00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12 742 958,00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12 742 958,00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807</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10100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12 342 958,00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12 342 958,00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12 342 958,00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807</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10100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12 342 958,00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12 342 958,00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12 342 958,00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2.2</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Разработка и внесение изменений в схему территориального планирования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807</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16110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400 000,00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807</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16110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400 000,00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Подпрограмма "Развитие социальной и инженерной инфраструктуры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145 204 228,26</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138 196 516,85</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7 007 711,41</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и реконструкция систем газоснабжения для населенных пунктов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8 857 010,00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8 414 159,50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442 850,50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3.1.1</w:t>
            </w:r>
          </w:p>
        </w:tc>
        <w:tc>
          <w:tcPr>
            <w:tcW w:w="3724" w:type="dxa"/>
          </w:tcPr>
          <w:p w:rsidR="00D95C23" w:rsidRPr="00C96608" w:rsidRDefault="00D95C23">
            <w:pPr>
              <w:pStyle w:val="ConsPlusNormal"/>
              <w:rPr>
                <w:rFonts w:ascii="Times New Roman" w:hAnsi="Times New Roman" w:cs="Times New Roman"/>
                <w:szCs w:val="22"/>
              </w:rPr>
            </w:pP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объектов капитальных вложений муниципальной собственности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8 857 010,00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8 414 159,50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442 850,50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3.1.1.1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Газификация ул. Коммуна </w:t>
            </w:r>
            <w:proofErr w:type="spellStart"/>
            <w:r w:rsidRPr="00C96608">
              <w:rPr>
                <w:rFonts w:ascii="Times New Roman" w:hAnsi="Times New Roman" w:cs="Times New Roman"/>
                <w:szCs w:val="22"/>
              </w:rPr>
              <w:t>нп</w:t>
            </w:r>
            <w:proofErr w:type="spellEnd"/>
            <w:r w:rsidRPr="00C96608">
              <w:rPr>
                <w:rFonts w:ascii="Times New Roman" w:hAnsi="Times New Roman" w:cs="Times New Roman"/>
                <w:szCs w:val="22"/>
              </w:rPr>
              <w:t xml:space="preserve"> </w:t>
            </w:r>
            <w:proofErr w:type="spellStart"/>
            <w:r w:rsidRPr="00C96608">
              <w:rPr>
                <w:rFonts w:ascii="Times New Roman" w:hAnsi="Times New Roman" w:cs="Times New Roman"/>
                <w:szCs w:val="22"/>
              </w:rPr>
              <w:t>Плоцкое</w:t>
            </w:r>
            <w:proofErr w:type="spellEnd"/>
            <w:r w:rsidRPr="00C96608">
              <w:rPr>
                <w:rFonts w:ascii="Times New Roman" w:hAnsi="Times New Roman" w:cs="Times New Roman"/>
                <w:szCs w:val="22"/>
              </w:rPr>
              <w:t xml:space="preserve"> Стародубского района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2 415 460,00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2 294 687,00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120 773,00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3.1.1.2</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Газификация п. Семки </w:t>
            </w:r>
            <w:proofErr w:type="spellStart"/>
            <w:r w:rsidRPr="00C96608">
              <w:rPr>
                <w:rFonts w:ascii="Times New Roman" w:hAnsi="Times New Roman" w:cs="Times New Roman"/>
                <w:szCs w:val="22"/>
              </w:rPr>
              <w:t>Почепского</w:t>
            </w:r>
            <w:proofErr w:type="spellEnd"/>
            <w:r w:rsidRPr="00C96608">
              <w:rPr>
                <w:rFonts w:ascii="Times New Roman" w:hAnsi="Times New Roman" w:cs="Times New Roman"/>
                <w:szCs w:val="22"/>
              </w:rPr>
              <w:t xml:space="preserve"> района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539 050,00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512 097,50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26 952,50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3.1.1.3</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Газификация д. Рудня </w:t>
            </w:r>
            <w:proofErr w:type="spellStart"/>
            <w:r w:rsidRPr="00C96608">
              <w:rPr>
                <w:rFonts w:ascii="Times New Roman" w:hAnsi="Times New Roman" w:cs="Times New Roman"/>
                <w:szCs w:val="22"/>
              </w:rPr>
              <w:t>Почепского</w:t>
            </w:r>
            <w:proofErr w:type="spellEnd"/>
            <w:r w:rsidRPr="00C96608">
              <w:rPr>
                <w:rFonts w:ascii="Times New Roman" w:hAnsi="Times New Roman" w:cs="Times New Roman"/>
                <w:szCs w:val="22"/>
              </w:rPr>
              <w:t xml:space="preserve"> района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1 102 500,00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1 047 375,00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55 125,00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3.1.1.4</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Газификация </w:t>
            </w:r>
            <w:proofErr w:type="spellStart"/>
            <w:r w:rsidRPr="00C96608">
              <w:rPr>
                <w:rFonts w:ascii="Times New Roman" w:hAnsi="Times New Roman" w:cs="Times New Roman"/>
                <w:szCs w:val="22"/>
              </w:rPr>
              <w:t>нп</w:t>
            </w:r>
            <w:proofErr w:type="spellEnd"/>
            <w:r w:rsidRPr="00C96608">
              <w:rPr>
                <w:rFonts w:ascii="Times New Roman" w:hAnsi="Times New Roman" w:cs="Times New Roman"/>
                <w:szCs w:val="22"/>
              </w:rPr>
              <w:t xml:space="preserve"> </w:t>
            </w:r>
            <w:proofErr w:type="spellStart"/>
            <w:r w:rsidRPr="00C96608">
              <w:rPr>
                <w:rFonts w:ascii="Times New Roman" w:hAnsi="Times New Roman" w:cs="Times New Roman"/>
                <w:szCs w:val="22"/>
              </w:rPr>
              <w:t>Пучковка</w:t>
            </w:r>
            <w:proofErr w:type="spellEnd"/>
            <w:r w:rsidRPr="00C96608">
              <w:rPr>
                <w:rFonts w:ascii="Times New Roman" w:hAnsi="Times New Roman" w:cs="Times New Roman"/>
                <w:szCs w:val="22"/>
              </w:rPr>
              <w:t xml:space="preserve"> </w:t>
            </w:r>
            <w:proofErr w:type="spellStart"/>
            <w:r w:rsidRPr="00C96608">
              <w:rPr>
                <w:rFonts w:ascii="Times New Roman" w:hAnsi="Times New Roman" w:cs="Times New Roman"/>
                <w:szCs w:val="22"/>
              </w:rPr>
              <w:t>Унечского</w:t>
            </w:r>
            <w:proofErr w:type="spellEnd"/>
            <w:r w:rsidRPr="00C96608">
              <w:rPr>
                <w:rFonts w:ascii="Times New Roman" w:hAnsi="Times New Roman" w:cs="Times New Roman"/>
                <w:szCs w:val="22"/>
              </w:rPr>
              <w:t xml:space="preserve"> района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4 800 000,00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4 560 000,00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240 000,00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3.2</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и реконструкция систем водоснабжения для населенных пунктов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14 130 513,85</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13 423 988,16</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706 525,69</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3.2.1</w:t>
            </w:r>
          </w:p>
        </w:tc>
        <w:tc>
          <w:tcPr>
            <w:tcW w:w="3724" w:type="dxa"/>
          </w:tcPr>
          <w:p w:rsidR="00D95C23" w:rsidRPr="00C96608" w:rsidRDefault="00D95C23">
            <w:pPr>
              <w:pStyle w:val="ConsPlusNormal"/>
              <w:rPr>
                <w:rFonts w:ascii="Times New Roman" w:hAnsi="Times New Roman" w:cs="Times New Roman"/>
                <w:szCs w:val="22"/>
              </w:rPr>
            </w:pP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объектов капитальных вложений муниципальной собственности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14 130 513,85</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13 423 988,16</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706 525,69</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3.2.1.1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Водоснабжение </w:t>
            </w:r>
            <w:proofErr w:type="spellStart"/>
            <w:r w:rsidRPr="00C96608">
              <w:rPr>
                <w:rFonts w:ascii="Times New Roman" w:hAnsi="Times New Roman" w:cs="Times New Roman"/>
                <w:szCs w:val="22"/>
              </w:rPr>
              <w:t>нп</w:t>
            </w:r>
            <w:proofErr w:type="spellEnd"/>
            <w:r w:rsidRPr="00C96608">
              <w:rPr>
                <w:rFonts w:ascii="Times New Roman" w:hAnsi="Times New Roman" w:cs="Times New Roman"/>
                <w:szCs w:val="22"/>
              </w:rPr>
              <w:t xml:space="preserve"> </w:t>
            </w:r>
            <w:proofErr w:type="spellStart"/>
            <w:r w:rsidRPr="00C96608">
              <w:rPr>
                <w:rFonts w:ascii="Times New Roman" w:hAnsi="Times New Roman" w:cs="Times New Roman"/>
                <w:szCs w:val="22"/>
              </w:rPr>
              <w:t>Мылинка</w:t>
            </w:r>
            <w:proofErr w:type="spellEnd"/>
            <w:r w:rsidRPr="00C96608">
              <w:rPr>
                <w:rFonts w:ascii="Times New Roman" w:hAnsi="Times New Roman" w:cs="Times New Roman"/>
                <w:szCs w:val="22"/>
              </w:rPr>
              <w:t xml:space="preserve"> </w:t>
            </w:r>
            <w:proofErr w:type="spellStart"/>
            <w:r w:rsidRPr="00C96608">
              <w:rPr>
                <w:rFonts w:ascii="Times New Roman" w:hAnsi="Times New Roman" w:cs="Times New Roman"/>
                <w:szCs w:val="22"/>
              </w:rPr>
              <w:t>Карачевского</w:t>
            </w:r>
            <w:proofErr w:type="spellEnd"/>
            <w:r w:rsidRPr="00C96608">
              <w:rPr>
                <w:rFonts w:ascii="Times New Roman" w:hAnsi="Times New Roman" w:cs="Times New Roman"/>
                <w:szCs w:val="22"/>
              </w:rPr>
              <w:t xml:space="preserve"> района Брянской области (2 очередь)</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5 710 123,85</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5 424 617,66</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285 506,19</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3.2.1.2</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Строительство водопроводной сети ул. Степной д. </w:t>
            </w:r>
            <w:proofErr w:type="spellStart"/>
            <w:r w:rsidRPr="00C96608">
              <w:rPr>
                <w:rFonts w:ascii="Times New Roman" w:hAnsi="Times New Roman" w:cs="Times New Roman"/>
                <w:szCs w:val="22"/>
              </w:rPr>
              <w:t>Хохловка</w:t>
            </w:r>
            <w:proofErr w:type="spellEnd"/>
            <w:r w:rsidRPr="00C96608">
              <w:rPr>
                <w:rFonts w:ascii="Times New Roman" w:hAnsi="Times New Roman" w:cs="Times New Roman"/>
                <w:szCs w:val="22"/>
              </w:rPr>
              <w:t xml:space="preserve"> </w:t>
            </w:r>
            <w:proofErr w:type="spellStart"/>
            <w:r w:rsidRPr="00C96608">
              <w:rPr>
                <w:rFonts w:ascii="Times New Roman" w:hAnsi="Times New Roman" w:cs="Times New Roman"/>
                <w:szCs w:val="22"/>
              </w:rPr>
              <w:t>Карачевского</w:t>
            </w:r>
            <w:proofErr w:type="spellEnd"/>
            <w:r w:rsidRPr="00C96608">
              <w:rPr>
                <w:rFonts w:ascii="Times New Roman" w:hAnsi="Times New Roman" w:cs="Times New Roman"/>
                <w:szCs w:val="22"/>
              </w:rPr>
              <w:t xml:space="preserve"> района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1 800 000,00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1 710 000,00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3.2.1.3</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Реконструкция водоснабжения </w:t>
            </w:r>
            <w:proofErr w:type="spellStart"/>
            <w:r w:rsidRPr="00C96608">
              <w:rPr>
                <w:rFonts w:ascii="Times New Roman" w:hAnsi="Times New Roman" w:cs="Times New Roman"/>
                <w:szCs w:val="22"/>
              </w:rPr>
              <w:t>нп</w:t>
            </w:r>
            <w:proofErr w:type="spellEnd"/>
            <w:r w:rsidRPr="00C96608">
              <w:rPr>
                <w:rFonts w:ascii="Times New Roman" w:hAnsi="Times New Roman" w:cs="Times New Roman"/>
                <w:szCs w:val="22"/>
              </w:rPr>
              <w:t xml:space="preserve"> </w:t>
            </w:r>
            <w:proofErr w:type="spellStart"/>
            <w:r w:rsidRPr="00C96608">
              <w:rPr>
                <w:rFonts w:ascii="Times New Roman" w:hAnsi="Times New Roman" w:cs="Times New Roman"/>
                <w:szCs w:val="22"/>
              </w:rPr>
              <w:t>Зерново</w:t>
            </w:r>
            <w:proofErr w:type="spellEnd"/>
            <w:r w:rsidRPr="00C96608">
              <w:rPr>
                <w:rFonts w:ascii="Times New Roman" w:hAnsi="Times New Roman" w:cs="Times New Roman"/>
                <w:szCs w:val="22"/>
              </w:rPr>
              <w:t xml:space="preserve"> </w:t>
            </w:r>
            <w:proofErr w:type="spellStart"/>
            <w:r w:rsidRPr="00C96608">
              <w:rPr>
                <w:rFonts w:ascii="Times New Roman" w:hAnsi="Times New Roman" w:cs="Times New Roman"/>
                <w:szCs w:val="22"/>
              </w:rPr>
              <w:t>Суземского</w:t>
            </w:r>
            <w:proofErr w:type="spellEnd"/>
            <w:r w:rsidRPr="00C96608">
              <w:rPr>
                <w:rFonts w:ascii="Times New Roman" w:hAnsi="Times New Roman" w:cs="Times New Roman"/>
                <w:szCs w:val="22"/>
              </w:rPr>
              <w:t xml:space="preserve"> района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6 620 390,00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6 289 370,50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331 019,50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3.3</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и реконструкция канализационных сетей и канализационных коллекторов для населенных пунктов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117 166 704,41</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111 308 369,19</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5 858 335,22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3.3.1</w:t>
            </w:r>
          </w:p>
        </w:tc>
        <w:tc>
          <w:tcPr>
            <w:tcW w:w="3724" w:type="dxa"/>
          </w:tcPr>
          <w:p w:rsidR="00D95C23" w:rsidRPr="00C96608" w:rsidRDefault="00D95C23">
            <w:pPr>
              <w:pStyle w:val="ConsPlusNormal"/>
              <w:rPr>
                <w:rFonts w:ascii="Times New Roman" w:hAnsi="Times New Roman" w:cs="Times New Roman"/>
                <w:szCs w:val="22"/>
              </w:rPr>
            </w:pPr>
            <w:proofErr w:type="spellStart"/>
            <w:r w:rsidRPr="00C96608">
              <w:rPr>
                <w:rFonts w:ascii="Times New Roman" w:hAnsi="Times New Roman" w:cs="Times New Roman"/>
                <w:szCs w:val="22"/>
              </w:rPr>
              <w:t>Софинансирование</w:t>
            </w:r>
            <w:proofErr w:type="spellEnd"/>
            <w:r w:rsidRPr="00C96608">
              <w:rPr>
                <w:rFonts w:ascii="Times New Roman" w:hAnsi="Times New Roman" w:cs="Times New Roman"/>
                <w:szCs w:val="22"/>
              </w:rPr>
              <w:t xml:space="preserve"> объектов капитальных вложений муниципальной собственности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117 166 704,41</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111 308 369,19</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5 858 335,22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3.3.1.1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Реконструкция объекта: "Самотечный канализационный коллектор по ул. Молодой Гвардии в </w:t>
            </w:r>
            <w:proofErr w:type="spellStart"/>
            <w:r w:rsidRPr="00C96608">
              <w:rPr>
                <w:rFonts w:ascii="Times New Roman" w:hAnsi="Times New Roman" w:cs="Times New Roman"/>
                <w:szCs w:val="22"/>
              </w:rPr>
              <w:t>Бежицком</w:t>
            </w:r>
            <w:proofErr w:type="spellEnd"/>
            <w:r w:rsidRPr="00C96608">
              <w:rPr>
                <w:rFonts w:ascii="Times New Roman" w:hAnsi="Times New Roman" w:cs="Times New Roman"/>
                <w:szCs w:val="22"/>
              </w:rPr>
              <w:t xml:space="preserve"> районе г. Брянска. Переход под железной дорогой D 700 мм"</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20 949 700,00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19 902 215,00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1 047 485,00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3.3.1.2</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Реконструкция объекта: "Самотечный канализационный коллектор по ул. Металлургов в </w:t>
            </w:r>
            <w:proofErr w:type="spellStart"/>
            <w:r w:rsidRPr="00C96608">
              <w:rPr>
                <w:rFonts w:ascii="Times New Roman" w:hAnsi="Times New Roman" w:cs="Times New Roman"/>
                <w:szCs w:val="22"/>
              </w:rPr>
              <w:t>Бежицком</w:t>
            </w:r>
            <w:proofErr w:type="spellEnd"/>
            <w:r w:rsidRPr="00C96608">
              <w:rPr>
                <w:rFonts w:ascii="Times New Roman" w:hAnsi="Times New Roman" w:cs="Times New Roman"/>
                <w:szCs w:val="22"/>
              </w:rPr>
              <w:t xml:space="preserve"> районе г. Брянска. Переход под железной дорогой D 800 мм"</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45 000 000,00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42 750 000,00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2 250 000,00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3.3.1.3</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Самотечный канализационный коллектор N 1 из железобетонных труб O 700 - 900 мм в </w:t>
            </w:r>
            <w:proofErr w:type="spellStart"/>
            <w:r w:rsidRPr="00C96608">
              <w:rPr>
                <w:rFonts w:ascii="Times New Roman" w:hAnsi="Times New Roman" w:cs="Times New Roman"/>
                <w:szCs w:val="22"/>
              </w:rPr>
              <w:t>Бежицком</w:t>
            </w:r>
            <w:proofErr w:type="spellEnd"/>
            <w:r w:rsidRPr="00C96608">
              <w:rPr>
                <w:rFonts w:ascii="Times New Roman" w:hAnsi="Times New Roman" w:cs="Times New Roman"/>
                <w:szCs w:val="22"/>
              </w:rPr>
              <w:t xml:space="preserve"> районе г. Брянска. Участок от ул. Дружбы до ГКНС-4</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51 217 004,41</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48 656 154,19</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2 560 850,22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3.4</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Перевод отопления учреждений и организаций социально-культурной сферы на природный газ в населенных пунктах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5 050 000,00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5 050 000,00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3.4.1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Бюджетные инвестиции в объекты капитальных вложений государственной собственности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5 050 000,00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5 050 000,00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3.4.1.1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Газификация ФАП </w:t>
            </w:r>
            <w:proofErr w:type="spellStart"/>
            <w:r w:rsidRPr="00C96608">
              <w:rPr>
                <w:rFonts w:ascii="Times New Roman" w:hAnsi="Times New Roman" w:cs="Times New Roman"/>
                <w:szCs w:val="22"/>
              </w:rPr>
              <w:t>нп</w:t>
            </w:r>
            <w:proofErr w:type="spellEnd"/>
            <w:r w:rsidRPr="00C96608">
              <w:rPr>
                <w:rFonts w:ascii="Times New Roman" w:hAnsi="Times New Roman" w:cs="Times New Roman"/>
                <w:szCs w:val="22"/>
              </w:rPr>
              <w:t xml:space="preserve"> Воробьевка Климовского района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1 150 000,00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1 150 000,00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3.4.1.2</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Газификация ФАП </w:t>
            </w:r>
            <w:proofErr w:type="spellStart"/>
            <w:r w:rsidRPr="00C96608">
              <w:rPr>
                <w:rFonts w:ascii="Times New Roman" w:hAnsi="Times New Roman" w:cs="Times New Roman"/>
                <w:szCs w:val="22"/>
              </w:rPr>
              <w:t>нп</w:t>
            </w:r>
            <w:proofErr w:type="spellEnd"/>
            <w:r w:rsidRPr="00C96608">
              <w:rPr>
                <w:rFonts w:ascii="Times New Roman" w:hAnsi="Times New Roman" w:cs="Times New Roman"/>
                <w:szCs w:val="22"/>
              </w:rPr>
              <w:t xml:space="preserve"> </w:t>
            </w:r>
            <w:proofErr w:type="spellStart"/>
            <w:r w:rsidRPr="00C96608">
              <w:rPr>
                <w:rFonts w:ascii="Times New Roman" w:hAnsi="Times New Roman" w:cs="Times New Roman"/>
                <w:szCs w:val="22"/>
              </w:rPr>
              <w:t>Соловьевка</w:t>
            </w:r>
            <w:proofErr w:type="spellEnd"/>
            <w:r w:rsidRPr="00C96608">
              <w:rPr>
                <w:rFonts w:ascii="Times New Roman" w:hAnsi="Times New Roman" w:cs="Times New Roman"/>
                <w:szCs w:val="22"/>
              </w:rPr>
              <w:t xml:space="preserve"> Климовского района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1 150 000,00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1 150 000,00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3.4.1.3</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Газификация ФАП </w:t>
            </w:r>
            <w:proofErr w:type="spellStart"/>
            <w:r w:rsidRPr="00C96608">
              <w:rPr>
                <w:rFonts w:ascii="Times New Roman" w:hAnsi="Times New Roman" w:cs="Times New Roman"/>
                <w:szCs w:val="22"/>
              </w:rPr>
              <w:t>нп</w:t>
            </w:r>
            <w:proofErr w:type="spellEnd"/>
            <w:r w:rsidRPr="00C96608">
              <w:rPr>
                <w:rFonts w:ascii="Times New Roman" w:hAnsi="Times New Roman" w:cs="Times New Roman"/>
                <w:szCs w:val="22"/>
              </w:rPr>
              <w:t xml:space="preserve"> </w:t>
            </w:r>
            <w:proofErr w:type="spellStart"/>
            <w:r w:rsidRPr="00C96608">
              <w:rPr>
                <w:rFonts w:ascii="Times New Roman" w:hAnsi="Times New Roman" w:cs="Times New Roman"/>
                <w:szCs w:val="22"/>
              </w:rPr>
              <w:t>Пролысово</w:t>
            </w:r>
            <w:proofErr w:type="spellEnd"/>
            <w:r w:rsidRPr="00C96608">
              <w:rPr>
                <w:rFonts w:ascii="Times New Roman" w:hAnsi="Times New Roman" w:cs="Times New Roman"/>
                <w:szCs w:val="22"/>
              </w:rPr>
              <w:t xml:space="preserve"> </w:t>
            </w:r>
            <w:proofErr w:type="spellStart"/>
            <w:r w:rsidRPr="00C96608">
              <w:rPr>
                <w:rFonts w:ascii="Times New Roman" w:hAnsi="Times New Roman" w:cs="Times New Roman"/>
                <w:szCs w:val="22"/>
              </w:rPr>
              <w:t>Навлинского</w:t>
            </w:r>
            <w:proofErr w:type="spellEnd"/>
            <w:r w:rsidRPr="00C96608">
              <w:rPr>
                <w:rFonts w:ascii="Times New Roman" w:hAnsi="Times New Roman" w:cs="Times New Roman"/>
                <w:szCs w:val="22"/>
              </w:rPr>
              <w:t xml:space="preserve"> района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3.4.1.4</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Газификация ФАП </w:t>
            </w:r>
            <w:proofErr w:type="spellStart"/>
            <w:r w:rsidRPr="00C96608">
              <w:rPr>
                <w:rFonts w:ascii="Times New Roman" w:hAnsi="Times New Roman" w:cs="Times New Roman"/>
                <w:szCs w:val="22"/>
              </w:rPr>
              <w:t>нп</w:t>
            </w:r>
            <w:proofErr w:type="spellEnd"/>
            <w:r w:rsidRPr="00C96608">
              <w:rPr>
                <w:rFonts w:ascii="Times New Roman" w:hAnsi="Times New Roman" w:cs="Times New Roman"/>
                <w:szCs w:val="22"/>
              </w:rPr>
              <w:t xml:space="preserve"> Приволье </w:t>
            </w:r>
            <w:proofErr w:type="spellStart"/>
            <w:r w:rsidRPr="00C96608">
              <w:rPr>
                <w:rFonts w:ascii="Times New Roman" w:hAnsi="Times New Roman" w:cs="Times New Roman"/>
                <w:szCs w:val="22"/>
              </w:rPr>
              <w:t>Навлинского</w:t>
            </w:r>
            <w:proofErr w:type="spellEnd"/>
            <w:r w:rsidRPr="00C96608">
              <w:rPr>
                <w:rFonts w:ascii="Times New Roman" w:hAnsi="Times New Roman" w:cs="Times New Roman"/>
                <w:szCs w:val="22"/>
              </w:rPr>
              <w:t xml:space="preserve"> района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1 000 000,00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1 000 000,00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3.4.1.5</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Газификация ФАП </w:t>
            </w:r>
            <w:proofErr w:type="spellStart"/>
            <w:r w:rsidRPr="00C96608">
              <w:rPr>
                <w:rFonts w:ascii="Times New Roman" w:hAnsi="Times New Roman" w:cs="Times New Roman"/>
                <w:szCs w:val="22"/>
              </w:rPr>
              <w:t>нп</w:t>
            </w:r>
            <w:proofErr w:type="spellEnd"/>
            <w:r w:rsidRPr="00C96608">
              <w:rPr>
                <w:rFonts w:ascii="Times New Roman" w:hAnsi="Times New Roman" w:cs="Times New Roman"/>
                <w:szCs w:val="22"/>
              </w:rPr>
              <w:t xml:space="preserve"> </w:t>
            </w:r>
            <w:proofErr w:type="spellStart"/>
            <w:r w:rsidRPr="00C96608">
              <w:rPr>
                <w:rFonts w:ascii="Times New Roman" w:hAnsi="Times New Roman" w:cs="Times New Roman"/>
                <w:szCs w:val="22"/>
              </w:rPr>
              <w:t>Несвоевка</w:t>
            </w:r>
            <w:proofErr w:type="spellEnd"/>
            <w:r w:rsidRPr="00C96608">
              <w:rPr>
                <w:rFonts w:ascii="Times New Roman" w:hAnsi="Times New Roman" w:cs="Times New Roman"/>
                <w:szCs w:val="22"/>
              </w:rPr>
              <w:t xml:space="preserve"> г. Новозыбкова</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1 000 000,00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14</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11260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1 000 000,00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Подпрограмма "Стимулирование развития жилищного строительства в </w:t>
            </w:r>
            <w:r w:rsidRPr="00C96608">
              <w:rPr>
                <w:rFonts w:ascii="Times New Roman" w:hAnsi="Times New Roman" w:cs="Times New Roman"/>
                <w:szCs w:val="22"/>
              </w:rPr>
              <w:lastRenderedPageBreak/>
              <w:t>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5 862 916,01</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233 703 089,24</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345 899 757,89</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5 569 770,21</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222 017 934,78</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328 604 770,00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293 145,80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11 685 154,46</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17 294 987,89</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Региональный проект "Жилье (Брянская область)"</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F1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5 862 916,01</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233 703 089,24</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345 899 757,89</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F1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5 569 770,21</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222 017 934,78</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328 604 770,00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293 145,80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11 685 154,46</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17 294 987,89</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4.1.1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Развитие и совершенствование сети автомобильных дорог местного значения общего пользования</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F1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5 862 916,01</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F1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5 569 770,21</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293 145,80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4.1.1.1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Строительство объекта "Автодорога по ул. имени </w:t>
            </w:r>
            <w:proofErr w:type="spellStart"/>
            <w:r w:rsidRPr="00C96608">
              <w:rPr>
                <w:rFonts w:ascii="Times New Roman" w:hAnsi="Times New Roman" w:cs="Times New Roman"/>
                <w:szCs w:val="22"/>
              </w:rPr>
              <w:t>Визнюка</w:t>
            </w:r>
            <w:proofErr w:type="spellEnd"/>
            <w:r w:rsidRPr="00C96608">
              <w:rPr>
                <w:rFonts w:ascii="Times New Roman" w:hAnsi="Times New Roman" w:cs="Times New Roman"/>
                <w:szCs w:val="22"/>
              </w:rPr>
              <w:t xml:space="preserve"> в Советском районе г. Брянска"</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F1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5 862 916,01</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F1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5 569 770,21</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293 145,80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4.1.2</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Стимулирование </w:t>
            </w:r>
            <w:proofErr w:type="gramStart"/>
            <w:r w:rsidRPr="00C96608">
              <w:rPr>
                <w:rFonts w:ascii="Times New Roman" w:hAnsi="Times New Roman" w:cs="Times New Roman"/>
                <w:szCs w:val="22"/>
              </w:rPr>
              <w:t>программ развития жилищного строительства субъектов Российской Федерации</w:t>
            </w:r>
            <w:proofErr w:type="gramEnd"/>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F1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50210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233 703 089,24</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345 899 757,89</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F1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50210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222 017 934,78</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328 604 770,00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11 685 154,46</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17 294 987,89</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4.1.2.1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Строительство объекта "Автодорога </w:t>
            </w:r>
            <w:r w:rsidRPr="00C96608">
              <w:rPr>
                <w:rFonts w:ascii="Times New Roman" w:hAnsi="Times New Roman" w:cs="Times New Roman"/>
                <w:szCs w:val="22"/>
              </w:rPr>
              <w:lastRenderedPageBreak/>
              <w:t>по ул. Ильи Иванова в Советском районе г. Брянска"</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F1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50210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233 703 089,24</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345 899 757,89</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4</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F1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50210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222 017 934,78</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328 604 770,00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11 685 154,46</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17 294 987,89</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Подпрограмма "Автомобильные дороги"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814</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5 974 318 517,63</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6 323 511 370,90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6 768 059 754,44</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814</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5 815 632 352,00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6 179 090 056,43</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6 612 810 330,21</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158 686 165,63</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144 421 314,47</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155 249 424,23</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Повышение эффективности государственного управления в сфере дорожного хозяйства</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326 947 932,42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312 731 954,57</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313 009 711,11</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326 947 932,42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312 731 954,57</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313 009 711,11</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5.1.1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Учреждения, осуществляющие функции и полномочия по управлению в сфере дорожного хозяйства</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10370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326 947 932,42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312 731 954,57</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313 009 711,11</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10370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326 947 932,42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312 731 954,57</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313 009 711,11</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Развитие сети автомобильных дорог регионального, межмуниципального и местного значения общего </w:t>
            </w:r>
            <w:r w:rsidRPr="00C96608">
              <w:rPr>
                <w:rFonts w:ascii="Times New Roman" w:hAnsi="Times New Roman" w:cs="Times New Roman"/>
                <w:szCs w:val="22"/>
              </w:rPr>
              <w:lastRenderedPageBreak/>
              <w:t>пользования</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122 649 672,42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939 174 987,84</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336 120 160,00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116 735 410,00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916 059 892,21</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336 120 160,00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5 914 262,42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23 115 095,63</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Развитие и совершенствование сети автомобильных дорог регионального значения общего пользования</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16140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4 364 424,00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476 873 075,24</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336 120 160,00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16140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4 364 424,00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476 873 075,24</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336 120 160,00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5.2.1.1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Строительство моста через реку Десна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1+250 автомобильной дороги Подъезд к д. Сельцо в Брянском районе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16140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4 364 424,00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250 000 000,00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332 260 160,00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16140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4 364 424,00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250 000 000,00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332 260 160,00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5.2.1.2</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Строительство автомобильной дороги </w:t>
            </w:r>
            <w:proofErr w:type="spellStart"/>
            <w:r w:rsidRPr="00C96608">
              <w:rPr>
                <w:rFonts w:ascii="Times New Roman" w:hAnsi="Times New Roman" w:cs="Times New Roman"/>
                <w:szCs w:val="22"/>
              </w:rPr>
              <w:t>Козелкино</w:t>
            </w:r>
            <w:proofErr w:type="spellEnd"/>
            <w:r w:rsidRPr="00C96608">
              <w:rPr>
                <w:rFonts w:ascii="Times New Roman" w:hAnsi="Times New Roman" w:cs="Times New Roman"/>
                <w:szCs w:val="22"/>
              </w:rPr>
              <w:t xml:space="preserve"> - </w:t>
            </w:r>
            <w:proofErr w:type="gramStart"/>
            <w:r w:rsidRPr="00C96608">
              <w:rPr>
                <w:rFonts w:ascii="Times New Roman" w:hAnsi="Times New Roman" w:cs="Times New Roman"/>
                <w:szCs w:val="22"/>
              </w:rPr>
              <w:t>Стеклянная</w:t>
            </w:r>
            <w:proofErr w:type="gramEnd"/>
            <w:r w:rsidRPr="00C96608">
              <w:rPr>
                <w:rFonts w:ascii="Times New Roman" w:hAnsi="Times New Roman" w:cs="Times New Roman"/>
                <w:szCs w:val="22"/>
              </w:rPr>
              <w:t xml:space="preserve"> </w:t>
            </w:r>
            <w:proofErr w:type="spellStart"/>
            <w:r w:rsidRPr="00C96608">
              <w:rPr>
                <w:rFonts w:ascii="Times New Roman" w:hAnsi="Times New Roman" w:cs="Times New Roman"/>
                <w:szCs w:val="22"/>
              </w:rPr>
              <w:t>Радица</w:t>
            </w:r>
            <w:proofErr w:type="spellEnd"/>
            <w:r w:rsidRPr="00C96608">
              <w:rPr>
                <w:rFonts w:ascii="Times New Roman" w:hAnsi="Times New Roman" w:cs="Times New Roman"/>
                <w:szCs w:val="22"/>
              </w:rPr>
              <w:t xml:space="preserve"> в Брянском районе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16140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3 860 000,00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16140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3 860 000,00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5.2.1.3</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Строительство моста через реку </w:t>
            </w:r>
            <w:proofErr w:type="spellStart"/>
            <w:r w:rsidRPr="00C96608">
              <w:rPr>
                <w:rFonts w:ascii="Times New Roman" w:hAnsi="Times New Roman" w:cs="Times New Roman"/>
                <w:szCs w:val="22"/>
              </w:rPr>
              <w:t>Судость</w:t>
            </w:r>
            <w:proofErr w:type="spellEnd"/>
            <w:r w:rsidRPr="00C96608">
              <w:rPr>
                <w:rFonts w:ascii="Times New Roman" w:hAnsi="Times New Roman" w:cs="Times New Roman"/>
                <w:szCs w:val="22"/>
              </w:rPr>
              <w:t xml:space="preserve"> на </w:t>
            </w:r>
            <w:proofErr w:type="gramStart"/>
            <w:r w:rsidRPr="00C96608">
              <w:rPr>
                <w:rFonts w:ascii="Times New Roman" w:hAnsi="Times New Roman" w:cs="Times New Roman"/>
                <w:szCs w:val="22"/>
              </w:rPr>
              <w:t>км</w:t>
            </w:r>
            <w:proofErr w:type="gramEnd"/>
            <w:r w:rsidRPr="00C96608">
              <w:rPr>
                <w:rFonts w:ascii="Times New Roman" w:hAnsi="Times New Roman" w:cs="Times New Roman"/>
                <w:szCs w:val="22"/>
              </w:rPr>
              <w:t xml:space="preserve"> 8+200 автомобильной дороги Валуец - </w:t>
            </w:r>
            <w:proofErr w:type="spellStart"/>
            <w:r w:rsidRPr="00C96608">
              <w:rPr>
                <w:rFonts w:ascii="Times New Roman" w:hAnsi="Times New Roman" w:cs="Times New Roman"/>
                <w:szCs w:val="22"/>
              </w:rPr>
              <w:t>Баклань</w:t>
            </w:r>
            <w:proofErr w:type="spellEnd"/>
            <w:r w:rsidRPr="00C96608">
              <w:rPr>
                <w:rFonts w:ascii="Times New Roman" w:hAnsi="Times New Roman" w:cs="Times New Roman"/>
                <w:szCs w:val="22"/>
              </w:rPr>
              <w:t xml:space="preserve"> в </w:t>
            </w:r>
            <w:proofErr w:type="spellStart"/>
            <w:r w:rsidRPr="00C96608">
              <w:rPr>
                <w:rFonts w:ascii="Times New Roman" w:hAnsi="Times New Roman" w:cs="Times New Roman"/>
                <w:szCs w:val="22"/>
              </w:rPr>
              <w:t>Почепском</w:t>
            </w:r>
            <w:proofErr w:type="spellEnd"/>
            <w:r w:rsidRPr="00C96608">
              <w:rPr>
                <w:rFonts w:ascii="Times New Roman" w:hAnsi="Times New Roman" w:cs="Times New Roman"/>
                <w:szCs w:val="22"/>
              </w:rPr>
              <w:t xml:space="preserve"> районе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16140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226 873 075,24</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16140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226 873 075,24</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5.2.2</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Развитие и совершенствование сети автомобильных дорог местного значения общего пользования</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118 285 248,42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462 301 912,60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112 370 986,00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439 186 816,97</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5 914 262,42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23 115 095,63</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5.2.2.1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автодороги по ул. Счастливой (от ул. Советской до ул. Объездной) в Советском районе г. Брянска</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40 510 248,42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38 484 736,00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2 025 512,42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5.2.2.2</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автомобильных дорог в ГУП ОНО ОПХ "Черемушки" в д. Дубровка Брянского района Брянской области (3 этап)</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77 775 000,00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73 886 250,00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3 888 750,00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5.2.2.3</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автомобильных дорог в ГУП ОНО ОПХ "Черемушки" в д. Дубровка Брянского района Брянской области (4 этап)</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462 301 912,60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16160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439 186 816,97</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23 115 095,63</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Обеспечение сохранности автомобильных дорог регионального, межмуниципального и местного значения</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3 633 522 716,77</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3 348 277 574,56</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3 918 922 165,20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3 550 569 740,93</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3 286 147 908,07</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3 836 889 896,13</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82 952 975,84</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62 129 666,49</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82 032 269,07</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5.3.1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Обеспечение сохранности автомобильных дорог регионального значения и условий безопасности движения по ним</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16150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2 575 225 602,93</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2 555 639 986,07</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2 872 371 240,13</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16150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2 575 225 602,93</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2 555 639 986,07</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2 872 371 240,13</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5.3.2</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Обеспечение сохранности автомобильных дорог местного значения и условий безопасности движения по ним</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1 058 297 113,84</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792 637 588,49</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1 046 550 925,07</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975 344 138,00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730 507 922,00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964 518 656,00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82 952 975,84</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62 129 666,49</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82 032 269,07</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5.3.2.1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Обеспечение сохранности автомобильных дорог местного значения и условий безопасности движений по ним за счет средств областного бюджета</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1 058 297 113,84</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792 637 588,49</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1 046 550 925,07</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16170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975 344 138,00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730 507 922,00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964 518 656,00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82 952 975,84</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62 129 666,49</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82 032 269,07</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5.4</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Региональный проект "Дорожная сеть (Брянская область)"</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1 848 785 381,20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1 715 914 039,11</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2 192 594 903,31</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1 778 966 453,83</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1 656 737 486,76</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2 119 377 748,15</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69 818 927,37</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59 176 552,35</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73 217 155,16</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5.4.1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Финансовое обеспечение дорожной деятельности в рамках реализации национального проекта "Безопасные и качественные автомобильные </w:t>
            </w:r>
            <w:r w:rsidRPr="00C96608">
              <w:rPr>
                <w:rFonts w:ascii="Times New Roman" w:hAnsi="Times New Roman" w:cs="Times New Roman"/>
                <w:szCs w:val="22"/>
              </w:rPr>
              <w:lastRenderedPageBreak/>
              <w:t>дороги"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53930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1 848 785 381,20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1 715 914 039,11</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2 192 594 903,31</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53930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1 778 966 453,83</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1 656 737 486,76</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2 119 377 748,15</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69 818 927,37</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59 176 552,35</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73 217 155,16</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5.4.1.1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Финансовое обеспечение дорожной деятельности в рамках реализации национального проекта "Безопасные и качественные автомобильные дороги" за счет средств областного бюджета, в том числе:</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53930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1 284 959 037,36</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1 715 914 039,11</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2 192 594 903,31</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53930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1 239 480 453,83</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1 656 737 486,76</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2 119 377 748,15</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45 478 583,53</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59 176 552,35</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73 217 155,16</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5.4.1.1.1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Реконструкция Литейного моста через реку Десна в </w:t>
            </w:r>
            <w:proofErr w:type="spellStart"/>
            <w:r w:rsidRPr="00C96608">
              <w:rPr>
                <w:rFonts w:ascii="Times New Roman" w:hAnsi="Times New Roman" w:cs="Times New Roman"/>
                <w:szCs w:val="22"/>
              </w:rPr>
              <w:t>Бежицком</w:t>
            </w:r>
            <w:proofErr w:type="spellEnd"/>
            <w:r w:rsidRPr="00C96608">
              <w:rPr>
                <w:rFonts w:ascii="Times New Roman" w:hAnsi="Times New Roman" w:cs="Times New Roman"/>
                <w:szCs w:val="22"/>
              </w:rPr>
              <w:t xml:space="preserve"> районе г. Брянска (2 пусковой комплекс)</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53930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52 631 578,95</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232 848 538,06</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232 848 538,05</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53930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50 000 000,00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221 206 111,16</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221 206 111,15</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2 631 578,95</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11 642 426,90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11 642 426,90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5.4.1.1.2</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автомобильной дороги - защитной дамбы Брянск 1 - Брянск 2 г. Брянска (1 этап). (ПК 0+00 - ПК 17+00)</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53930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244 239 696,42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53930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231 573 874,69</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12 665 821,73</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5.4.1.1.3</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автомобильной дороги - защитной дамбы Брянск 1 - Брянск 2 г. Брянска (2 этап)</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53930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210 526 315,79</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652 754 668,47</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53930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200 000 000,00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620 116 935,05</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10 526 315,79</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32 637 733,42</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5.4.1.1.4</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Строительство автомобильной дороги - защитной дамбы Брянск 1 - Брянск 2 г. Брянска (1 этап). (ПК 17+00 - ПК 47+60)</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53930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368 833 675,08</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211 425 305,03</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53930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350 391 991,33</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200 854 039,78</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местные бюджеты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18 441 683,75</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10 571 265,25</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5.5</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Региональный проект "Общесистемные меры развития дорожного хозяйства (Брянская область)"</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35 000 000,00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35 000 000,00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5.5.1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54180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35 000 000,00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R2</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54180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35 000 000,00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5.6</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Региональный проект "Безопасность дорожного движения (Брянская область)"</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814</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7 412 814,82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7 412 814,82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7 412 814,82</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814</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7 412 814,82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7 412 814,82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7 412 814,82</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5.6.1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Повышение безопасности дорожного движения</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814</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7 412 814,82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7 412 814,82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7 412 814,82</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814</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950 000,00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7 412 814,82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7 412 814,82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7 412 814,82</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5.6.1.1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Субсидии государственным учреждениям на приобретение оборудования</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814</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814</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394 283,00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5.6.1.2</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Субсидии государственным учреждениям на обеспечение проведения тематических информационно-просветительских мероприятий, межгосударственных слетов, всероссийских конкурсов, фестивалей с несовершеннолетними участниками дорожного движения, в том числе общественными формированиями детей</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100 000,00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100 000,00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5.6.1.3</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Субсидии государственным учреждениям на проведение областных массовых мероприятий по профилактике ДТП</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100 000,00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100 000,00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5.6.1.4</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Субсидии государственным учреждениям на участие обучающихся образовательных организаций области во всероссийских конкурсах по профилактике детского дорожно-транспортного травматизма</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100 000,00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100 000,00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5.6.1.5</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Оснащение участков улично-дорожной сети городов и населенных пунктов пешеходными ограждениями, в том числе в зоне пешеходных переходов</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2 798 640,00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2 798 640,00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2 798 640,00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2 798 640,00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2 798 640,00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2 798 640,00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5.6.1.6</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Устройство (монтаж) светофорных объектов</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2 152 800,00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2 152 800,00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2 152 800,00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2 152 800,00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2 152 800,00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2 152 800,00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5.6.1.7</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Устройство тротуаров в населенных пунктах</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2 461 374,82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2 461 374,82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2 461 374,82</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2 461 374,82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2 461 374,82</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2 461 374,82</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5.6.1.8</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Приобретение для дошкольных образовательных организаций </w:t>
            </w:r>
            <w:r w:rsidRPr="00C96608">
              <w:rPr>
                <w:rFonts w:ascii="Times New Roman" w:hAnsi="Times New Roman" w:cs="Times New Roman"/>
                <w:szCs w:val="22"/>
              </w:rPr>
              <w:lastRenderedPageBreak/>
              <w:t>оборудования, позволяющего в игровой форме формировать навыки безопасного поведения на дороге</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300 000,00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300 000,00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5.6.1.9</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Изготовление и распространение </w:t>
            </w:r>
            <w:proofErr w:type="spellStart"/>
            <w:r w:rsidRPr="00C96608">
              <w:rPr>
                <w:rFonts w:ascii="Times New Roman" w:hAnsi="Times New Roman" w:cs="Times New Roman"/>
                <w:szCs w:val="22"/>
              </w:rPr>
              <w:t>световозвращающих</w:t>
            </w:r>
            <w:proofErr w:type="spellEnd"/>
            <w:r w:rsidRPr="00C96608">
              <w:rPr>
                <w:rFonts w:ascii="Times New Roman" w:hAnsi="Times New Roman" w:cs="Times New Roman"/>
                <w:szCs w:val="22"/>
              </w:rPr>
              <w:t xml:space="preserve"> приспособлений среди дошкольников и учащихся младших классов образовательных организаций</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200 000,00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200 000,00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5.6.1.10</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Приобретение научно-методических материалов, программ, печатных и электронных учебных пособий, учебно-методических комплексов и др. для образовательных организаций (обеспечение образовательных организаций комплектами учебных пособий, программ, направленных на формирование у детей стереотипов безопасного поведения)</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150 000,00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5</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R3</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16190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150 000,00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150 000,00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Подпрограмма "Государственный строительный надзор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Руководство и управление в сфере установленных функций органов государственной власти Брянской области и государственных органов </w:t>
            </w:r>
            <w:r w:rsidRPr="00C96608">
              <w:rPr>
                <w:rFonts w:ascii="Times New Roman" w:hAnsi="Times New Roman" w:cs="Times New Roman"/>
                <w:szCs w:val="22"/>
              </w:rPr>
              <w:lastRenderedPageBreak/>
              <w:t>Брянской области в целях осуществления государственного строительного надзора</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806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6.1.1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10100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806</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61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10100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16 526 924,00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Подпрограмма "Развитие ипотечного кредитования в жилищном строительстве"</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28 500 000,00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00</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28 500 000,00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Развитие ипотечного жилищного кредитования</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28 500 000,00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28 500 000,00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7.1.1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Развитие ипотечного кредитования в жилищном строительстве</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16120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28 500 000,00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16120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28 500 000,00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7.1.1.1</w:t>
            </w: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Развитие ипотечного жилищного кредитования</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16120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28 500 000,00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областной бюджет</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819</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19</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71</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16120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28 500 000,00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0,00</w:t>
            </w:r>
          </w:p>
        </w:tc>
      </w:tr>
      <w:tr w:rsidR="00D95C23" w:rsidRPr="00C96608">
        <w:tc>
          <w:tcPr>
            <w:tcW w:w="964" w:type="dxa"/>
          </w:tcPr>
          <w:p w:rsidR="00D95C23" w:rsidRPr="00C96608" w:rsidRDefault="00D95C23">
            <w:pPr>
              <w:pStyle w:val="ConsPlusNormal"/>
              <w:rPr>
                <w:rFonts w:ascii="Times New Roman" w:hAnsi="Times New Roman" w:cs="Times New Roman"/>
                <w:szCs w:val="22"/>
              </w:rPr>
            </w:pPr>
          </w:p>
        </w:tc>
        <w:tc>
          <w:tcPr>
            <w:tcW w:w="3724" w:type="dxa"/>
          </w:tcPr>
          <w:p w:rsidR="00D95C23" w:rsidRPr="00C96608" w:rsidRDefault="00D95C23">
            <w:pPr>
              <w:pStyle w:val="ConsPlusNormal"/>
              <w:rPr>
                <w:rFonts w:ascii="Times New Roman" w:hAnsi="Times New Roman" w:cs="Times New Roman"/>
                <w:szCs w:val="22"/>
              </w:rPr>
            </w:pPr>
            <w:r w:rsidRPr="00C96608">
              <w:rPr>
                <w:rFonts w:ascii="Times New Roman" w:hAnsi="Times New Roman" w:cs="Times New Roman"/>
                <w:szCs w:val="22"/>
              </w:rPr>
              <w:t xml:space="preserve">СПРАВОЧНО: объем "налоговых расходов" на реализацию </w:t>
            </w:r>
            <w:r w:rsidRPr="00C96608">
              <w:rPr>
                <w:rFonts w:ascii="Times New Roman" w:hAnsi="Times New Roman" w:cs="Times New Roman"/>
                <w:szCs w:val="22"/>
              </w:rPr>
              <w:lastRenderedPageBreak/>
              <w:t>государственной программы</w:t>
            </w:r>
          </w:p>
        </w:tc>
        <w:tc>
          <w:tcPr>
            <w:tcW w:w="69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lastRenderedPageBreak/>
              <w:t>x</w:t>
            </w:r>
          </w:p>
        </w:tc>
        <w:tc>
          <w:tcPr>
            <w:tcW w:w="4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5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51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724" w:type="dxa"/>
          </w:tcPr>
          <w:p w:rsidR="00D95C23" w:rsidRPr="00C96608" w:rsidRDefault="00D95C23">
            <w:pPr>
              <w:pStyle w:val="ConsPlusNormal"/>
              <w:jc w:val="center"/>
              <w:rPr>
                <w:rFonts w:ascii="Times New Roman" w:hAnsi="Times New Roman" w:cs="Times New Roman"/>
                <w:szCs w:val="22"/>
              </w:rPr>
            </w:pPr>
            <w:r w:rsidRPr="00C96608">
              <w:rPr>
                <w:rFonts w:ascii="Times New Roman" w:hAnsi="Times New Roman" w:cs="Times New Roman"/>
                <w:szCs w:val="22"/>
              </w:rPr>
              <w:t>x</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11 764 000,00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11 764 000,00</w:t>
            </w:r>
          </w:p>
        </w:tc>
        <w:tc>
          <w:tcPr>
            <w:tcW w:w="1804" w:type="dxa"/>
          </w:tcPr>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11 764 000,00</w:t>
            </w:r>
          </w:p>
        </w:tc>
      </w:tr>
    </w:tbl>
    <w:p w:rsidR="00D95C23" w:rsidRPr="00C96608" w:rsidRDefault="00D95C23">
      <w:pPr>
        <w:rPr>
          <w:rFonts w:ascii="Times New Roman" w:hAnsi="Times New Roman" w:cs="Times New Roman"/>
        </w:rPr>
        <w:sectPr w:rsidR="00D95C23" w:rsidRPr="00C96608">
          <w:pgSz w:w="16838" w:h="11905" w:orient="landscape"/>
          <w:pgMar w:top="1701" w:right="1134" w:bottom="850" w:left="1134" w:header="0" w:footer="0" w:gutter="0"/>
          <w:cols w:space="720"/>
        </w:sect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jc w:val="right"/>
        <w:outlineLvl w:val="1"/>
        <w:rPr>
          <w:rFonts w:ascii="Times New Roman" w:hAnsi="Times New Roman" w:cs="Times New Roman"/>
          <w:szCs w:val="22"/>
        </w:rPr>
      </w:pPr>
      <w:r w:rsidRPr="00C96608">
        <w:rPr>
          <w:rFonts w:ascii="Times New Roman" w:hAnsi="Times New Roman" w:cs="Times New Roman"/>
          <w:szCs w:val="22"/>
        </w:rPr>
        <w:t>Приложение</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к государственной программе "Обеспечение</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 xml:space="preserve">реализации государственных полномочий </w:t>
      </w:r>
      <w:proofErr w:type="gramStart"/>
      <w:r w:rsidRPr="00C96608">
        <w:rPr>
          <w:rFonts w:ascii="Times New Roman" w:hAnsi="Times New Roman" w:cs="Times New Roman"/>
          <w:szCs w:val="22"/>
        </w:rPr>
        <w:t>в</w:t>
      </w:r>
      <w:proofErr w:type="gramEnd"/>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области строительства, архитектуры и развитие</w:t>
      </w:r>
    </w:p>
    <w:p w:rsidR="00D95C23" w:rsidRPr="00C96608" w:rsidRDefault="00D95C23">
      <w:pPr>
        <w:pStyle w:val="ConsPlusNormal"/>
        <w:jc w:val="right"/>
        <w:rPr>
          <w:rFonts w:ascii="Times New Roman" w:hAnsi="Times New Roman" w:cs="Times New Roman"/>
          <w:szCs w:val="22"/>
        </w:rPr>
      </w:pPr>
      <w:r w:rsidRPr="00C96608">
        <w:rPr>
          <w:rFonts w:ascii="Times New Roman" w:hAnsi="Times New Roman" w:cs="Times New Roman"/>
          <w:szCs w:val="22"/>
        </w:rPr>
        <w:t>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Методика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 xml:space="preserve">расчета значений показателей (индикаторов) </w:t>
      </w:r>
      <w:proofErr w:type="gramStart"/>
      <w:r w:rsidRPr="00C96608">
        <w:rPr>
          <w:rFonts w:ascii="Times New Roman" w:hAnsi="Times New Roman" w:cs="Times New Roman"/>
          <w:szCs w:val="22"/>
        </w:rPr>
        <w:t>государственной</w:t>
      </w:r>
      <w:proofErr w:type="gramEnd"/>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программы Брянской области "Обеспечение реализации</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государственных полномочий в области строительства,</w:t>
      </w:r>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архитектуры и развитие дорожного хозяйства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2"/>
        <w:rPr>
          <w:rFonts w:ascii="Times New Roman" w:hAnsi="Times New Roman" w:cs="Times New Roman"/>
          <w:szCs w:val="22"/>
        </w:rPr>
      </w:pPr>
      <w:r w:rsidRPr="00C96608">
        <w:rPr>
          <w:rFonts w:ascii="Times New Roman" w:hAnsi="Times New Roman" w:cs="Times New Roman"/>
          <w:szCs w:val="22"/>
        </w:rPr>
        <w:t>Показатели (индикаторы) государственной программы</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1. Количество семей, улучшивших жилищные условия.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Фактический расчет показателя "Количество семей, улучшивших жилищные условия" (тыс. ед.) в субъекте Российской Федерации рассчитывается по следующей формуле: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КСуж</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КСдкп</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КСижд</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КСсн</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КСа</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КСпаж</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КСим</w:t>
      </w:r>
      <w:proofErr w:type="spellEnd"/>
      <w:r w:rsidRPr="00C96608">
        <w:rPr>
          <w:rFonts w:ascii="Times New Roman" w:hAnsi="Times New Roman" w:cs="Times New Roman"/>
          <w:szCs w:val="22"/>
        </w:rPr>
        <w:t>,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КСуж</w:t>
      </w:r>
      <w:proofErr w:type="spellEnd"/>
      <w:r w:rsidRPr="00C96608">
        <w:rPr>
          <w:rFonts w:ascii="Times New Roman" w:hAnsi="Times New Roman" w:cs="Times New Roman"/>
          <w:szCs w:val="22"/>
        </w:rPr>
        <w:t xml:space="preserve"> - количество семей, улучшивших жилищные условия;</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КСдкп</w:t>
      </w:r>
      <w:proofErr w:type="spellEnd"/>
      <w:r w:rsidRPr="00C96608">
        <w:rPr>
          <w:rFonts w:ascii="Times New Roman" w:hAnsi="Times New Roman" w:cs="Times New Roman"/>
          <w:szCs w:val="22"/>
        </w:rPr>
        <w:t xml:space="preserve"> - количество семей, купивших жилое помещение по договорам купли-продажи или зарегистрировавших право собственности на основании договора участия долевого строительства;</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КСижд</w:t>
      </w:r>
      <w:proofErr w:type="spellEnd"/>
      <w:r w:rsidRPr="00C96608">
        <w:rPr>
          <w:rFonts w:ascii="Times New Roman" w:hAnsi="Times New Roman" w:cs="Times New Roman"/>
          <w:szCs w:val="22"/>
        </w:rPr>
        <w:t xml:space="preserve"> - количество семей, построивших индивидуальный жилой дом за счет собственных и привлеченных средств;</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КСсн</w:t>
      </w:r>
      <w:proofErr w:type="spellEnd"/>
      <w:r w:rsidRPr="00C96608">
        <w:rPr>
          <w:rFonts w:ascii="Times New Roman" w:hAnsi="Times New Roman" w:cs="Times New Roman"/>
          <w:szCs w:val="22"/>
        </w:rPr>
        <w:t xml:space="preserve"> - количество семей, получивших жилое помещение по договорам социального найма;</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КСа</w:t>
      </w:r>
      <w:proofErr w:type="spellEnd"/>
      <w:r w:rsidRPr="00C96608">
        <w:rPr>
          <w:rFonts w:ascii="Times New Roman" w:hAnsi="Times New Roman" w:cs="Times New Roman"/>
          <w:szCs w:val="22"/>
        </w:rPr>
        <w:t xml:space="preserve"> - количество семей, арендовавших жилье на длительный срок на рыночных условиях (количество зарегистрированных договоров аренды жилых помещений на срок не менее 1 года);</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КСпаж</w:t>
      </w:r>
      <w:proofErr w:type="spellEnd"/>
      <w:r w:rsidRPr="00C96608">
        <w:rPr>
          <w:rFonts w:ascii="Times New Roman" w:hAnsi="Times New Roman" w:cs="Times New Roman"/>
          <w:szCs w:val="22"/>
        </w:rPr>
        <w:t xml:space="preserve"> - количество семей, переселенных из аварийного жилищного фонда в рамках реализации региональных адресных программ;</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КСим</w:t>
      </w:r>
      <w:proofErr w:type="spellEnd"/>
      <w:r w:rsidRPr="00C96608">
        <w:rPr>
          <w:rFonts w:ascii="Times New Roman" w:hAnsi="Times New Roman" w:cs="Times New Roman"/>
          <w:szCs w:val="22"/>
        </w:rPr>
        <w:t xml:space="preserve"> - количество семей, улучшивших жилищные условия иными методами, в том числе за счет проведения капитального ремонта общего имущества в многоквартирных домах или регистрации прав собственности на основании справки о полной выплате паевого взноса членом жилищного, жилищно-строительного, иного кооператива, в рамках государственных, региональных и муниципальных программ.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 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lang w:val="en-US"/>
        </w:rPr>
      </w:pPr>
      <w:r w:rsidRPr="00C96608">
        <w:rPr>
          <w:rFonts w:ascii="Times New Roman" w:hAnsi="Times New Roman" w:cs="Times New Roman"/>
          <w:szCs w:val="22"/>
        </w:rPr>
        <w:t>Д</w:t>
      </w:r>
      <w:r w:rsidRPr="00C96608">
        <w:rPr>
          <w:rFonts w:ascii="Times New Roman" w:hAnsi="Times New Roman" w:cs="Times New Roman"/>
          <w:szCs w:val="22"/>
          <w:lang w:val="en-US"/>
        </w:rPr>
        <w:t xml:space="preserve"> = ((a x </w:t>
      </w:r>
      <w:proofErr w:type="spellStart"/>
      <w:r w:rsidRPr="00C96608">
        <w:rPr>
          <w:rFonts w:ascii="Times New Roman" w:hAnsi="Times New Roman" w:cs="Times New Roman"/>
          <w:szCs w:val="22"/>
          <w:lang w:val="en-US"/>
        </w:rPr>
        <w:t>X</w:t>
      </w:r>
      <w:proofErr w:type="spellEnd"/>
      <w:r w:rsidRPr="00C96608">
        <w:rPr>
          <w:rFonts w:ascii="Times New Roman" w:hAnsi="Times New Roman" w:cs="Times New Roman"/>
          <w:szCs w:val="22"/>
          <w:lang w:val="en-US"/>
        </w:rPr>
        <w:t xml:space="preserve"> + b x Y) x (1 - Z)) / (a + b) x 100, </w:t>
      </w:r>
      <w:r w:rsidRPr="00C96608">
        <w:rPr>
          <w:rFonts w:ascii="Times New Roman" w:hAnsi="Times New Roman" w:cs="Times New Roman"/>
          <w:szCs w:val="22"/>
        </w:rPr>
        <w:t>где</w:t>
      </w:r>
      <w:r w:rsidRPr="00C96608">
        <w:rPr>
          <w:rFonts w:ascii="Times New Roman" w:hAnsi="Times New Roman" w:cs="Times New Roman"/>
          <w:szCs w:val="22"/>
          <w:lang w:val="en-US"/>
        </w:rPr>
        <w:t>:</w:t>
      </w:r>
    </w:p>
    <w:p w:rsidR="00D95C23" w:rsidRPr="00C96608" w:rsidRDefault="00D95C23">
      <w:pPr>
        <w:pStyle w:val="ConsPlusNormal"/>
        <w:jc w:val="both"/>
        <w:rPr>
          <w:rFonts w:ascii="Times New Roman" w:hAnsi="Times New Roman" w:cs="Times New Roman"/>
          <w:szCs w:val="22"/>
          <w:lang w:val="en-US"/>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a - общая протяженность автомобильных дорог регионального значения по состоянию на 31 декабря 2017 г. в значении, используемом при реализации национального проекта "Безопасные и качественные автомобильные дороги", регионального проекта "Дорожная сеть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lastRenderedPageBreak/>
        <w:t>b - общая протяженность дорожной сети Брянской городской агломерации в значении, используемом при реализации национального проекта "Безопасные и качественные автомобильные дороги", регионального проекта "Дорожная сеть".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X - доля автомобильных дорог регионального значения Брянской области, соответствующих нормативным требованиям, на расчетный год, %</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Y - доля дорожной сети Брянской городской агломерации, находящаяся в нормативном состоянии, на расчетный год, %</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Z - доля автомобильных дорог федерального и регионального значения, работающих в режиме перегрузки, на расчетный год, %</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"Дорожная сеть (Брянская область)".</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Title"/>
        <w:jc w:val="center"/>
        <w:outlineLvl w:val="2"/>
        <w:rPr>
          <w:rFonts w:ascii="Times New Roman" w:hAnsi="Times New Roman" w:cs="Times New Roman"/>
          <w:szCs w:val="22"/>
        </w:rPr>
      </w:pPr>
      <w:r w:rsidRPr="00C96608">
        <w:rPr>
          <w:rFonts w:ascii="Times New Roman" w:hAnsi="Times New Roman" w:cs="Times New Roman"/>
          <w:szCs w:val="22"/>
        </w:rPr>
        <w:t xml:space="preserve">Показатели (индикаторы) </w:t>
      </w:r>
      <w:proofErr w:type="gramStart"/>
      <w:r w:rsidRPr="00C96608">
        <w:rPr>
          <w:rFonts w:ascii="Times New Roman" w:hAnsi="Times New Roman" w:cs="Times New Roman"/>
          <w:szCs w:val="22"/>
        </w:rPr>
        <w:t>основных</w:t>
      </w:r>
      <w:proofErr w:type="gramEnd"/>
    </w:p>
    <w:p w:rsidR="00D95C23" w:rsidRPr="00C96608" w:rsidRDefault="00D95C23">
      <w:pPr>
        <w:pStyle w:val="ConsPlusTitle"/>
        <w:jc w:val="center"/>
        <w:rPr>
          <w:rFonts w:ascii="Times New Roman" w:hAnsi="Times New Roman" w:cs="Times New Roman"/>
          <w:szCs w:val="22"/>
        </w:rPr>
      </w:pPr>
      <w:r w:rsidRPr="00C96608">
        <w:rPr>
          <w:rFonts w:ascii="Times New Roman" w:hAnsi="Times New Roman" w:cs="Times New Roman"/>
          <w:szCs w:val="22"/>
        </w:rPr>
        <w:t>мероприятий (проектов (программ))</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3. Объем незавершенного в установленные сроки строительства, осуществляемого за счет средств областного бюджета.</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Vc</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Vpi</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Vni</w:t>
      </w:r>
      <w:proofErr w:type="spellEnd"/>
      <w:r w:rsidRPr="00C96608">
        <w:rPr>
          <w:rFonts w:ascii="Times New Roman" w:hAnsi="Times New Roman" w:cs="Times New Roman"/>
          <w:szCs w:val="22"/>
        </w:rPr>
        <w:t>) x 100,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Vc</w:t>
      </w:r>
      <w:proofErr w:type="spellEnd"/>
      <w:r w:rsidRPr="00C96608">
        <w:rPr>
          <w:rFonts w:ascii="Times New Roman" w:hAnsi="Times New Roman" w:cs="Times New Roman"/>
          <w:szCs w:val="22"/>
        </w:rPr>
        <w:t xml:space="preserve"> - объем незавершенного в установленные сроки строительства, осуществляемого за счет средств областного бюджета;</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Vpi</w:t>
      </w:r>
      <w:proofErr w:type="spellEnd"/>
      <w:r w:rsidRPr="00C96608">
        <w:rPr>
          <w:rFonts w:ascii="Times New Roman" w:hAnsi="Times New Roman" w:cs="Times New Roman"/>
          <w:szCs w:val="22"/>
        </w:rPr>
        <w:t xml:space="preserve"> - количество объектов, незавершенных строительством в установленные сроки, по состоянию на 1 января года, следующего </w:t>
      </w:r>
      <w:proofErr w:type="gramStart"/>
      <w:r w:rsidRPr="00C96608">
        <w:rPr>
          <w:rFonts w:ascii="Times New Roman" w:hAnsi="Times New Roman" w:cs="Times New Roman"/>
          <w:szCs w:val="22"/>
        </w:rPr>
        <w:t>за</w:t>
      </w:r>
      <w:proofErr w:type="gramEnd"/>
      <w:r w:rsidRPr="00C96608">
        <w:rPr>
          <w:rFonts w:ascii="Times New Roman" w:hAnsi="Times New Roman" w:cs="Times New Roman"/>
          <w:szCs w:val="22"/>
        </w:rPr>
        <w:t xml:space="preserve"> отчетным;</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Vni</w:t>
      </w:r>
      <w:proofErr w:type="spellEnd"/>
      <w:r w:rsidRPr="00C96608">
        <w:rPr>
          <w:rFonts w:ascii="Times New Roman" w:hAnsi="Times New Roman" w:cs="Times New Roman"/>
          <w:szCs w:val="22"/>
        </w:rPr>
        <w:t xml:space="preserve"> - количество объектов, осуществленных строительством в установленные сроки, по состоянию на 1 января года, следующего </w:t>
      </w:r>
      <w:proofErr w:type="gramStart"/>
      <w:r w:rsidRPr="00C96608">
        <w:rPr>
          <w:rFonts w:ascii="Times New Roman" w:hAnsi="Times New Roman" w:cs="Times New Roman"/>
          <w:szCs w:val="22"/>
        </w:rPr>
        <w:t>за</w:t>
      </w:r>
      <w:proofErr w:type="gramEnd"/>
      <w:r w:rsidRPr="00C96608">
        <w:rPr>
          <w:rFonts w:ascii="Times New Roman" w:hAnsi="Times New Roman" w:cs="Times New Roman"/>
          <w:szCs w:val="22"/>
        </w:rPr>
        <w:t xml:space="preserve"> отчетным.</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4. Темп роста ввода жилья к предыдущему периоду.</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T = (</w:t>
      </w:r>
      <w:proofErr w:type="spellStart"/>
      <w:r w:rsidRPr="00C96608">
        <w:rPr>
          <w:rFonts w:ascii="Times New Roman" w:hAnsi="Times New Roman" w:cs="Times New Roman"/>
          <w:szCs w:val="22"/>
        </w:rPr>
        <w:t>Vi</w:t>
      </w:r>
      <w:proofErr w:type="spellEnd"/>
      <w:r w:rsidRPr="00C96608">
        <w:rPr>
          <w:rFonts w:ascii="Times New Roman" w:hAnsi="Times New Roman" w:cs="Times New Roman"/>
          <w:szCs w:val="22"/>
        </w:rPr>
        <w:t xml:space="preserve"> / Vi-1) x 100,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T - темп роста ввода жилья к предыдущему периоду;</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Vi</w:t>
      </w:r>
      <w:proofErr w:type="spellEnd"/>
      <w:r w:rsidRPr="00C96608">
        <w:rPr>
          <w:rFonts w:ascii="Times New Roman" w:hAnsi="Times New Roman" w:cs="Times New Roman"/>
          <w:szCs w:val="22"/>
        </w:rPr>
        <w:t xml:space="preserve"> - объем ввода жилья за отчетный период;</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Vi-1 - объем ввода жилья за предыдущий период.</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5. Выполнение плана проверок органов местного самоуправления по соблюдению законодательства в сфере градостроительной деятельности.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Mo</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Mf</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Mp</w:t>
      </w:r>
      <w:proofErr w:type="spellEnd"/>
      <w:r w:rsidRPr="00C96608">
        <w:rPr>
          <w:rFonts w:ascii="Times New Roman" w:hAnsi="Times New Roman" w:cs="Times New Roman"/>
          <w:szCs w:val="22"/>
        </w:rPr>
        <w:t xml:space="preserve"> x 100%,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Mo</w:t>
      </w:r>
      <w:proofErr w:type="spellEnd"/>
      <w:r w:rsidRPr="00C96608">
        <w:rPr>
          <w:rFonts w:ascii="Times New Roman" w:hAnsi="Times New Roman" w:cs="Times New Roman"/>
          <w:szCs w:val="22"/>
        </w:rPr>
        <w:t xml:space="preserve"> - выполнение плана проверок органов местного самоуправления по соблюдению законодательства в сфере градостроительной деятельности</w:t>
      </w:r>
      <w:proofErr w:type="gramStart"/>
      <w:r w:rsidRPr="00C96608">
        <w:rPr>
          <w:rFonts w:ascii="Times New Roman" w:hAnsi="Times New Roman" w:cs="Times New Roman"/>
          <w:szCs w:val="22"/>
        </w:rPr>
        <w:t xml:space="preserve"> (%);</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Mf</w:t>
      </w:r>
      <w:proofErr w:type="spellEnd"/>
      <w:r w:rsidRPr="00C96608">
        <w:rPr>
          <w:rFonts w:ascii="Times New Roman" w:hAnsi="Times New Roman" w:cs="Times New Roman"/>
          <w:szCs w:val="22"/>
        </w:rPr>
        <w:t xml:space="preserve"> - количество проведенных проверок органов местного самоуправления по соблюдению законодательства в сфере градостроительной деятельности в отчетном периоде;</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lastRenderedPageBreak/>
        <w:t>Mp</w:t>
      </w:r>
      <w:proofErr w:type="spellEnd"/>
      <w:r w:rsidRPr="00C96608">
        <w:rPr>
          <w:rFonts w:ascii="Times New Roman" w:hAnsi="Times New Roman" w:cs="Times New Roman"/>
          <w:szCs w:val="22"/>
        </w:rPr>
        <w:t xml:space="preserve"> - общее количество запланированных проверок органов местного самоуправления по соблюдению законодательства в сфере градостроительной деятельности в отчетном периоде.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6. Выполнение плана по внесению изменений в схему территориального планирования Брянской области.</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Po</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Pf</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Pp</w:t>
      </w:r>
      <w:proofErr w:type="spellEnd"/>
      <w:r w:rsidRPr="00C96608">
        <w:rPr>
          <w:rFonts w:ascii="Times New Roman" w:hAnsi="Times New Roman" w:cs="Times New Roman"/>
          <w:szCs w:val="22"/>
        </w:rPr>
        <w:t xml:space="preserve"> x 100%,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Po</w:t>
      </w:r>
      <w:proofErr w:type="spellEnd"/>
      <w:r w:rsidRPr="00C96608">
        <w:rPr>
          <w:rFonts w:ascii="Times New Roman" w:hAnsi="Times New Roman" w:cs="Times New Roman"/>
          <w:szCs w:val="22"/>
        </w:rPr>
        <w:t xml:space="preserve"> - выполнение плана по внесению изменений в схему территориального планирования Брянской области</w:t>
      </w:r>
      <w:proofErr w:type="gramStart"/>
      <w:r w:rsidRPr="00C96608">
        <w:rPr>
          <w:rFonts w:ascii="Times New Roman" w:hAnsi="Times New Roman" w:cs="Times New Roman"/>
          <w:szCs w:val="22"/>
        </w:rPr>
        <w:t xml:space="preserve"> (%);</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Pf</w:t>
      </w:r>
      <w:proofErr w:type="spellEnd"/>
      <w:r w:rsidRPr="00C96608">
        <w:rPr>
          <w:rFonts w:ascii="Times New Roman" w:hAnsi="Times New Roman" w:cs="Times New Roman"/>
          <w:szCs w:val="22"/>
        </w:rPr>
        <w:t xml:space="preserve"> - количество внесенных изменений в схему территориального планирования Брянской области в отчетном периоде;</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Pp</w:t>
      </w:r>
      <w:proofErr w:type="spellEnd"/>
      <w:r w:rsidRPr="00C96608">
        <w:rPr>
          <w:rFonts w:ascii="Times New Roman" w:hAnsi="Times New Roman" w:cs="Times New Roman"/>
          <w:szCs w:val="22"/>
        </w:rPr>
        <w:t xml:space="preserve"> - общее количество запланированных изменений в схему территориального планирования Брянской области в очередном периоде.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7. Газификация населенных пунктов Брянской области (протяженность сетей газоснабжения).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8. Водоснабжение населенных пунктов Брянской области (протяженность сетей водоснабжения).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9. Водоснабжение населенных пунктов Брянской области (водозаборные сооружения и водонапорные башни).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10. Модернизация объектов коммунальной инфраструктуры в населенных пунктах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11. Ввод канализационных сетей в населенных пунктах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12. Газификация объектов социально-культурного назначения в населенных пунктах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13. Водоснабжение населенных пунктов в загрязненных районах Брянской области </w:t>
      </w:r>
      <w:r w:rsidRPr="00C96608">
        <w:rPr>
          <w:rFonts w:ascii="Times New Roman" w:hAnsi="Times New Roman" w:cs="Times New Roman"/>
          <w:szCs w:val="22"/>
        </w:rPr>
        <w:lastRenderedPageBreak/>
        <w:t>(протяженность сетей водоснабжения).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14. Водоснабжение населенных пунктов в загрязненных районах Брянской области (водозаборные сооружения и водонапорные башни).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15. Газификация земельных участков, предназначенных под индивидуальное жилищное строительство (протяженность сетей газоснабжения).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16. Водоснабжение земельных участков, предназначенных под индивидуальное жилищное строительство (протяженность сетей водоснабжения).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17. Водоснабжение земельных участков, предназначенных под индивидуальное жилищное строительство (водозаборные сооружения и водонапорные башни).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18. Объем жилищного строительства.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"Жилье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19. Ввод жилья в рамках мероприятия по стимулированию </w:t>
      </w:r>
      <w:proofErr w:type="gramStart"/>
      <w:r w:rsidRPr="00C96608">
        <w:rPr>
          <w:rFonts w:ascii="Times New Roman" w:hAnsi="Times New Roman" w:cs="Times New Roman"/>
          <w:szCs w:val="22"/>
        </w:rPr>
        <w:t>программ развития жилищного строительства субъектов Российской Федерации</w:t>
      </w:r>
      <w:proofErr w:type="gramEnd"/>
      <w:r w:rsidRPr="00C96608">
        <w:rPr>
          <w:rFonts w:ascii="Times New Roman" w:hAnsi="Times New Roman" w:cs="Times New Roman"/>
          <w:szCs w:val="22"/>
        </w:rPr>
        <w:t>.</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"Жилье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20. Объем ввода в многоквартирных жилых домах.</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S</w:t>
      </w:r>
      <w:proofErr w:type="gramEnd"/>
      <w:r w:rsidRPr="00C96608">
        <w:rPr>
          <w:rFonts w:ascii="Times New Roman" w:hAnsi="Times New Roman" w:cs="Times New Roman"/>
          <w:szCs w:val="22"/>
          <w:vertAlign w:val="subscript"/>
        </w:rPr>
        <w:t>мкд</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S</w:t>
      </w:r>
      <w:r w:rsidRPr="00C96608">
        <w:rPr>
          <w:rFonts w:ascii="Times New Roman" w:hAnsi="Times New Roman" w:cs="Times New Roman"/>
          <w:szCs w:val="22"/>
          <w:vertAlign w:val="subscript"/>
        </w:rPr>
        <w:t>жд</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S</w:t>
      </w:r>
      <w:r w:rsidRPr="00C96608">
        <w:rPr>
          <w:rFonts w:ascii="Times New Roman" w:hAnsi="Times New Roman" w:cs="Times New Roman"/>
          <w:szCs w:val="22"/>
          <w:vertAlign w:val="subscript"/>
        </w:rPr>
        <w:t>пн</w:t>
      </w:r>
      <w:proofErr w:type="spellEnd"/>
      <w:r w:rsidRPr="00C96608">
        <w:rPr>
          <w:rFonts w:ascii="Times New Roman" w:hAnsi="Times New Roman" w:cs="Times New Roman"/>
          <w:szCs w:val="22"/>
        </w:rPr>
        <w:t>,</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где:</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S</w:t>
      </w:r>
      <w:r w:rsidRPr="00C96608">
        <w:rPr>
          <w:rFonts w:ascii="Times New Roman" w:hAnsi="Times New Roman" w:cs="Times New Roman"/>
          <w:szCs w:val="22"/>
          <w:vertAlign w:val="subscript"/>
        </w:rPr>
        <w:t>мкд</w:t>
      </w:r>
      <w:proofErr w:type="spellEnd"/>
      <w:r w:rsidRPr="00C96608">
        <w:rPr>
          <w:rFonts w:ascii="Times New Roman" w:hAnsi="Times New Roman" w:cs="Times New Roman"/>
          <w:szCs w:val="22"/>
        </w:rPr>
        <w:t xml:space="preserve"> - ввод жилья в многоквартирных жилых домах, </w:t>
      </w:r>
      <w:proofErr w:type="gramStart"/>
      <w:r w:rsidRPr="00C96608">
        <w:rPr>
          <w:rFonts w:ascii="Times New Roman" w:hAnsi="Times New Roman" w:cs="Times New Roman"/>
          <w:szCs w:val="22"/>
        </w:rPr>
        <w:t>млн</w:t>
      </w:r>
      <w:proofErr w:type="gramEnd"/>
      <w:r w:rsidRPr="00C96608">
        <w:rPr>
          <w:rFonts w:ascii="Times New Roman" w:hAnsi="Times New Roman" w:cs="Times New Roman"/>
          <w:szCs w:val="22"/>
        </w:rPr>
        <w:t xml:space="preserve"> кв. метров общей площади</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S</w:t>
      </w:r>
      <w:r w:rsidRPr="00C96608">
        <w:rPr>
          <w:rFonts w:ascii="Times New Roman" w:hAnsi="Times New Roman" w:cs="Times New Roman"/>
          <w:szCs w:val="22"/>
          <w:vertAlign w:val="subscript"/>
        </w:rPr>
        <w:t>жд</w:t>
      </w:r>
      <w:proofErr w:type="spellEnd"/>
      <w:r w:rsidRPr="00C96608">
        <w:rPr>
          <w:rFonts w:ascii="Times New Roman" w:hAnsi="Times New Roman" w:cs="Times New Roman"/>
          <w:szCs w:val="22"/>
        </w:rPr>
        <w:t xml:space="preserve"> - ввод общей площади жилых домов, </w:t>
      </w:r>
      <w:proofErr w:type="gramStart"/>
      <w:r w:rsidRPr="00C96608">
        <w:rPr>
          <w:rFonts w:ascii="Times New Roman" w:hAnsi="Times New Roman" w:cs="Times New Roman"/>
          <w:szCs w:val="22"/>
        </w:rPr>
        <w:t>млн</w:t>
      </w:r>
      <w:proofErr w:type="gramEnd"/>
      <w:r w:rsidRPr="00C96608">
        <w:rPr>
          <w:rFonts w:ascii="Times New Roman" w:hAnsi="Times New Roman" w:cs="Times New Roman"/>
          <w:szCs w:val="22"/>
        </w:rPr>
        <w:t xml:space="preserve"> кв. метров общей площади</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S</w:t>
      </w:r>
      <w:r w:rsidRPr="00C96608">
        <w:rPr>
          <w:rFonts w:ascii="Times New Roman" w:hAnsi="Times New Roman" w:cs="Times New Roman"/>
          <w:szCs w:val="22"/>
          <w:vertAlign w:val="subscript"/>
        </w:rPr>
        <w:t>пн</w:t>
      </w:r>
      <w:proofErr w:type="spellEnd"/>
      <w:r w:rsidRPr="00C96608">
        <w:rPr>
          <w:rFonts w:ascii="Times New Roman" w:hAnsi="Times New Roman" w:cs="Times New Roman"/>
          <w:szCs w:val="22"/>
        </w:rPr>
        <w:t xml:space="preserve"> - ввод общей площади жилых домов, построенных населением, </w:t>
      </w:r>
      <w:proofErr w:type="gramStart"/>
      <w:r w:rsidRPr="00C96608">
        <w:rPr>
          <w:rFonts w:ascii="Times New Roman" w:hAnsi="Times New Roman" w:cs="Times New Roman"/>
          <w:szCs w:val="22"/>
        </w:rPr>
        <w:t>млн</w:t>
      </w:r>
      <w:proofErr w:type="gramEnd"/>
      <w:r w:rsidRPr="00C96608">
        <w:rPr>
          <w:rFonts w:ascii="Times New Roman" w:hAnsi="Times New Roman" w:cs="Times New Roman"/>
          <w:szCs w:val="22"/>
        </w:rPr>
        <w:t xml:space="preserve"> кв. метров общей площади.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21. Объем ввода жилья, построенного населением.</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S</w:t>
      </w:r>
      <w:proofErr w:type="gramEnd"/>
      <w:r w:rsidRPr="00C96608">
        <w:rPr>
          <w:rFonts w:ascii="Times New Roman" w:hAnsi="Times New Roman" w:cs="Times New Roman"/>
          <w:szCs w:val="22"/>
          <w:vertAlign w:val="subscript"/>
        </w:rPr>
        <w:t>пн</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S</w:t>
      </w:r>
      <w:r w:rsidRPr="00C96608">
        <w:rPr>
          <w:rFonts w:ascii="Times New Roman" w:hAnsi="Times New Roman" w:cs="Times New Roman"/>
          <w:szCs w:val="22"/>
          <w:vertAlign w:val="subscript"/>
        </w:rPr>
        <w:t>ижс</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S</w:t>
      </w:r>
      <w:r w:rsidRPr="00C96608">
        <w:rPr>
          <w:rFonts w:ascii="Times New Roman" w:hAnsi="Times New Roman" w:cs="Times New Roman"/>
          <w:szCs w:val="22"/>
          <w:vertAlign w:val="subscript"/>
        </w:rPr>
        <w:t>сад</w:t>
      </w:r>
      <w:proofErr w:type="spellEnd"/>
      <w:r w:rsidRPr="00C96608">
        <w:rPr>
          <w:rFonts w:ascii="Times New Roman" w:hAnsi="Times New Roman" w:cs="Times New Roman"/>
          <w:szCs w:val="22"/>
        </w:rPr>
        <w:t>,</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где:</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lastRenderedPageBreak/>
        <w:t>S</w:t>
      </w:r>
      <w:r w:rsidRPr="00C96608">
        <w:rPr>
          <w:rFonts w:ascii="Times New Roman" w:hAnsi="Times New Roman" w:cs="Times New Roman"/>
          <w:szCs w:val="22"/>
          <w:vertAlign w:val="subscript"/>
        </w:rPr>
        <w:t>пн</w:t>
      </w:r>
      <w:proofErr w:type="spellEnd"/>
      <w:r w:rsidRPr="00C96608">
        <w:rPr>
          <w:rFonts w:ascii="Times New Roman" w:hAnsi="Times New Roman" w:cs="Times New Roman"/>
          <w:szCs w:val="22"/>
        </w:rPr>
        <w:t xml:space="preserve"> - ввод общей площади жилых домов, построенных населением, </w:t>
      </w:r>
      <w:proofErr w:type="gramStart"/>
      <w:r w:rsidRPr="00C96608">
        <w:rPr>
          <w:rFonts w:ascii="Times New Roman" w:hAnsi="Times New Roman" w:cs="Times New Roman"/>
          <w:szCs w:val="22"/>
        </w:rPr>
        <w:t>млн</w:t>
      </w:r>
      <w:proofErr w:type="gramEnd"/>
      <w:r w:rsidRPr="00C96608">
        <w:rPr>
          <w:rFonts w:ascii="Times New Roman" w:hAnsi="Times New Roman" w:cs="Times New Roman"/>
          <w:szCs w:val="22"/>
        </w:rPr>
        <w:t xml:space="preserve"> кв. метров общей площади;</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S</w:t>
      </w:r>
      <w:r w:rsidRPr="00C96608">
        <w:rPr>
          <w:rFonts w:ascii="Times New Roman" w:hAnsi="Times New Roman" w:cs="Times New Roman"/>
          <w:szCs w:val="22"/>
          <w:vertAlign w:val="subscript"/>
        </w:rPr>
        <w:t>ижс</w:t>
      </w:r>
      <w:proofErr w:type="spellEnd"/>
      <w:r w:rsidRPr="00C96608">
        <w:rPr>
          <w:rFonts w:ascii="Times New Roman" w:hAnsi="Times New Roman" w:cs="Times New Roman"/>
          <w:szCs w:val="22"/>
        </w:rPr>
        <w:t xml:space="preserve"> - площадь жилых помещений в жилых домах, построенных населением за счет собственных и привлеченных средств, в городах, поселках городского типа и сельских населенных пунктах на земельных участках, предназначенных для индивидуального жилищного строительства, земельных участках, расположенных в черте поселений и предназначенных для ведения личного подсобного хозяйства (приусадебных земельных участках), земельных участках, предназначенных для строительства жилых домов блокированной застройки, </w:t>
      </w:r>
      <w:proofErr w:type="gramStart"/>
      <w:r w:rsidRPr="00C96608">
        <w:rPr>
          <w:rFonts w:ascii="Times New Roman" w:hAnsi="Times New Roman" w:cs="Times New Roman"/>
          <w:szCs w:val="22"/>
        </w:rPr>
        <w:t>млн</w:t>
      </w:r>
      <w:proofErr w:type="gramEnd"/>
      <w:r w:rsidRPr="00C96608">
        <w:rPr>
          <w:rFonts w:ascii="Times New Roman" w:hAnsi="Times New Roman" w:cs="Times New Roman"/>
          <w:szCs w:val="22"/>
        </w:rPr>
        <w:t xml:space="preserve"> кв. метров общей площади;</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S</w:t>
      </w:r>
      <w:r w:rsidRPr="00C96608">
        <w:rPr>
          <w:rFonts w:ascii="Times New Roman" w:hAnsi="Times New Roman" w:cs="Times New Roman"/>
          <w:szCs w:val="22"/>
          <w:vertAlign w:val="subscript"/>
        </w:rPr>
        <w:t>сад</w:t>
      </w:r>
      <w:proofErr w:type="spellEnd"/>
      <w:r w:rsidRPr="00C96608">
        <w:rPr>
          <w:rFonts w:ascii="Times New Roman" w:hAnsi="Times New Roman" w:cs="Times New Roman"/>
          <w:szCs w:val="22"/>
        </w:rPr>
        <w:t xml:space="preserve"> - площадь жилых помещений в завершенных строительством жилых домах, построенных населением за счет собственных и привлеченных средств, на земельных участках, предназначенных для ведения садоводства, </w:t>
      </w:r>
      <w:proofErr w:type="gramStart"/>
      <w:r w:rsidRPr="00C96608">
        <w:rPr>
          <w:rFonts w:ascii="Times New Roman" w:hAnsi="Times New Roman" w:cs="Times New Roman"/>
          <w:szCs w:val="22"/>
        </w:rPr>
        <w:t>млн</w:t>
      </w:r>
      <w:proofErr w:type="gramEnd"/>
      <w:r w:rsidRPr="00C96608">
        <w:rPr>
          <w:rFonts w:ascii="Times New Roman" w:hAnsi="Times New Roman" w:cs="Times New Roman"/>
          <w:szCs w:val="22"/>
        </w:rPr>
        <w:t xml:space="preserve"> кв. метров общей площади.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lang w:val="en-US"/>
        </w:rPr>
      </w:pPr>
      <w:r w:rsidRPr="00C96608">
        <w:rPr>
          <w:rFonts w:ascii="Times New Roman" w:hAnsi="Times New Roman" w:cs="Times New Roman"/>
          <w:szCs w:val="22"/>
        </w:rPr>
        <w:t>22. Площадь земельных участков, вовлеченных в оборот АО "ДОМ. РФ</w:t>
      </w:r>
      <w:r w:rsidRPr="00C96608">
        <w:rPr>
          <w:rFonts w:ascii="Times New Roman" w:hAnsi="Times New Roman" w:cs="Times New Roman"/>
          <w:szCs w:val="22"/>
          <w:lang w:val="en-US"/>
        </w:rPr>
        <w:t>".</w:t>
      </w:r>
    </w:p>
    <w:p w:rsidR="00D95C23" w:rsidRPr="00C96608" w:rsidRDefault="00D95C23">
      <w:pPr>
        <w:pStyle w:val="ConsPlusNormal"/>
        <w:jc w:val="both"/>
        <w:rPr>
          <w:rFonts w:ascii="Times New Roman" w:hAnsi="Times New Roman" w:cs="Times New Roman"/>
          <w:szCs w:val="22"/>
          <w:lang w:val="en-US"/>
        </w:rPr>
      </w:pPr>
    </w:p>
    <w:p w:rsidR="00D95C23" w:rsidRPr="00C96608" w:rsidRDefault="00D95C23">
      <w:pPr>
        <w:pStyle w:val="ConsPlusNormal"/>
        <w:ind w:firstLine="540"/>
        <w:jc w:val="both"/>
        <w:rPr>
          <w:rFonts w:ascii="Times New Roman" w:hAnsi="Times New Roman" w:cs="Times New Roman"/>
          <w:szCs w:val="22"/>
          <w:lang w:val="en-US"/>
        </w:rPr>
      </w:pPr>
      <w:r w:rsidRPr="00C96608">
        <w:rPr>
          <w:rFonts w:ascii="Times New Roman" w:hAnsi="Times New Roman" w:cs="Times New Roman"/>
          <w:szCs w:val="22"/>
          <w:lang w:val="en-US"/>
        </w:rPr>
        <w:t>S</w:t>
      </w:r>
      <w:r w:rsidRPr="00C96608">
        <w:rPr>
          <w:rFonts w:ascii="Times New Roman" w:hAnsi="Times New Roman" w:cs="Times New Roman"/>
          <w:szCs w:val="22"/>
          <w:vertAlign w:val="subscript"/>
          <w:lang w:val="en-US"/>
        </w:rPr>
        <w:t>PNX</w:t>
      </w:r>
      <w:r w:rsidRPr="00C96608">
        <w:rPr>
          <w:rFonts w:ascii="Times New Roman" w:hAnsi="Times New Roman" w:cs="Times New Roman"/>
          <w:szCs w:val="22"/>
          <w:lang w:val="en-US"/>
        </w:rPr>
        <w:t xml:space="preserve"> = S</w:t>
      </w:r>
      <w:r w:rsidRPr="00C96608">
        <w:rPr>
          <w:rFonts w:ascii="Times New Roman" w:hAnsi="Times New Roman" w:cs="Times New Roman"/>
          <w:szCs w:val="22"/>
          <w:vertAlign w:val="subscript"/>
          <w:lang w:val="en-US"/>
        </w:rPr>
        <w:t>CE</w:t>
      </w:r>
      <w:r w:rsidRPr="00C96608">
        <w:rPr>
          <w:rFonts w:ascii="Times New Roman" w:hAnsi="Times New Roman" w:cs="Times New Roman"/>
          <w:szCs w:val="22"/>
          <w:lang w:val="en-US"/>
        </w:rPr>
        <w:t xml:space="preserve"> + S</w:t>
      </w:r>
      <w:r w:rsidRPr="00C96608">
        <w:rPr>
          <w:rFonts w:ascii="Times New Roman" w:hAnsi="Times New Roman" w:cs="Times New Roman"/>
          <w:szCs w:val="22"/>
          <w:vertAlign w:val="subscript"/>
          <w:lang w:val="en-US"/>
        </w:rPr>
        <w:t>EH</w:t>
      </w:r>
      <w:r w:rsidRPr="00C96608">
        <w:rPr>
          <w:rFonts w:ascii="Times New Roman" w:hAnsi="Times New Roman" w:cs="Times New Roman"/>
          <w:szCs w:val="22"/>
          <w:lang w:val="en-US"/>
        </w:rPr>
        <w:t xml:space="preserve"> * S</w:t>
      </w:r>
      <w:r w:rsidRPr="00C96608">
        <w:rPr>
          <w:rFonts w:ascii="Times New Roman" w:hAnsi="Times New Roman" w:cs="Times New Roman"/>
          <w:szCs w:val="22"/>
          <w:vertAlign w:val="subscript"/>
          <w:lang w:val="en-US"/>
        </w:rPr>
        <w:t>&lt;t&gt;</w:t>
      </w:r>
      <w:proofErr w:type="spellStart"/>
      <w:r w:rsidRPr="00C96608">
        <w:rPr>
          <w:rFonts w:ascii="Times New Roman" w:hAnsi="Times New Roman" w:cs="Times New Roman"/>
          <w:szCs w:val="22"/>
          <w:vertAlign w:val="subscript"/>
          <w:lang w:val="en-US"/>
        </w:rPr>
        <w:t>oifB</w:t>
      </w:r>
      <w:proofErr w:type="spellEnd"/>
      <w:r w:rsidRPr="00C96608">
        <w:rPr>
          <w:rFonts w:ascii="Times New Roman" w:hAnsi="Times New Roman" w:cs="Times New Roman"/>
          <w:szCs w:val="22"/>
          <w:lang w:val="en-US"/>
        </w:rPr>
        <w:t xml:space="preserve"> + S</w:t>
      </w:r>
      <w:r w:rsidRPr="00C96608">
        <w:rPr>
          <w:rFonts w:ascii="Times New Roman" w:hAnsi="Times New Roman" w:cs="Times New Roman"/>
          <w:szCs w:val="22"/>
          <w:vertAlign w:val="subscript"/>
          <w:lang w:val="en-US"/>
        </w:rPr>
        <w:t>JOM</w:t>
      </w:r>
      <w:r w:rsidRPr="00C96608">
        <w:rPr>
          <w:rFonts w:ascii="Times New Roman" w:hAnsi="Times New Roman" w:cs="Times New Roman"/>
          <w:szCs w:val="22"/>
          <w:lang w:val="en-US"/>
        </w:rPr>
        <w:t>,</w:t>
      </w:r>
    </w:p>
    <w:p w:rsidR="00D95C23" w:rsidRPr="00C96608" w:rsidRDefault="00D95C23">
      <w:pPr>
        <w:pStyle w:val="ConsPlusNormal"/>
        <w:jc w:val="both"/>
        <w:rPr>
          <w:rFonts w:ascii="Times New Roman" w:hAnsi="Times New Roman" w:cs="Times New Roman"/>
          <w:szCs w:val="22"/>
          <w:lang w:val="en-US"/>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где: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S</w:t>
      </w:r>
      <w:r w:rsidRPr="00C96608">
        <w:rPr>
          <w:rFonts w:ascii="Times New Roman" w:hAnsi="Times New Roman" w:cs="Times New Roman"/>
          <w:szCs w:val="22"/>
          <w:vertAlign w:val="subscript"/>
        </w:rPr>
        <w:t>PNX</w:t>
      </w:r>
      <w:r w:rsidRPr="00C96608">
        <w:rPr>
          <w:rFonts w:ascii="Times New Roman" w:hAnsi="Times New Roman" w:cs="Times New Roman"/>
          <w:szCs w:val="22"/>
        </w:rPr>
        <w:t xml:space="preserve"> - общая площадь земельных участков, вовлеченных в оборот АО "ДОМ</w:t>
      </w:r>
      <w:proofErr w:type="gramStart"/>
      <w:r w:rsidRPr="00C96608">
        <w:rPr>
          <w:rFonts w:ascii="Times New Roman" w:hAnsi="Times New Roman" w:cs="Times New Roman"/>
          <w:szCs w:val="22"/>
        </w:rPr>
        <w:t>.Р</w:t>
      </w:r>
      <w:proofErr w:type="gramEnd"/>
      <w:r w:rsidRPr="00C96608">
        <w:rPr>
          <w:rFonts w:ascii="Times New Roman" w:hAnsi="Times New Roman" w:cs="Times New Roman"/>
          <w:szCs w:val="22"/>
        </w:rPr>
        <w:t xml:space="preserve">Ф", в соответствии с Федеральным </w:t>
      </w:r>
      <w:hyperlink r:id="rId138" w:history="1">
        <w:r w:rsidRPr="00C96608">
          <w:rPr>
            <w:rFonts w:ascii="Times New Roman" w:hAnsi="Times New Roman" w:cs="Times New Roman"/>
            <w:color w:val="0000FF"/>
            <w:szCs w:val="22"/>
          </w:rPr>
          <w:t>законом</w:t>
        </w:r>
      </w:hyperlink>
      <w:r w:rsidRPr="00C96608">
        <w:rPr>
          <w:rFonts w:ascii="Times New Roman" w:hAnsi="Times New Roman" w:cs="Times New Roman"/>
          <w:szCs w:val="22"/>
        </w:rPr>
        <w:t xml:space="preserve"> от 24 июля 2008 г. N 161-ФЗ "О содействии развитию жилищного строительства" (далее - Закон N 161-ФЗ) за отчетный год, тыс. га;</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S</w:t>
      </w:r>
      <w:r w:rsidRPr="00C96608">
        <w:rPr>
          <w:rFonts w:ascii="Times New Roman" w:hAnsi="Times New Roman" w:cs="Times New Roman"/>
          <w:szCs w:val="22"/>
          <w:vertAlign w:val="subscript"/>
        </w:rPr>
        <w:t>CE</w:t>
      </w:r>
      <w:r w:rsidRPr="00C96608">
        <w:rPr>
          <w:rFonts w:ascii="Times New Roman" w:hAnsi="Times New Roman" w:cs="Times New Roman"/>
          <w:szCs w:val="22"/>
        </w:rPr>
        <w:t xml:space="preserve"> - площадь земельных участков, в отношении которых приняты решения Правительственной комиссией о целесообразности передачи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для целей жилищного строительства, для создания парков, промышленных парков, технопарков, бизнес-инкубаторов, строительства объектов инфраструктуры органам государственной власти субъектов Российской Федерации за отчетный год, тыс. га;</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S</w:t>
      </w:r>
      <w:r w:rsidRPr="00C96608">
        <w:rPr>
          <w:rFonts w:ascii="Times New Roman" w:hAnsi="Times New Roman" w:cs="Times New Roman"/>
          <w:szCs w:val="22"/>
          <w:vertAlign w:val="subscript"/>
        </w:rPr>
        <w:t>EH</w:t>
      </w:r>
      <w:r w:rsidRPr="00C96608">
        <w:rPr>
          <w:rFonts w:ascii="Times New Roman" w:hAnsi="Times New Roman" w:cs="Times New Roman"/>
          <w:szCs w:val="22"/>
        </w:rPr>
        <w:t xml:space="preserve"> - площадь земельных участков, в отношении которых приняты решения Правительственной комиссией о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w:t>
      </w:r>
      <w:proofErr w:type="gramEnd"/>
      <w:r w:rsidRPr="00C96608">
        <w:rPr>
          <w:rFonts w:ascii="Times New Roman" w:hAnsi="Times New Roman" w:cs="Times New Roman"/>
          <w:szCs w:val="22"/>
        </w:rPr>
        <w:t xml:space="preserve">, </w:t>
      </w:r>
      <w:proofErr w:type="gramStart"/>
      <w:r w:rsidRPr="00C96608">
        <w:rPr>
          <w:rFonts w:ascii="Times New Roman" w:hAnsi="Times New Roman" w:cs="Times New Roman"/>
          <w:szCs w:val="22"/>
        </w:rPr>
        <w:t>создания парков, промышленных парков, технопарков, бизнес-инкубаторов и иного развития территорий, формирования благоприятной среды жизнедеятельности человека и общества за отчетный год, за исключением площади земельных участков, в отношении которых приняты решения Правительственной комиссии о целесообразности прекращения совершения единым институтом развития в жилищной сфере юридических и иных действий, в том числе сделок, в качестве агента Российской Федерации в отчетном году, тыс. га;</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S</w:t>
      </w:r>
      <w:r w:rsidRPr="00C96608">
        <w:rPr>
          <w:rFonts w:ascii="Times New Roman" w:hAnsi="Times New Roman" w:cs="Times New Roman"/>
          <w:szCs w:val="22"/>
          <w:vertAlign w:val="subscript"/>
        </w:rPr>
        <w:t>&lt;t&gt;</w:t>
      </w:r>
      <w:proofErr w:type="spellStart"/>
      <w:r w:rsidRPr="00C96608">
        <w:rPr>
          <w:rFonts w:ascii="Times New Roman" w:hAnsi="Times New Roman" w:cs="Times New Roman"/>
          <w:szCs w:val="22"/>
          <w:vertAlign w:val="subscript"/>
        </w:rPr>
        <w:t>oifB</w:t>
      </w:r>
      <w:proofErr w:type="spellEnd"/>
      <w:r w:rsidRPr="00C96608">
        <w:rPr>
          <w:rFonts w:ascii="Times New Roman" w:hAnsi="Times New Roman" w:cs="Times New Roman"/>
          <w:szCs w:val="22"/>
        </w:rPr>
        <w:t xml:space="preserve"> - площадь земельных участков, в отношении которых приняты решения Правительственной комиссией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w:t>
      </w:r>
      <w:hyperlink r:id="rId139" w:history="1">
        <w:r w:rsidRPr="00C96608">
          <w:rPr>
            <w:rFonts w:ascii="Times New Roman" w:hAnsi="Times New Roman" w:cs="Times New Roman"/>
            <w:color w:val="0000FF"/>
            <w:szCs w:val="22"/>
          </w:rPr>
          <w:t>Законом</w:t>
        </w:r>
      </w:hyperlink>
      <w:r w:rsidRPr="00C96608">
        <w:rPr>
          <w:rFonts w:ascii="Times New Roman" w:hAnsi="Times New Roman" w:cs="Times New Roman"/>
          <w:szCs w:val="22"/>
        </w:rPr>
        <w:t xml:space="preserve"> N 161-ФЗ, за отчетный год, тыс. га;</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S</w:t>
      </w:r>
      <w:r w:rsidRPr="00C96608">
        <w:rPr>
          <w:rFonts w:ascii="Times New Roman" w:hAnsi="Times New Roman" w:cs="Times New Roman"/>
          <w:szCs w:val="22"/>
          <w:vertAlign w:val="subscript"/>
        </w:rPr>
        <w:t>JOM</w:t>
      </w:r>
      <w:r w:rsidRPr="00C96608">
        <w:rPr>
          <w:rFonts w:ascii="Times New Roman" w:hAnsi="Times New Roman" w:cs="Times New Roman"/>
          <w:szCs w:val="22"/>
        </w:rPr>
        <w:t xml:space="preserve"> - площадь земельных участков, переданных в собственность субъектов Российской </w:t>
      </w:r>
      <w:r w:rsidRPr="00C96608">
        <w:rPr>
          <w:rFonts w:ascii="Times New Roman" w:hAnsi="Times New Roman" w:cs="Times New Roman"/>
          <w:szCs w:val="22"/>
        </w:rPr>
        <w:lastRenderedPageBreak/>
        <w:t>Федерации, органов местного самоуправления или юридических лиц, из земель, в отношении которых Правительственной комиссией ранее (до начала реализации национального проекта "Жилье и городская среда") приняты решения о целесообразности совершения единым институтом развития в жилищной сфере юридических и иных действий за отчетный год, тыс. га.</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23. Площадь земельных участков, вовлеченных в оборот в целях жилищного строительства.</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S</w:t>
      </w:r>
      <w:proofErr w:type="gramEnd"/>
      <w:r w:rsidRPr="00C96608">
        <w:rPr>
          <w:rFonts w:ascii="Times New Roman" w:hAnsi="Times New Roman" w:cs="Times New Roman"/>
          <w:szCs w:val="22"/>
          <w:vertAlign w:val="subscript"/>
        </w:rPr>
        <w:t>взус</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S</w:t>
      </w:r>
      <w:r w:rsidRPr="00C96608">
        <w:rPr>
          <w:rFonts w:ascii="Times New Roman" w:hAnsi="Times New Roman" w:cs="Times New Roman"/>
          <w:szCs w:val="22"/>
          <w:vertAlign w:val="subscript"/>
        </w:rPr>
        <w:t>мкд</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S</w:t>
      </w:r>
      <w:r w:rsidRPr="00C96608">
        <w:rPr>
          <w:rFonts w:ascii="Times New Roman" w:hAnsi="Times New Roman" w:cs="Times New Roman"/>
          <w:szCs w:val="22"/>
          <w:vertAlign w:val="subscript"/>
        </w:rPr>
        <w:t>ижс</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S</w:t>
      </w:r>
      <w:r w:rsidRPr="00C96608">
        <w:rPr>
          <w:rFonts w:ascii="Times New Roman" w:hAnsi="Times New Roman" w:cs="Times New Roman"/>
          <w:szCs w:val="22"/>
          <w:vertAlign w:val="subscript"/>
        </w:rPr>
        <w:t>сд</w:t>
      </w:r>
      <w:proofErr w:type="spellEnd"/>
      <w:r w:rsidRPr="00C96608">
        <w:rPr>
          <w:rFonts w:ascii="Times New Roman" w:hAnsi="Times New Roman" w:cs="Times New Roman"/>
          <w:szCs w:val="22"/>
        </w:rPr>
        <w:t>,</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где:</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S</w:t>
      </w:r>
      <w:proofErr w:type="gramEnd"/>
      <w:r w:rsidRPr="00C96608">
        <w:rPr>
          <w:rFonts w:ascii="Times New Roman" w:hAnsi="Times New Roman" w:cs="Times New Roman"/>
          <w:szCs w:val="22"/>
          <w:vertAlign w:val="subscript"/>
        </w:rPr>
        <w:t>взус</w:t>
      </w:r>
      <w:proofErr w:type="spellEnd"/>
      <w:r w:rsidRPr="00C96608">
        <w:rPr>
          <w:rFonts w:ascii="Times New Roman" w:hAnsi="Times New Roman" w:cs="Times New Roman"/>
          <w:szCs w:val="22"/>
        </w:rPr>
        <w:t xml:space="preserve"> - общая площадь земельных участков, вовлеченных в оборот в целях жилищного строительства в субъекте Российской Федерации;</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S</w:t>
      </w:r>
      <w:proofErr w:type="gramEnd"/>
      <w:r w:rsidRPr="00C96608">
        <w:rPr>
          <w:rFonts w:ascii="Times New Roman" w:hAnsi="Times New Roman" w:cs="Times New Roman"/>
          <w:szCs w:val="22"/>
          <w:vertAlign w:val="subscript"/>
        </w:rPr>
        <w:t>мкд</w:t>
      </w:r>
      <w:proofErr w:type="spellEnd"/>
      <w:r w:rsidRPr="00C96608">
        <w:rPr>
          <w:rFonts w:ascii="Times New Roman" w:hAnsi="Times New Roman" w:cs="Times New Roman"/>
          <w:szCs w:val="22"/>
        </w:rPr>
        <w:t xml:space="preserve">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в субъекте Российской Федерации;</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S</w:t>
      </w:r>
      <w:proofErr w:type="gramEnd"/>
      <w:r w:rsidRPr="00C96608">
        <w:rPr>
          <w:rFonts w:ascii="Times New Roman" w:hAnsi="Times New Roman" w:cs="Times New Roman"/>
          <w:szCs w:val="22"/>
          <w:vertAlign w:val="subscript"/>
        </w:rPr>
        <w:t>ижс</w:t>
      </w:r>
      <w:proofErr w:type="spellEnd"/>
      <w:r w:rsidRPr="00C96608">
        <w:rPr>
          <w:rFonts w:ascii="Times New Roman" w:hAnsi="Times New Roman" w:cs="Times New Roman"/>
          <w:szCs w:val="22"/>
        </w:rPr>
        <w:t xml:space="preserve">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в субъекте Российской Федерации;</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S</w:t>
      </w:r>
      <w:proofErr w:type="gramEnd"/>
      <w:r w:rsidRPr="00C96608">
        <w:rPr>
          <w:rFonts w:ascii="Times New Roman" w:hAnsi="Times New Roman" w:cs="Times New Roman"/>
          <w:szCs w:val="22"/>
          <w:vertAlign w:val="subscript"/>
        </w:rPr>
        <w:t>сд</w:t>
      </w:r>
      <w:proofErr w:type="spellEnd"/>
      <w:r w:rsidRPr="00C96608">
        <w:rPr>
          <w:rFonts w:ascii="Times New Roman" w:hAnsi="Times New Roman" w:cs="Times New Roman"/>
          <w:szCs w:val="22"/>
        </w:rPr>
        <w:t xml:space="preserve"> - общая площадь земельных участков, на которых расположены садовые дома, переведенные в установленном порядке в жилые дома в отчетном периоде в субъекте Российской Федерации.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24. Количество земельных участков, вовлеченных в оборот в целях жилищного строительства.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"Жилье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25. Срок получения разрешения на строительство и ввод объекта в эксплуатацию.</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26. Срок проведения экспертизы проектной документации и инженерных изысканий для объектов жилищного строительства.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27. Количество процедур (услуг), включенных в исчерпывающий перечень административных процедур в сфере жилищного строительства.</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N = n1 + n2 + n3 + n4 + n5,</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где: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N - количество процедур (услуг), включенных в исчерпывающий перечень процедур в сфере жилищного строительства, ед.;</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lastRenderedPageBreak/>
        <w:t>n1 - количество процедур в сфере жилищного строительства, связанных с предоставлением прав на земельный участок и подготовкой документации по планировке территории в отношении земельных участков, относящихся к землям населенных пунктов и имеющих вид разрешенного использования, позволяющий осуществлять жилищное строительство, ед.;</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n2 - количество процедур в сфере жилищного строительства, связанных с заключением договоров подключения (технологического присоединения) объектов капитального строительства к сетям инженерно-технического обеспечения (к электрическим сетям), а также с архитектурно-строительным проектированием, ед.;</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n3 - количество процедур в сфере жилищного строительства, связанных с осуществлением строительства, реконструкции, ед.;</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n4 - количество процедур в сфере жилищного строительства, связанных с предоставлением разрешения на ввод объекта в эксплуатацию, государственной регистрацией прав на построенный объект, заключением договоров </w:t>
      </w:r>
      <w:proofErr w:type="spellStart"/>
      <w:r w:rsidRPr="00C96608">
        <w:rPr>
          <w:rFonts w:ascii="Times New Roman" w:hAnsi="Times New Roman" w:cs="Times New Roman"/>
          <w:szCs w:val="22"/>
        </w:rPr>
        <w:t>энерго</w:t>
      </w:r>
      <w:proofErr w:type="spellEnd"/>
      <w:r w:rsidRPr="00C96608">
        <w:rPr>
          <w:rFonts w:ascii="Times New Roman" w:hAnsi="Times New Roman" w:cs="Times New Roman"/>
          <w:szCs w:val="22"/>
        </w:rPr>
        <w:t>-, тепл</w:t>
      </w:r>
      <w:proofErr w:type="gramStart"/>
      <w:r w:rsidRPr="00C96608">
        <w:rPr>
          <w:rFonts w:ascii="Times New Roman" w:hAnsi="Times New Roman" w:cs="Times New Roman"/>
          <w:szCs w:val="22"/>
        </w:rPr>
        <w:t>о-</w:t>
      </w:r>
      <w:proofErr w:type="gramEnd"/>
      <w:r w:rsidRPr="00C96608">
        <w:rPr>
          <w:rFonts w:ascii="Times New Roman" w:hAnsi="Times New Roman" w:cs="Times New Roman"/>
          <w:szCs w:val="22"/>
        </w:rPr>
        <w:t>, водо-, газоснабжения и водоотведения, ед.;</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n5 - количество процедур в сфере жилищного строительства,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ед.</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28. Количество процедур (услуг), включенных в исчерпывающий перечень административных процедур в сфере жилищного строительства, предоставляемых в электронном виде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N = n1 + n2 + n3 + n4 + n5,</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где:</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N - количество процедур (услуг), включенных в исчерпывающий перечень процедур в сфере жилищного строительства, в том числе осуществляемых в электронном виде, ед.;</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n1 - количество процедур в сфере жилищного строительства, связанных с предоставлением прав на земельный участок и подготовкой документации по планировке территории в отношении земельных участков, относящихся к землям населенных пунктов и имеющих вид разрешенного использования, позволяющий осуществлять жилищное строительство, порядок предоставления которых, утвержденный нормативными правовыми актами Российской Федерации, содержит положения о возможности осуществления процедуры в электронном виде, ед.;</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n2 - количество процедур в сфере жилищного строительства, связанных с заключением договоров подключения (технологического присоединения) объектов капитального строительства к сетям инженерно-технического обеспечения (к электрическим сетям), а также с архитектурно-строительным проектированием, порядок предоставления которых, утвержденный нормативными правовыми актами Российской Федерации, содержит положения о возможности осуществления процедуры в электронном виде, ед.;</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n3 - количество процедур в сфере жилищного строительства, связанных с осуществлением строительства, реконструкции, порядок предоставления которых, утвержденный нормативными правовыми актами Российской Федерации, содержит положения о возможности осуществления процедуры в электронном виде, ед.;</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n4 - количество процедур в сфере жилищного строительства, связанных с предоставлением разрешения на ввод объекта в эксплуатацию, государственной регистрацией прав на построенный </w:t>
      </w:r>
      <w:r w:rsidRPr="00C96608">
        <w:rPr>
          <w:rFonts w:ascii="Times New Roman" w:hAnsi="Times New Roman" w:cs="Times New Roman"/>
          <w:szCs w:val="22"/>
        </w:rPr>
        <w:lastRenderedPageBreak/>
        <w:t xml:space="preserve">объект, заключением договоров </w:t>
      </w:r>
      <w:proofErr w:type="spellStart"/>
      <w:r w:rsidRPr="00C96608">
        <w:rPr>
          <w:rFonts w:ascii="Times New Roman" w:hAnsi="Times New Roman" w:cs="Times New Roman"/>
          <w:szCs w:val="22"/>
        </w:rPr>
        <w:t>энерго</w:t>
      </w:r>
      <w:proofErr w:type="spellEnd"/>
      <w:r w:rsidRPr="00C96608">
        <w:rPr>
          <w:rFonts w:ascii="Times New Roman" w:hAnsi="Times New Roman" w:cs="Times New Roman"/>
          <w:szCs w:val="22"/>
        </w:rPr>
        <w:t>-, тепл</w:t>
      </w:r>
      <w:proofErr w:type="gramStart"/>
      <w:r w:rsidRPr="00C96608">
        <w:rPr>
          <w:rFonts w:ascii="Times New Roman" w:hAnsi="Times New Roman" w:cs="Times New Roman"/>
          <w:szCs w:val="22"/>
        </w:rPr>
        <w:t>о-</w:t>
      </w:r>
      <w:proofErr w:type="gramEnd"/>
      <w:r w:rsidRPr="00C96608">
        <w:rPr>
          <w:rFonts w:ascii="Times New Roman" w:hAnsi="Times New Roman" w:cs="Times New Roman"/>
          <w:szCs w:val="22"/>
        </w:rPr>
        <w:t>, водо-, газоснабжения и водоотведения, порядок предоставления которых, утвержденный нормативными правовыми актами Российской Федерации, содержит положения о возможности осуществления процедуры в электронном виде, ед.;</w:t>
      </w:r>
    </w:p>
    <w:p w:rsidR="00D95C23" w:rsidRPr="00C96608" w:rsidRDefault="00D95C23">
      <w:pPr>
        <w:pStyle w:val="ConsPlusNormal"/>
        <w:spacing w:before="220"/>
        <w:ind w:firstLine="540"/>
        <w:jc w:val="both"/>
        <w:rPr>
          <w:rFonts w:ascii="Times New Roman" w:hAnsi="Times New Roman" w:cs="Times New Roman"/>
          <w:szCs w:val="22"/>
        </w:rPr>
      </w:pPr>
      <w:proofErr w:type="gramStart"/>
      <w:r w:rsidRPr="00C96608">
        <w:rPr>
          <w:rFonts w:ascii="Times New Roman" w:hAnsi="Times New Roman" w:cs="Times New Roman"/>
          <w:szCs w:val="22"/>
        </w:rPr>
        <w:t>n5 - количество процедур в сфере жилищного строительства,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порядок предоставления которых содержит положения о возможности осуществления процедуры в электронном виде, ед.</w:t>
      </w:r>
      <w:proofErr w:type="gramEnd"/>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29. Объем многоквартирного жилья в стадии строительства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"Жилье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30.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 xml:space="preserve">Y = </w:t>
      </w:r>
      <w:proofErr w:type="spellStart"/>
      <w:r w:rsidRPr="00C96608">
        <w:rPr>
          <w:rFonts w:ascii="Times New Roman" w:hAnsi="Times New Roman" w:cs="Times New Roman"/>
          <w:szCs w:val="22"/>
        </w:rPr>
        <w:t>Ds</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Do</w:t>
      </w:r>
      <w:proofErr w:type="spellEnd"/>
      <w:r w:rsidRPr="00C96608">
        <w:rPr>
          <w:rFonts w:ascii="Times New Roman" w:hAnsi="Times New Roman" w:cs="Times New Roman"/>
          <w:szCs w:val="22"/>
        </w:rPr>
        <w:t xml:space="preserve"> x 100,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Y -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Ds</w:t>
      </w:r>
      <w:proofErr w:type="spellEnd"/>
      <w:r w:rsidRPr="00C96608">
        <w:rPr>
          <w:rFonts w:ascii="Times New Roman" w:hAnsi="Times New Roman" w:cs="Times New Roman"/>
          <w:szCs w:val="22"/>
        </w:rPr>
        <w:t xml:space="preserve"> - количество дорожно-транспортных происшествий, совершению которых сопутствовало наличие неудовлетворительных дорожных условий;</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Do</w:t>
      </w:r>
      <w:proofErr w:type="spellEnd"/>
      <w:r w:rsidRPr="00C96608">
        <w:rPr>
          <w:rFonts w:ascii="Times New Roman" w:hAnsi="Times New Roman" w:cs="Times New Roman"/>
          <w:szCs w:val="22"/>
        </w:rPr>
        <w:t xml:space="preserve"> - общее количество дорожно-транспортных происшествий.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официальный сайт управления ГИБДД управления МВД России по Брянской области (gibdd.ru/r/32/).</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31. Прирост сети автомобильных дорог регионального и межмуниципального значения в результате строительства и </w:t>
      </w:r>
      <w:proofErr w:type="gramStart"/>
      <w:r w:rsidRPr="00C96608">
        <w:rPr>
          <w:rFonts w:ascii="Times New Roman" w:hAnsi="Times New Roman" w:cs="Times New Roman"/>
          <w:szCs w:val="22"/>
        </w:rPr>
        <w:t>реконструкции</w:t>
      </w:r>
      <w:proofErr w:type="gramEnd"/>
      <w:r w:rsidRPr="00C96608">
        <w:rPr>
          <w:rFonts w:ascii="Times New Roman" w:hAnsi="Times New Roman" w:cs="Times New Roman"/>
          <w:szCs w:val="22"/>
        </w:rPr>
        <w:t xml:space="preserve"> автомобильных дорог.</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32. Прирост сети автомобильных дорог местного значения в результате строительства и </w:t>
      </w:r>
      <w:proofErr w:type="gramStart"/>
      <w:r w:rsidRPr="00C96608">
        <w:rPr>
          <w:rFonts w:ascii="Times New Roman" w:hAnsi="Times New Roman" w:cs="Times New Roman"/>
          <w:szCs w:val="22"/>
        </w:rPr>
        <w:t>реконструкции</w:t>
      </w:r>
      <w:proofErr w:type="gramEnd"/>
      <w:r w:rsidRPr="00C96608">
        <w:rPr>
          <w:rFonts w:ascii="Times New Roman" w:hAnsi="Times New Roman" w:cs="Times New Roman"/>
          <w:szCs w:val="22"/>
        </w:rPr>
        <w:t xml:space="preserve"> автомобильных дорог.</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33. Увеличение протяженности отремонтированных автомобильных дорог регионального и межмуниципального значения.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34. Площадь отремонтированных автомобильных дорог общего пользования местного значения.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lastRenderedPageBreak/>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35. Доля протяженности автомобильных дорог регионального значения, не отвечающих нормативным требованиям, в общей протяженности региональных дорог.</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 xml:space="preserve">I = </w:t>
      </w:r>
      <w:proofErr w:type="spellStart"/>
      <w:r w:rsidRPr="00C96608">
        <w:rPr>
          <w:rFonts w:ascii="Times New Roman" w:hAnsi="Times New Roman" w:cs="Times New Roman"/>
          <w:szCs w:val="22"/>
        </w:rPr>
        <w:t>Pn</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Po</w:t>
      </w:r>
      <w:proofErr w:type="spellEnd"/>
      <w:r w:rsidRPr="00C96608">
        <w:rPr>
          <w:rFonts w:ascii="Times New Roman" w:hAnsi="Times New Roman" w:cs="Times New Roman"/>
          <w:szCs w:val="22"/>
        </w:rPr>
        <w:t xml:space="preserve"> x 100,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I - доля протяженности региональных дорог, не отвечающих нормативным требованиям, в общей протяженности региональных дорог, принятая исходя из фактически выполненного объема работ по ремонту и реконструкции автомобильных дорог в отчетном периоде;</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Pn</w:t>
      </w:r>
      <w:proofErr w:type="spellEnd"/>
      <w:r w:rsidRPr="00C96608">
        <w:rPr>
          <w:rFonts w:ascii="Times New Roman" w:hAnsi="Times New Roman" w:cs="Times New Roman"/>
          <w:szCs w:val="22"/>
        </w:rPr>
        <w:t xml:space="preserve"> - протяженность автомобильных дорог регионального значения, не отвечающих нормативным требованиям;</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Po</w:t>
      </w:r>
      <w:proofErr w:type="spellEnd"/>
      <w:r w:rsidRPr="00C96608">
        <w:rPr>
          <w:rFonts w:ascii="Times New Roman" w:hAnsi="Times New Roman" w:cs="Times New Roman"/>
          <w:szCs w:val="22"/>
        </w:rPr>
        <w:t xml:space="preserve"> - общая протяженность автомобильных дорог регионального значения.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36. Доля протяженности автомобильных дорог Брянской области регионального и межмуниципального значения, соответствующая нормативным требованиям к их транспортно-эксплуатационному состоянию.</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 xml:space="preserve">I = </w:t>
      </w:r>
      <w:proofErr w:type="spellStart"/>
      <w:r w:rsidRPr="00C96608">
        <w:rPr>
          <w:rFonts w:ascii="Times New Roman" w:hAnsi="Times New Roman" w:cs="Times New Roman"/>
          <w:szCs w:val="22"/>
        </w:rPr>
        <w:t>Pn</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Po</w:t>
      </w:r>
      <w:proofErr w:type="spellEnd"/>
      <w:r w:rsidRPr="00C96608">
        <w:rPr>
          <w:rFonts w:ascii="Times New Roman" w:hAnsi="Times New Roman" w:cs="Times New Roman"/>
          <w:szCs w:val="22"/>
        </w:rPr>
        <w:t xml:space="preserve"> x 100,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I - доля протяженности автомобильных дорог Брянской области регионального и межмуниципального значения, соответствующая нормативным требованиям к их транспортно-эксплуатационному состоянию, регионального проекта "Дорожная сеть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Pn</w:t>
      </w:r>
      <w:proofErr w:type="spellEnd"/>
      <w:r w:rsidRPr="00C96608">
        <w:rPr>
          <w:rFonts w:ascii="Times New Roman" w:hAnsi="Times New Roman" w:cs="Times New Roman"/>
          <w:szCs w:val="22"/>
        </w:rPr>
        <w:t xml:space="preserve"> - фактическая протяженность автомобильных дорог Брянской области регионального и межмуниципального значения регионального проекта "Дорожная сеть (Брянская область)", соответствующая нормативным требованиям к их транспортно-эксплуатационному состоянию, исходя из фактически выполненного объема работ по ремонту и реконструкции автомобильных дорог и снижения прочностных характеристик покрытия при эксплуатации дорог в сверхнормативные межремонтные сроки;</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Po</w:t>
      </w:r>
      <w:proofErr w:type="spellEnd"/>
      <w:r w:rsidRPr="00C96608">
        <w:rPr>
          <w:rFonts w:ascii="Times New Roman" w:hAnsi="Times New Roman" w:cs="Times New Roman"/>
          <w:szCs w:val="22"/>
        </w:rPr>
        <w:t xml:space="preserve"> - общая протяженность автомобильных дорог Брянской области регионального и межмуниципального значения регионального проекта "Дорожная сеть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"Дорожная сеть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37. Доля протяженности дорожной сети Брянской городской агломерации, соответствующей нормативным требованиям к ее транспортно-эксплуатационному состоянию.</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 xml:space="preserve">I = </w:t>
      </w:r>
      <w:proofErr w:type="spellStart"/>
      <w:r w:rsidRPr="00C96608">
        <w:rPr>
          <w:rFonts w:ascii="Times New Roman" w:hAnsi="Times New Roman" w:cs="Times New Roman"/>
          <w:szCs w:val="22"/>
        </w:rPr>
        <w:t>Pn</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Po</w:t>
      </w:r>
      <w:proofErr w:type="spellEnd"/>
      <w:r w:rsidRPr="00C96608">
        <w:rPr>
          <w:rFonts w:ascii="Times New Roman" w:hAnsi="Times New Roman" w:cs="Times New Roman"/>
          <w:szCs w:val="22"/>
        </w:rPr>
        <w:t xml:space="preserve"> x 100,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I - доля протяженности дорожной сети Брянской городской агломерации, соответствующая нормативным требованиям к их транспортно-эксплуатационному состоянию, регионального проекта "Дорожная сеть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Pn</w:t>
      </w:r>
      <w:proofErr w:type="spellEnd"/>
      <w:r w:rsidRPr="00C96608">
        <w:rPr>
          <w:rFonts w:ascii="Times New Roman" w:hAnsi="Times New Roman" w:cs="Times New Roman"/>
          <w:szCs w:val="22"/>
        </w:rPr>
        <w:t xml:space="preserve"> - фактическая протяженность дорожной сети Брянской городской агломерации регионального проекта "Дорожная сеть (Брянская область)", соответствующая нормативным требованиям к их транспортно-эксплуатационному состоянию, исходя из фактически выполненного объема работ по ремонту и реконструкции автомобильных дорог и снижения прочностных характеристик покрытия при эксплуатации дорог в сверхнормативные межремонтные сроки;</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Po</w:t>
      </w:r>
      <w:proofErr w:type="spellEnd"/>
      <w:r w:rsidRPr="00C96608">
        <w:rPr>
          <w:rFonts w:ascii="Times New Roman" w:hAnsi="Times New Roman" w:cs="Times New Roman"/>
          <w:szCs w:val="22"/>
        </w:rPr>
        <w:t xml:space="preserve"> - общая протяженность дорожной сети Брянской городской агломерации регионального </w:t>
      </w:r>
      <w:r w:rsidRPr="00C96608">
        <w:rPr>
          <w:rFonts w:ascii="Times New Roman" w:hAnsi="Times New Roman" w:cs="Times New Roman"/>
          <w:szCs w:val="22"/>
        </w:rPr>
        <w:lastRenderedPageBreak/>
        <w:t>проекта "Дорожная сеть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"Дорожная сеть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38. Количество мест концентрации дорожно-транспортных происшествий (аварийно-опасных участков) на дорожной сети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"Дорожная сеть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39. Доля автомобильных дорог федерального и регионального значения, работающие в режиме перегрузки.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"Дорожная сеть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40. Снижение количества мест концентрации дорожно-транспортных происшествий (аварийно-опасных участков) на дорожной сети Брянской городской агломерации.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"Дорожная сеть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41. Доля протяженности дорожной сети Брянской городской агломерации, </w:t>
      </w:r>
      <w:proofErr w:type="gramStart"/>
      <w:r w:rsidRPr="00C96608">
        <w:rPr>
          <w:rFonts w:ascii="Times New Roman" w:hAnsi="Times New Roman" w:cs="Times New Roman"/>
          <w:szCs w:val="22"/>
        </w:rPr>
        <w:t>обслуживающих</w:t>
      </w:r>
      <w:proofErr w:type="gramEnd"/>
      <w:r w:rsidRPr="00C96608">
        <w:rPr>
          <w:rFonts w:ascii="Times New Roman" w:hAnsi="Times New Roman" w:cs="Times New Roman"/>
          <w:szCs w:val="22"/>
        </w:rPr>
        <w:t xml:space="preserve"> движение в режиме перегрузки.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"Дорожная сеть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42. Модернизация дорожной инфраструктуры, направленная на устранение аварийного и предаварийного состояния искусственных сооружений, входящих в состав Брянской городской агломерации.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"Дорожная сеть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43. Доля отечественного оборудования (товаров, работ, услуг) в общем объеме закупок.</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"Дорожная сеть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44. Доля контрактов на осуществление дорожной деятельности в рамках реализации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 в общем объеме новых государственных контрактов на выполнение работ по капитальному ремонту, ремонту и содержанию автомобильных дорог.</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lang w:val="en-US"/>
        </w:rPr>
      </w:pPr>
      <w:proofErr w:type="spellStart"/>
      <w:r w:rsidRPr="00C96608">
        <w:rPr>
          <w:rFonts w:ascii="Times New Roman" w:hAnsi="Times New Roman" w:cs="Times New Roman"/>
          <w:szCs w:val="22"/>
          <w:lang w:val="en-US"/>
        </w:rPr>
        <w:t>Dnew</w:t>
      </w:r>
      <w:proofErr w:type="spellEnd"/>
      <w:r w:rsidRPr="00C96608">
        <w:rPr>
          <w:rFonts w:ascii="Times New Roman" w:hAnsi="Times New Roman" w:cs="Times New Roman"/>
          <w:szCs w:val="22"/>
          <w:lang w:val="en-US"/>
        </w:rPr>
        <w:t xml:space="preserve"> = </w:t>
      </w:r>
      <w:proofErr w:type="spellStart"/>
      <w:r w:rsidRPr="00C96608">
        <w:rPr>
          <w:rFonts w:ascii="Times New Roman" w:hAnsi="Times New Roman" w:cs="Times New Roman"/>
          <w:szCs w:val="22"/>
          <w:lang w:val="en-US"/>
        </w:rPr>
        <w:t>Pnew</w:t>
      </w:r>
      <w:proofErr w:type="spellEnd"/>
      <w:r w:rsidRPr="00C96608">
        <w:rPr>
          <w:rFonts w:ascii="Times New Roman" w:hAnsi="Times New Roman" w:cs="Times New Roman"/>
          <w:szCs w:val="22"/>
          <w:lang w:val="en-US"/>
        </w:rPr>
        <w:t xml:space="preserve"> / Po x 100, </w:t>
      </w:r>
      <w:r w:rsidRPr="00C96608">
        <w:rPr>
          <w:rFonts w:ascii="Times New Roman" w:hAnsi="Times New Roman" w:cs="Times New Roman"/>
          <w:szCs w:val="22"/>
        </w:rPr>
        <w:t>где</w:t>
      </w:r>
      <w:r w:rsidRPr="00C96608">
        <w:rPr>
          <w:rFonts w:ascii="Times New Roman" w:hAnsi="Times New Roman" w:cs="Times New Roman"/>
          <w:szCs w:val="22"/>
          <w:lang w:val="en-US"/>
        </w:rPr>
        <w:t>:</w:t>
      </w:r>
    </w:p>
    <w:p w:rsidR="00D95C23" w:rsidRPr="00C96608" w:rsidRDefault="00D95C23">
      <w:pPr>
        <w:pStyle w:val="ConsPlusNormal"/>
        <w:jc w:val="both"/>
        <w:rPr>
          <w:rFonts w:ascii="Times New Roman" w:hAnsi="Times New Roman" w:cs="Times New Roman"/>
          <w:szCs w:val="22"/>
          <w:lang w:val="en-US"/>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Dnew</w:t>
      </w:r>
      <w:proofErr w:type="spellEnd"/>
      <w:r w:rsidRPr="00C96608">
        <w:rPr>
          <w:rFonts w:ascii="Times New Roman" w:hAnsi="Times New Roman" w:cs="Times New Roman"/>
          <w:szCs w:val="22"/>
        </w:rPr>
        <w:t xml:space="preserve"> - доля контрактов на осуществление дорожной деятельности в рамках реализации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 в общем объеме новых государственных контрактов на выполнение работ по капитальному ремонту, ремонту и содержанию автомобильных дорог;</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Pnew</w:t>
      </w:r>
      <w:proofErr w:type="spellEnd"/>
      <w:r w:rsidRPr="00C96608">
        <w:rPr>
          <w:rFonts w:ascii="Times New Roman" w:hAnsi="Times New Roman" w:cs="Times New Roman"/>
          <w:szCs w:val="22"/>
        </w:rPr>
        <w:t xml:space="preserve"> - количество контрактов на осуществление дорожной деятельности в рамках реализации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в текущем году;</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Po</w:t>
      </w:r>
      <w:proofErr w:type="spellEnd"/>
      <w:r w:rsidRPr="00C96608">
        <w:rPr>
          <w:rFonts w:ascii="Times New Roman" w:hAnsi="Times New Roman" w:cs="Times New Roman"/>
          <w:szCs w:val="22"/>
        </w:rPr>
        <w:t xml:space="preserve"> - количество новых государственных контрактов на выполнение работ по капитальному ремонту, ремонту и содержанию автомобильных дорог текущего года.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"Общесистемные меры развития дорожного хозяйства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lastRenderedPageBreak/>
        <w:t>45. Доля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 в общем объеме новых государственных контрактов на выполнение работ по капитальному ремонту, ремонту и содержанию автомобильных дорог.</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Dkgc</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Pkgc</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Po</w:t>
      </w:r>
      <w:proofErr w:type="spellEnd"/>
      <w:r w:rsidRPr="00C96608">
        <w:rPr>
          <w:rFonts w:ascii="Times New Roman" w:hAnsi="Times New Roman" w:cs="Times New Roman"/>
          <w:szCs w:val="22"/>
        </w:rPr>
        <w:t xml:space="preserve"> x 100,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Dkgc</w:t>
      </w:r>
      <w:proofErr w:type="spellEnd"/>
      <w:r w:rsidRPr="00C96608">
        <w:rPr>
          <w:rFonts w:ascii="Times New Roman" w:hAnsi="Times New Roman" w:cs="Times New Roman"/>
          <w:szCs w:val="22"/>
        </w:rPr>
        <w:t xml:space="preserve"> - доля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 в общем объеме новых государственных контрактов на выполнение работ по капитальному ремонту, ремонту и содержанию автомобильных дорог;</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Pkgc</w:t>
      </w:r>
      <w:proofErr w:type="spellEnd"/>
      <w:r w:rsidRPr="00C96608">
        <w:rPr>
          <w:rFonts w:ascii="Times New Roman" w:hAnsi="Times New Roman" w:cs="Times New Roman"/>
          <w:szCs w:val="22"/>
        </w:rPr>
        <w:t xml:space="preserve"> - количество государственных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в текущем году;</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Po</w:t>
      </w:r>
      <w:proofErr w:type="spellEnd"/>
      <w:r w:rsidRPr="00C96608">
        <w:rPr>
          <w:rFonts w:ascii="Times New Roman" w:hAnsi="Times New Roman" w:cs="Times New Roman"/>
          <w:szCs w:val="22"/>
        </w:rPr>
        <w:t xml:space="preserve"> - количество новых государственных контрактов на выполнение работ по капитальному ремонту, ремонту и содержанию автомобильных дорог текущего года.</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"Общесистемные меры развития дорожного хозяйства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46. Количество внедренных интеллектуальных транспортных систем на территории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"Общесистемные меры развития дорожного хозяйства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47. Количество стационарных камер </w:t>
      </w:r>
      <w:proofErr w:type="spellStart"/>
      <w:r w:rsidRPr="00C96608">
        <w:rPr>
          <w:rFonts w:ascii="Times New Roman" w:hAnsi="Times New Roman" w:cs="Times New Roman"/>
          <w:szCs w:val="22"/>
        </w:rPr>
        <w:t>фотовидеофиксации</w:t>
      </w:r>
      <w:proofErr w:type="spellEnd"/>
      <w:r w:rsidRPr="00C96608">
        <w:rPr>
          <w:rFonts w:ascii="Times New Roman" w:hAnsi="Times New Roman" w:cs="Times New Roman"/>
          <w:szCs w:val="22"/>
        </w:rPr>
        <w:t xml:space="preserve"> нарушений правил дорожного движения на автомобильных дорогах</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"Общесистемные меры развития дорожного хозяйства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48. 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"Общесистемные меры развития дорожного хозяйства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49. Количество погибших в дорожно-транспортных происшествиях человек на 100 тысяч населения.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"Безопасность дорожного движения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50. Количество погибших в дорожно-транспортных происшествиях на 10 тыс. транспортных средств.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региональный проект "Безопасность дорожного движения (Брянская область)".</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51. Доля поднадзорных объектов капитального строительства, в отношении которых в отчетном периоде были проведены контрольные мероприятия.</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lastRenderedPageBreak/>
        <w:t xml:space="preserve">D = (N / </w:t>
      </w: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общ</w:t>
      </w:r>
      <w:proofErr w:type="spellEnd"/>
      <w:r w:rsidRPr="00C96608">
        <w:rPr>
          <w:rFonts w:ascii="Times New Roman" w:hAnsi="Times New Roman" w:cs="Times New Roman"/>
          <w:szCs w:val="22"/>
        </w:rPr>
        <w:t>) x 100%,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D - Доля поднадзорных объектов капитального строительства, в отношении которых в отчетном периоде были проведены контрольные мероприятия;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N - количество объектов капитального строительства, на которых были проведены проверки;</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общ</w:t>
      </w:r>
      <w:proofErr w:type="spellEnd"/>
      <w:r w:rsidRPr="00C96608">
        <w:rPr>
          <w:rFonts w:ascii="Times New Roman" w:hAnsi="Times New Roman" w:cs="Times New Roman"/>
          <w:szCs w:val="22"/>
        </w:rPr>
        <w:t xml:space="preserve"> - общее количество поднадзорных объектов в отчетный период.</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52. Доля проверок, по итогам которых выявлены правонарушения.</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D = (</w:t>
      </w: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п</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Nобщ</w:t>
      </w:r>
      <w:proofErr w:type="spellEnd"/>
      <w:r w:rsidRPr="00C96608">
        <w:rPr>
          <w:rFonts w:ascii="Times New Roman" w:hAnsi="Times New Roman" w:cs="Times New Roman"/>
          <w:szCs w:val="22"/>
        </w:rPr>
        <w:t>) x 100%,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D - Доля проверок, по итогам которых выявлены правонарушения;</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п</w:t>
      </w:r>
      <w:proofErr w:type="spellEnd"/>
      <w:r w:rsidRPr="00C96608">
        <w:rPr>
          <w:rFonts w:ascii="Times New Roman" w:hAnsi="Times New Roman" w:cs="Times New Roman"/>
          <w:szCs w:val="22"/>
        </w:rPr>
        <w:t xml:space="preserve"> - количество проверок, по итогам которых выявлены правонарушения;</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общ</w:t>
      </w:r>
      <w:proofErr w:type="spellEnd"/>
      <w:r w:rsidRPr="00C96608">
        <w:rPr>
          <w:rFonts w:ascii="Times New Roman" w:hAnsi="Times New Roman" w:cs="Times New Roman"/>
          <w:szCs w:val="22"/>
        </w:rPr>
        <w:t xml:space="preserve"> - общее количество проведенных проверок.</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 xml:space="preserve">Под правонарушением понимаются серьезные нарушения градостроительного законодательства, ответственность за которые предусмотрена </w:t>
      </w:r>
      <w:hyperlink r:id="rId140" w:history="1">
        <w:r w:rsidRPr="00C96608">
          <w:rPr>
            <w:rFonts w:ascii="Times New Roman" w:hAnsi="Times New Roman" w:cs="Times New Roman"/>
            <w:color w:val="0000FF"/>
            <w:szCs w:val="22"/>
          </w:rPr>
          <w:t>КоАП</w:t>
        </w:r>
      </w:hyperlink>
      <w:r w:rsidRPr="00C96608">
        <w:rPr>
          <w:rFonts w:ascii="Times New Roman" w:hAnsi="Times New Roman" w:cs="Times New Roman"/>
          <w:szCs w:val="22"/>
        </w:rPr>
        <w:t xml:space="preserve"> РФ.</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53. Доля проверок, по результатам которых выявлены нарушения обязательных требований, предоставляющие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проверок.</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D = (</w:t>
      </w: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п</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Nобщ</w:t>
      </w:r>
      <w:proofErr w:type="spellEnd"/>
      <w:r w:rsidRPr="00C96608">
        <w:rPr>
          <w:rFonts w:ascii="Times New Roman" w:hAnsi="Times New Roman" w:cs="Times New Roman"/>
          <w:szCs w:val="22"/>
        </w:rPr>
        <w:t>) x 100%,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gramStart"/>
      <w:r w:rsidRPr="00C96608">
        <w:rPr>
          <w:rFonts w:ascii="Times New Roman" w:hAnsi="Times New Roman" w:cs="Times New Roman"/>
          <w:szCs w:val="22"/>
        </w:rPr>
        <w:t>D - Доля проверок, по результатам которых выявлены нарушения обязательных требований, предоставляющие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проверок;</w:t>
      </w:r>
      <w:proofErr w:type="gramEnd"/>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п</w:t>
      </w:r>
      <w:proofErr w:type="spellEnd"/>
      <w:r w:rsidRPr="00C96608">
        <w:rPr>
          <w:rFonts w:ascii="Times New Roman" w:hAnsi="Times New Roman" w:cs="Times New Roman"/>
          <w:szCs w:val="22"/>
        </w:rPr>
        <w:t xml:space="preserve"> - количество проверок, по итогам которых выявлены нарушения, представляющие непосредственную угрозу;</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общ</w:t>
      </w:r>
      <w:proofErr w:type="spellEnd"/>
      <w:r w:rsidRPr="00C96608">
        <w:rPr>
          <w:rFonts w:ascii="Times New Roman" w:hAnsi="Times New Roman" w:cs="Times New Roman"/>
          <w:szCs w:val="22"/>
        </w:rPr>
        <w:t xml:space="preserve"> - общее количество проверок.</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54. Доля устраненных в отчетном периоде нарушений, срок устранения которых согласно предписаниям истек.</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D = (</w:t>
      </w: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у</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Nв</w:t>
      </w:r>
      <w:proofErr w:type="spellEnd"/>
      <w:r w:rsidRPr="00C96608">
        <w:rPr>
          <w:rFonts w:ascii="Times New Roman" w:hAnsi="Times New Roman" w:cs="Times New Roman"/>
          <w:szCs w:val="22"/>
        </w:rPr>
        <w:t>) x 100%,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D - Доля устраненных в отчетном периоде нарушений, срок устранения которых согласно предписаниям истек;</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у</w:t>
      </w:r>
      <w:proofErr w:type="spellEnd"/>
      <w:r w:rsidRPr="00C96608">
        <w:rPr>
          <w:rFonts w:ascii="Times New Roman" w:hAnsi="Times New Roman" w:cs="Times New Roman"/>
          <w:szCs w:val="22"/>
        </w:rPr>
        <w:t xml:space="preserve"> - количество устраненных нарушений;</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в</w:t>
      </w:r>
      <w:proofErr w:type="spellEnd"/>
      <w:r w:rsidRPr="00C96608">
        <w:rPr>
          <w:rFonts w:ascii="Times New Roman" w:hAnsi="Times New Roman" w:cs="Times New Roman"/>
          <w:szCs w:val="22"/>
        </w:rPr>
        <w:t xml:space="preserve"> - количество выявленных нарушений.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lastRenderedPageBreak/>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55. Доля выявленных при проведении проверок правонарушений, связанных с неисполнением предписаний.</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D = (</w:t>
      </w: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п</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Nобщ</w:t>
      </w:r>
      <w:proofErr w:type="spellEnd"/>
      <w:r w:rsidRPr="00C96608">
        <w:rPr>
          <w:rFonts w:ascii="Times New Roman" w:hAnsi="Times New Roman" w:cs="Times New Roman"/>
          <w:szCs w:val="22"/>
        </w:rPr>
        <w:t>) x 100%,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D - Доля выявленных при проведении проверок правонарушений, связанных с неисполнением предписаний;</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п</w:t>
      </w:r>
      <w:proofErr w:type="spellEnd"/>
      <w:r w:rsidRPr="00C96608">
        <w:rPr>
          <w:rFonts w:ascii="Times New Roman" w:hAnsi="Times New Roman" w:cs="Times New Roman"/>
          <w:szCs w:val="22"/>
        </w:rPr>
        <w:t xml:space="preserve"> - количество протоколов по факту неисполнения предписания;</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общ</w:t>
      </w:r>
      <w:proofErr w:type="spellEnd"/>
      <w:r w:rsidRPr="00C96608">
        <w:rPr>
          <w:rFonts w:ascii="Times New Roman" w:hAnsi="Times New Roman" w:cs="Times New Roman"/>
          <w:szCs w:val="22"/>
        </w:rPr>
        <w:t xml:space="preserve"> - общее количество составленных протоколов.</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56. Доля проверок, результаты которых признаны недействительными, от общего числа проведенных проверок.</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D = (</w:t>
      </w: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п</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Nобщ</w:t>
      </w:r>
      <w:proofErr w:type="spellEnd"/>
      <w:r w:rsidRPr="00C96608">
        <w:rPr>
          <w:rFonts w:ascii="Times New Roman" w:hAnsi="Times New Roman" w:cs="Times New Roman"/>
          <w:szCs w:val="22"/>
        </w:rPr>
        <w:t>) x 100%,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D - Доля проверок, результаты которых признаны недействительными, от общего числа проведенных проверок;</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п</w:t>
      </w:r>
      <w:proofErr w:type="spellEnd"/>
      <w:r w:rsidRPr="00C96608">
        <w:rPr>
          <w:rFonts w:ascii="Times New Roman" w:hAnsi="Times New Roman" w:cs="Times New Roman"/>
          <w:szCs w:val="22"/>
        </w:rPr>
        <w:t xml:space="preserve"> - количество проверок, признанных недействительными;</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общ</w:t>
      </w:r>
      <w:proofErr w:type="spellEnd"/>
      <w:r w:rsidRPr="00C96608">
        <w:rPr>
          <w:rFonts w:ascii="Times New Roman" w:hAnsi="Times New Roman" w:cs="Times New Roman"/>
          <w:szCs w:val="22"/>
        </w:rPr>
        <w:t xml:space="preserve"> - общее количество проведенных проверок.</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57. Доля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D = (</w:t>
      </w: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з</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Nобщ</w:t>
      </w:r>
      <w:proofErr w:type="spellEnd"/>
      <w:r w:rsidRPr="00C96608">
        <w:rPr>
          <w:rFonts w:ascii="Times New Roman" w:hAnsi="Times New Roman" w:cs="Times New Roman"/>
          <w:szCs w:val="22"/>
        </w:rPr>
        <w:t>) x 100%,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r w:rsidRPr="00C96608">
        <w:rPr>
          <w:rFonts w:ascii="Times New Roman" w:hAnsi="Times New Roman" w:cs="Times New Roman"/>
          <w:szCs w:val="22"/>
        </w:rPr>
        <w:t>D - Доля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з</w:t>
      </w:r>
      <w:proofErr w:type="spellEnd"/>
      <w:r w:rsidRPr="00C96608">
        <w:rPr>
          <w:rFonts w:ascii="Times New Roman" w:hAnsi="Times New Roman" w:cs="Times New Roman"/>
          <w:szCs w:val="22"/>
        </w:rPr>
        <w:t xml:space="preserve"> - количество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w:t>
      </w:r>
    </w:p>
    <w:p w:rsidR="00D95C23" w:rsidRPr="00C96608" w:rsidRDefault="00D95C23">
      <w:pPr>
        <w:pStyle w:val="ConsPlusNormal"/>
        <w:spacing w:before="220"/>
        <w:ind w:firstLine="540"/>
        <w:jc w:val="both"/>
        <w:rPr>
          <w:rFonts w:ascii="Times New Roman" w:hAnsi="Times New Roman" w:cs="Times New Roman"/>
          <w:szCs w:val="22"/>
        </w:rPr>
      </w:pPr>
      <w:proofErr w:type="spellStart"/>
      <w:proofErr w:type="gramStart"/>
      <w:r w:rsidRPr="00C96608">
        <w:rPr>
          <w:rFonts w:ascii="Times New Roman" w:hAnsi="Times New Roman" w:cs="Times New Roman"/>
          <w:szCs w:val="22"/>
        </w:rPr>
        <w:t>N</w:t>
      </w:r>
      <w:proofErr w:type="gramEnd"/>
      <w:r w:rsidRPr="00C96608">
        <w:rPr>
          <w:rFonts w:ascii="Times New Roman" w:hAnsi="Times New Roman" w:cs="Times New Roman"/>
          <w:szCs w:val="22"/>
        </w:rPr>
        <w:t>общ</w:t>
      </w:r>
      <w:proofErr w:type="spellEnd"/>
      <w:r w:rsidRPr="00C96608">
        <w:rPr>
          <w:rFonts w:ascii="Times New Roman" w:hAnsi="Times New Roman" w:cs="Times New Roman"/>
          <w:szCs w:val="22"/>
        </w:rPr>
        <w:t xml:space="preserve"> - общее количество заявлений, направленных в органы прокуратуры, о согласовании проведения внеплановых проверок.</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территориальный орган Федеральной службы государственной статистики по Брянской области.</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58. Доступность приобретения жилья участниками подпрограммы ипотечного кредитования.</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D - доступность приобретения жилья участниками подпрограммы ипотечного кредитования, лет;</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lastRenderedPageBreak/>
        <w:t>Sk</w:t>
      </w:r>
      <w:proofErr w:type="spellEnd"/>
      <w:r w:rsidRPr="00C96608">
        <w:rPr>
          <w:rFonts w:ascii="Times New Roman" w:hAnsi="Times New Roman" w:cs="Times New Roman"/>
          <w:szCs w:val="22"/>
        </w:rPr>
        <w:t xml:space="preserve"> - средняя стоимость квартиры, приобретаемой участниками подпрограммы, рублей;</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Ds</w:t>
      </w:r>
      <w:proofErr w:type="spellEnd"/>
      <w:r w:rsidRPr="00C96608">
        <w:rPr>
          <w:rFonts w:ascii="Times New Roman" w:hAnsi="Times New Roman" w:cs="Times New Roman"/>
          <w:szCs w:val="22"/>
        </w:rPr>
        <w:t xml:space="preserve"> - среднегодовой доход семьи, участвующей в подпрограмме, рублей.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расчетные данные для показателя являются персональными данными участников подпрограммы, находящимися у соисполнителя подпрограммы.</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59. Количество участников (семей), улучшивших жилищные условия с помощью ипотечного займа.</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Up</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Us</w:t>
      </w:r>
      <w:proofErr w:type="spellEnd"/>
      <w:r w:rsidRPr="00C96608">
        <w:rPr>
          <w:rFonts w:ascii="Times New Roman" w:hAnsi="Times New Roman" w:cs="Times New Roman"/>
          <w:szCs w:val="22"/>
        </w:rPr>
        <w:t xml:space="preserve"> + </w:t>
      </w:r>
      <w:proofErr w:type="spellStart"/>
      <w:r w:rsidRPr="00C96608">
        <w:rPr>
          <w:rFonts w:ascii="Times New Roman" w:hAnsi="Times New Roman" w:cs="Times New Roman"/>
          <w:szCs w:val="22"/>
        </w:rPr>
        <w:t>Uo</w:t>
      </w:r>
      <w:proofErr w:type="spellEnd"/>
      <w:r w:rsidRPr="00C96608">
        <w:rPr>
          <w:rFonts w:ascii="Times New Roman" w:hAnsi="Times New Roman" w:cs="Times New Roman"/>
          <w:szCs w:val="22"/>
        </w:rPr>
        <w:t>, где:</w:t>
      </w:r>
    </w:p>
    <w:p w:rsidR="00D95C23" w:rsidRPr="00C96608" w:rsidRDefault="00D95C23">
      <w:pPr>
        <w:pStyle w:val="ConsPlusNormal"/>
        <w:jc w:val="both"/>
        <w:rPr>
          <w:rFonts w:ascii="Times New Roman" w:hAnsi="Times New Roman" w:cs="Times New Roman"/>
          <w:szCs w:val="22"/>
        </w:rPr>
      </w:pPr>
    </w:p>
    <w:p w:rsidR="00D95C23" w:rsidRPr="00C96608" w:rsidRDefault="00D95C23">
      <w:pPr>
        <w:pStyle w:val="ConsPlusNormal"/>
        <w:ind w:firstLine="540"/>
        <w:jc w:val="both"/>
        <w:rPr>
          <w:rFonts w:ascii="Times New Roman" w:hAnsi="Times New Roman" w:cs="Times New Roman"/>
          <w:szCs w:val="22"/>
        </w:rPr>
      </w:pPr>
      <w:proofErr w:type="spellStart"/>
      <w:r w:rsidRPr="00C96608">
        <w:rPr>
          <w:rFonts w:ascii="Times New Roman" w:hAnsi="Times New Roman" w:cs="Times New Roman"/>
          <w:szCs w:val="22"/>
        </w:rPr>
        <w:t>Up</w:t>
      </w:r>
      <w:proofErr w:type="spellEnd"/>
      <w:r w:rsidRPr="00C96608">
        <w:rPr>
          <w:rFonts w:ascii="Times New Roman" w:hAnsi="Times New Roman" w:cs="Times New Roman"/>
          <w:szCs w:val="22"/>
        </w:rPr>
        <w:t xml:space="preserve"> - количество участников (семей), улучшивших жилищные условия с помощью ипотечного кредитования, семей;</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Us</w:t>
      </w:r>
      <w:proofErr w:type="spellEnd"/>
      <w:r w:rsidRPr="00C96608">
        <w:rPr>
          <w:rFonts w:ascii="Times New Roman" w:hAnsi="Times New Roman" w:cs="Times New Roman"/>
          <w:szCs w:val="22"/>
        </w:rPr>
        <w:t xml:space="preserve"> - количество участников (семей), улучшивших жилищные условия с помощью субсидий, семей;</w:t>
      </w:r>
    </w:p>
    <w:p w:rsidR="00D95C23" w:rsidRPr="00C96608" w:rsidRDefault="00D95C23">
      <w:pPr>
        <w:pStyle w:val="ConsPlusNormal"/>
        <w:spacing w:before="220"/>
        <w:ind w:firstLine="540"/>
        <w:jc w:val="both"/>
        <w:rPr>
          <w:rFonts w:ascii="Times New Roman" w:hAnsi="Times New Roman" w:cs="Times New Roman"/>
          <w:szCs w:val="22"/>
        </w:rPr>
      </w:pPr>
      <w:proofErr w:type="spellStart"/>
      <w:r w:rsidRPr="00C96608">
        <w:rPr>
          <w:rFonts w:ascii="Times New Roman" w:hAnsi="Times New Roman" w:cs="Times New Roman"/>
          <w:szCs w:val="22"/>
        </w:rPr>
        <w:t>Uo</w:t>
      </w:r>
      <w:proofErr w:type="spellEnd"/>
      <w:r w:rsidRPr="00C96608">
        <w:rPr>
          <w:rFonts w:ascii="Times New Roman" w:hAnsi="Times New Roman" w:cs="Times New Roman"/>
          <w:szCs w:val="22"/>
        </w:rPr>
        <w:t xml:space="preserve"> - количество участников (семей), улучшивших жилищные условия без предоставления субсидий, семей.</w:t>
      </w:r>
    </w:p>
    <w:p w:rsidR="00D95C23" w:rsidRPr="00C96608" w:rsidRDefault="00D95C23">
      <w:pPr>
        <w:pStyle w:val="ConsPlusNormal"/>
        <w:spacing w:before="220"/>
        <w:ind w:firstLine="540"/>
        <w:jc w:val="both"/>
        <w:rPr>
          <w:rFonts w:ascii="Times New Roman" w:hAnsi="Times New Roman" w:cs="Times New Roman"/>
          <w:szCs w:val="22"/>
        </w:rPr>
      </w:pPr>
      <w:r w:rsidRPr="00C96608">
        <w:rPr>
          <w:rFonts w:ascii="Times New Roman" w:hAnsi="Times New Roman" w:cs="Times New Roman"/>
          <w:szCs w:val="22"/>
        </w:rPr>
        <w:t>Источник данных - данные формируются соисполнителем подпрограммы.</w:t>
      </w:r>
    </w:p>
    <w:sectPr w:rsidR="00D95C23" w:rsidRPr="00C96608" w:rsidSect="00D95C2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23"/>
    <w:rsid w:val="00BA33E1"/>
    <w:rsid w:val="00C96608"/>
    <w:rsid w:val="00D9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95C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95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5C2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95C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95C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5C2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3331E638E4A2042EDAA0C4588108FEE9633BB4E774DE94B2A44F7F2B96AE06DDE3396DF0A4899E88ECC51072C5C5CBaC79L" TargetMode="External"/><Relationship Id="rId117" Type="http://schemas.openxmlformats.org/officeDocument/2006/relationships/hyperlink" Target="consultantplus://offline/ref=2E3331E638E4A2042EDAA0C4588108FEE9633BB4E273DD93BAA44F7F2B96AE06DDE3397FF0FC859C81F2C1136793948D9D4827AC5115E95056A9A7a77FL" TargetMode="External"/><Relationship Id="rId21" Type="http://schemas.openxmlformats.org/officeDocument/2006/relationships/hyperlink" Target="consultantplus://offline/ref=2E3331E638E4A2042EDAA0C4588108FEE9633BB4E178DA95BAA44F7F2B96AE06DDE3397FF0FC859C81F2C0176793948D9D4827AC5115E95056A9A7a77FL" TargetMode="External"/><Relationship Id="rId42" Type="http://schemas.openxmlformats.org/officeDocument/2006/relationships/hyperlink" Target="consultantplus://offline/ref=2E3331E638E4A2042EDAA0C4588108FEE9633BB4E074DB95B3A44F7F2B96AE06DDE3396DF0A4899E88ECC51072C5C5CBaC79L" TargetMode="External"/><Relationship Id="rId47" Type="http://schemas.openxmlformats.org/officeDocument/2006/relationships/hyperlink" Target="consultantplus://offline/ref=2E3331E638E4A2042EDAA0C4588108FEE9633BB4E078DC93BBA44F7F2B96AE06DDE3396DF0A4899E88ECC51072C5C5CBaC79L" TargetMode="External"/><Relationship Id="rId63" Type="http://schemas.openxmlformats.org/officeDocument/2006/relationships/hyperlink" Target="consultantplus://offline/ref=2E3331E638E4A2042EDAA0C4588108FEE9633BB4E177DC97B8A44F7F2B96AE06DDE3396DF0A4899E88ECC51072C5C5CBaC79L" TargetMode="External"/><Relationship Id="rId68" Type="http://schemas.openxmlformats.org/officeDocument/2006/relationships/hyperlink" Target="consultantplus://offline/ref=2E3331E638E4A2042EDAA0D25BED54F3EB6F62BEE276D3C2E7FB14227C9FA45188AC3831B6F89A9C82ECC7136EaC76L" TargetMode="External"/><Relationship Id="rId84" Type="http://schemas.openxmlformats.org/officeDocument/2006/relationships/hyperlink" Target="consultantplus://offline/ref=2E3331E638E4A2042EDAA0C4588108FEE9633BB4E273DD93BAA44F7F2B96AE06DDE3397FF0FC859C81F0C71A6793948D9D4827AC5115E95056A9A7a77FL" TargetMode="External"/><Relationship Id="rId89" Type="http://schemas.openxmlformats.org/officeDocument/2006/relationships/hyperlink" Target="consultantplus://offline/ref=2E3331E638E4A2042EDAA0C4588108FEE9633BB4E273DD93BAA44F7F2B96AE06DDE3397FF0FC859C81F2C1136793948D9D4827AC5115E95056A9A7a77FL" TargetMode="External"/><Relationship Id="rId112" Type="http://schemas.openxmlformats.org/officeDocument/2006/relationships/hyperlink" Target="consultantplus://offline/ref=2E3331E638E4A2042EDAA0C4588108FEE9633BB4E273DD93BAA44F7F2B96AE06DDE3397FF0FC859C81F0C71A6793948D9D4827AC5115E95056A9A7a77FL" TargetMode="External"/><Relationship Id="rId133" Type="http://schemas.openxmlformats.org/officeDocument/2006/relationships/hyperlink" Target="consultantplus://offline/ref=2E3331E638E4A2042EDAA0D25BED54F3EB6D6CB8E173D3C2E7FB14227C9FA4519AAC603DB4F1859489F991422892C8CBC15B25A65117EA4Ca575L" TargetMode="External"/><Relationship Id="rId138" Type="http://schemas.openxmlformats.org/officeDocument/2006/relationships/hyperlink" Target="consultantplus://offline/ref=2E3331E638E4A2042EDAA0D25BED54F3EB6F67B0E778D3C2E7FB14227C9FA45188AC3831B6F89A9C82ECC7136EaC76L" TargetMode="External"/><Relationship Id="rId16" Type="http://schemas.openxmlformats.org/officeDocument/2006/relationships/hyperlink" Target="consultantplus://offline/ref=2E3331E638E4A2042EDAA0C4588108FEE9633BB4E273DD9DBAA44F7F2B96AE06DDE3397FF0FC859C81F2C5166793948D9D4827AC5115E95056A9A7a77FL" TargetMode="External"/><Relationship Id="rId107" Type="http://schemas.openxmlformats.org/officeDocument/2006/relationships/hyperlink" Target="consultantplus://offline/ref=2E3331E638E4A2042EDAA0C4588108FEE9633BB4E273DD93BAA44F7F2B96AE06DDE3397FF0FC859C81F0C4126793948D9D4827AC5115E95056A9A7a77FL" TargetMode="External"/><Relationship Id="rId11" Type="http://schemas.openxmlformats.org/officeDocument/2006/relationships/hyperlink" Target="consultantplus://offline/ref=2E3331E638E4A2042EDAA0C4588108FEE9633BB4E178D09DBEA44F7F2B96AE06DDE3397FF0FC859C81F2C5166793948D9D4827AC5115E95056A9A7a77FL" TargetMode="External"/><Relationship Id="rId32" Type="http://schemas.openxmlformats.org/officeDocument/2006/relationships/hyperlink" Target="consultantplus://offline/ref=2E3331E638E4A2042EDAA0C4588108FEE9633BB4E778DE91BDA44F7F2B96AE06DDE3396DF0A4899E88ECC51072C5C5CBaC79L" TargetMode="External"/><Relationship Id="rId37" Type="http://schemas.openxmlformats.org/officeDocument/2006/relationships/hyperlink" Target="consultantplus://offline/ref=2E3331E638E4A2042EDAA0C4588108FEE9633BB4E073D09CBBA44F7F2B96AE06DDE3396DF0A4899E88ECC51072C5C5CBaC79L" TargetMode="External"/><Relationship Id="rId53" Type="http://schemas.openxmlformats.org/officeDocument/2006/relationships/hyperlink" Target="consultantplus://offline/ref=2E3331E638E4A2042EDAA0C4588108FEE9633BB4E173D195BEA44F7F2B96AE06DDE3396DF0A4899E88ECC51072C5C5CBaC79L" TargetMode="External"/><Relationship Id="rId58" Type="http://schemas.openxmlformats.org/officeDocument/2006/relationships/hyperlink" Target="consultantplus://offline/ref=2E3331E638E4A2042EDAA0C4588108FEE9633BB4E175DF95BFA44F7F2B96AE06DDE3396DF0A4899E88ECC51072C5C5CBaC79L" TargetMode="External"/><Relationship Id="rId74" Type="http://schemas.openxmlformats.org/officeDocument/2006/relationships/hyperlink" Target="consultantplus://offline/ref=2E3331E638E4A2042EDAA0D25BED54F3EB6D62B8E673D3C2E7FB14227C9FA4519AAC603EB4F98FC8D0B6901E6ECEDBC9CB5B27A54Da174L" TargetMode="External"/><Relationship Id="rId79" Type="http://schemas.openxmlformats.org/officeDocument/2006/relationships/hyperlink" Target="consultantplus://offline/ref=2E3331E638E4A2042EDAA0C4588108FEE9633BB4E273DD93BAA44F7F2B96AE06DDE3397FF0FC859C81F0C4126793948D9D4827AC5115E95056A9A7a77FL" TargetMode="External"/><Relationship Id="rId102" Type="http://schemas.openxmlformats.org/officeDocument/2006/relationships/hyperlink" Target="consultantplus://offline/ref=2E3331E638E4A2042EDAA0D25BED54F3EB6F67BFE472D3C2E7FB14227C9FA45188AC3831B6F89A9C82ECC7136EaC76L" TargetMode="External"/><Relationship Id="rId123" Type="http://schemas.openxmlformats.org/officeDocument/2006/relationships/hyperlink" Target="consultantplus://offline/ref=2E3331E638E4A2042EDAA0C4588108FEE9633BB4E273DD93BAA44F7F2B96AE06DDE3397FF0FC859C81F0C61A6793948D9D4827AC5115E95056A9A7a77FL" TargetMode="External"/><Relationship Id="rId128" Type="http://schemas.openxmlformats.org/officeDocument/2006/relationships/hyperlink" Target="consultantplus://offline/ref=2E3331E638E4A2042EDAA0C4588108FEE9633BB4E273DD93BAA44F7F2B96AE06DDE3397FF0FC859C81F3C31A6793948D9D4827AC5115E95056A9A7a77FL" TargetMode="External"/><Relationship Id="rId5" Type="http://schemas.openxmlformats.org/officeDocument/2006/relationships/hyperlink" Target="consultantplus://offline/ref=2E3331E638E4A2042EDAA0C4588108FEE9633BB4E177D191BAA44F7F2B96AE06DDE3397FF0FC859C81F2C5166793948D9D4827AC5115E95056A9A7a77FL" TargetMode="External"/><Relationship Id="rId90" Type="http://schemas.openxmlformats.org/officeDocument/2006/relationships/hyperlink" Target="consultantplus://offline/ref=2E3331E638E4A2042EDAA0D25BED54F3EB6F62BEE276D3C2E7FB14227C9FA45188AC3831B6F89A9C82ECC7136EaC76L" TargetMode="External"/><Relationship Id="rId95" Type="http://schemas.openxmlformats.org/officeDocument/2006/relationships/hyperlink" Target="consultantplus://offline/ref=2E3331E638E4A2042EDAA0C4588108FEE9633BB4E273DD93BAA44F7F2B96AE06DDE3397FF0FC859C81F0C1126793948D9D4827AC5115E95056A9A7a77FL" TargetMode="External"/><Relationship Id="rId22" Type="http://schemas.openxmlformats.org/officeDocument/2006/relationships/hyperlink" Target="consultantplus://offline/ref=2E3331E638E4A2042EDAA0C4588108FEE9633BB4E177DD9DBAA44F7F2B96AE06DDE3396DF0A4899E88ECC51072C5C5CBaC79L" TargetMode="External"/><Relationship Id="rId27" Type="http://schemas.openxmlformats.org/officeDocument/2006/relationships/hyperlink" Target="consultantplus://offline/ref=2E3331E638E4A2042EDAA0C4588108FEE9633BB4E777D195B3A44F7F2B96AE06DDE3396DF0A4899E88ECC51072C5C5CBaC79L" TargetMode="External"/><Relationship Id="rId43" Type="http://schemas.openxmlformats.org/officeDocument/2006/relationships/hyperlink" Target="consultantplus://offline/ref=2E3331E638E4A2042EDAA0C4588108FEE9633BB4E077D993B8A44F7F2B96AE06DDE3396DF0A4899E88ECC51072C5C5CBaC79L" TargetMode="External"/><Relationship Id="rId48" Type="http://schemas.openxmlformats.org/officeDocument/2006/relationships/hyperlink" Target="consultantplus://offline/ref=2E3331E638E4A2042EDAA0C4588108FEE9633BB4E078D196B2A44F7F2B96AE06DDE3396DF0A4899E88ECC51072C5C5CBaC79L" TargetMode="External"/><Relationship Id="rId64" Type="http://schemas.openxmlformats.org/officeDocument/2006/relationships/hyperlink" Target="consultantplus://offline/ref=2E3331E638E4A2042EDAA0C4588108FEE9633BB4E274DD92BEA44F7F2B96AE06DDE3397FF0FC859C81F2C5166793948D9D4827AC5115E95056A9A7a77FL" TargetMode="External"/><Relationship Id="rId69" Type="http://schemas.openxmlformats.org/officeDocument/2006/relationships/hyperlink" Target="consultantplus://offline/ref=2E3331E638E4A2042EDAA0C4588108FEE9633BB4E273DD93BAA44F7F2B96AE06DDE3397FF0FC859C81F3C31A6793948D9D4827AC5115E95056A9A7a77FL" TargetMode="External"/><Relationship Id="rId113" Type="http://schemas.openxmlformats.org/officeDocument/2006/relationships/hyperlink" Target="consultantplus://offline/ref=2E3331E638E4A2042EDAA0C4588108FEE9633BB4E273DD93BAA44F7F2B96AE06DDE3397FF0FC859C81F0C61A6793948D9D4827AC5115E95056A9A7a77FL" TargetMode="External"/><Relationship Id="rId118" Type="http://schemas.openxmlformats.org/officeDocument/2006/relationships/hyperlink" Target="consultantplus://offline/ref=2E3331E638E4A2042EDAA0C4588108FEE9633BB4E277DA9DBEA44F7F2B96AE06DDE3396DF0A4899E88ECC51072C5C5CBaC79L" TargetMode="External"/><Relationship Id="rId134" Type="http://schemas.openxmlformats.org/officeDocument/2006/relationships/hyperlink" Target="consultantplus://offline/ref=2E3331E638E4A2042EDAA0D25BED54F3EA6060BEE773D3C2E7FB14227C9FA45188AC3831B6F89A9C82ECC7136EaC76L" TargetMode="External"/><Relationship Id="rId139" Type="http://schemas.openxmlformats.org/officeDocument/2006/relationships/hyperlink" Target="consultantplus://offline/ref=2E3331E638E4A2042EDAA0D25BED54F3EB6F67B0E778D3C2E7FB14227C9FA45188AC3831B6F89A9C82ECC7136EaC76L" TargetMode="External"/><Relationship Id="rId8" Type="http://schemas.openxmlformats.org/officeDocument/2006/relationships/hyperlink" Target="consultantplus://offline/ref=2E3331E638E4A2042EDAA0C4588108FEE9633BB4E179D895B2A44F7F2B96AE06DDE3397FF0FC859C81F2C5166793948D9D4827AC5115E95056A9A7a77FL" TargetMode="External"/><Relationship Id="rId51" Type="http://schemas.openxmlformats.org/officeDocument/2006/relationships/hyperlink" Target="consultantplus://offline/ref=2E3331E638E4A2042EDAA0C4588108FEE9633BB4E173DB97BEA44F7F2B96AE06DDE3396DF0A4899E88ECC51072C5C5CBaC79L" TargetMode="External"/><Relationship Id="rId72" Type="http://schemas.openxmlformats.org/officeDocument/2006/relationships/hyperlink" Target="consultantplus://offline/ref=2E3331E638E4A2042EDAA0D25BED54F3EB6F67B0E778D3C2E7FB14227C9FA45188AC3831B6F89A9C82ECC7136EaC76L" TargetMode="External"/><Relationship Id="rId80" Type="http://schemas.openxmlformats.org/officeDocument/2006/relationships/hyperlink" Target="consultantplus://offline/ref=2E3331E638E4A2042EDAA0C4588108FEE9633BB4E273DD93BAA44F7F2B96AE06DDE3397FF0FC859C81F0C4176793948D9D4827AC5115E95056A9A7a77FL" TargetMode="External"/><Relationship Id="rId85" Type="http://schemas.openxmlformats.org/officeDocument/2006/relationships/hyperlink" Target="consultantplus://offline/ref=2E3331E638E4A2042EDAA0C4588108FEE9633BB4E273DD93BAA44F7F2B96AE06DDE3397FF0FC859C81F0C61A6793948D9D4827AC5115E95056A9A7a77FL" TargetMode="External"/><Relationship Id="rId93" Type="http://schemas.openxmlformats.org/officeDocument/2006/relationships/hyperlink" Target="consultantplus://offline/ref=2E3331E638E4A2042EDAA0C4588108FEE9633BB4E273DD93BAA44F7F2B96AE06DDE3397FF0FC859C81F0C71A6793948D9D4827AC5115E95056A9A7a77FL" TargetMode="External"/><Relationship Id="rId98" Type="http://schemas.openxmlformats.org/officeDocument/2006/relationships/hyperlink" Target="consultantplus://offline/ref=2E3331E638E4A2042EDAA0C4588108FEE9633BB4E273DD93BAA44F7F2B96AE06DDE3397FF0FC859C81F0C1126793948D9D4827AC5115E95056A9A7a77FL" TargetMode="External"/><Relationship Id="rId121" Type="http://schemas.openxmlformats.org/officeDocument/2006/relationships/hyperlink" Target="consultantplus://offline/ref=2E3331E638E4A2042EDAA0C4588108FEE9633BB4E273DD93BAA44F7F2B96AE06DDE3397FF0FC859C81F0C4176793948D9D4827AC5115E95056A9A7a77FL"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E3331E638E4A2042EDAA0C4588108FEE9633BB4E271D991BCA44F7F2B96AE06DDE3397FF0FC859C81F2C5166793948D9D4827AC5115E95056A9A7a77FL" TargetMode="External"/><Relationship Id="rId17" Type="http://schemas.openxmlformats.org/officeDocument/2006/relationships/hyperlink" Target="consultantplus://offline/ref=2E3331E638E4A2042EDAA0C4588108FEE9633BB4E272DE95B2A44F7F2B96AE06DDE3397FF0FC859C81F2C5166793948D9D4827AC5115E95056A9A7a77FL" TargetMode="External"/><Relationship Id="rId25" Type="http://schemas.openxmlformats.org/officeDocument/2006/relationships/hyperlink" Target="consultantplus://offline/ref=2E3331E638E4A2042EDAA0C4588108FEE9633BB4E774DC90BCA44F7F2B96AE06DDE3396DF0A4899E88ECC51072C5C5CBaC79L" TargetMode="External"/><Relationship Id="rId33" Type="http://schemas.openxmlformats.org/officeDocument/2006/relationships/hyperlink" Target="consultantplus://offline/ref=2E3331E638E4A2042EDAA0C4588108FEE9633BB4E071DA96BAA44F7F2B96AE06DDE3396DF0A4899E88ECC51072C5C5CBaC79L" TargetMode="External"/><Relationship Id="rId38" Type="http://schemas.openxmlformats.org/officeDocument/2006/relationships/hyperlink" Target="consultantplus://offline/ref=2E3331E638E4A2042EDAA0C4588108FEE9633BB4E072DF9CB3A44F7F2B96AE06DDE3396DF0A4899E88ECC51072C5C5CBaC79L" TargetMode="External"/><Relationship Id="rId46" Type="http://schemas.openxmlformats.org/officeDocument/2006/relationships/hyperlink" Target="consultantplus://offline/ref=2E3331E638E4A2042EDAA0C4588108FEE9633BB4E079DB9DBFA44F7F2B96AE06DDE3396DF0A4899E88ECC51072C5C5CBaC79L" TargetMode="External"/><Relationship Id="rId59" Type="http://schemas.openxmlformats.org/officeDocument/2006/relationships/hyperlink" Target="consultantplus://offline/ref=2E3331E638E4A2042EDAA0C4588108FEE9633BB4E175D19CBDA44F7F2B96AE06DDE3396DF0A4899E88ECC51072C5C5CBaC79L" TargetMode="External"/><Relationship Id="rId67" Type="http://schemas.openxmlformats.org/officeDocument/2006/relationships/hyperlink" Target="consultantplus://offline/ref=2E3331E638E4A2042EDAA0C4588108FEE9633BB4E273DD93BAA44F7F2B96AE06DDE3397FF0FC859C81F2C1136793948D9D4827AC5115E95056A9A7a77FL" TargetMode="External"/><Relationship Id="rId103" Type="http://schemas.openxmlformats.org/officeDocument/2006/relationships/hyperlink" Target="consultantplus://offline/ref=2E3331E638E4A2042EDAA0C4588108FEE9633BB4E273DD93BAA44F7F2B96AE06DDE3397FF0FC859C81F2C4106793948D9D4827AC5115E95056A9A7a77FL" TargetMode="External"/><Relationship Id="rId108" Type="http://schemas.openxmlformats.org/officeDocument/2006/relationships/hyperlink" Target="consultantplus://offline/ref=2E3331E638E4A2042EDAA0C4588108FEE9633BB4E273DD93BAA44F7F2B96AE06DDE3397FF0FC859C81F0C4176793948D9D4827AC5115E95056A9A7a77FL" TargetMode="External"/><Relationship Id="rId116" Type="http://schemas.openxmlformats.org/officeDocument/2006/relationships/hyperlink" Target="consultantplus://offline/ref=2E3331E638E4A2042EDAA0C4588108FEE9633BB4E273DD93BAA44F7F2B96AE06DDE3397FF0FC859C81F2C4106793948D9D4827AC5115E95056A9A7a77FL" TargetMode="External"/><Relationship Id="rId124" Type="http://schemas.openxmlformats.org/officeDocument/2006/relationships/hyperlink" Target="consultantplus://offline/ref=2E3331E638E4A2042EDAA0C4588108FEE9633BB4E273DD93BAA44F7F2B96AE06DDE3397FF0FC859C81F0C1126793948D9D4827AC5115E95056A9A7a77FL" TargetMode="External"/><Relationship Id="rId129" Type="http://schemas.openxmlformats.org/officeDocument/2006/relationships/hyperlink" Target="consultantplus://offline/ref=2E3331E638E4A2042EDAA0D25BED54F3EB6F62BEE276D3C2E7FB14227C9FA45188AC3831B6F89A9C82ECC7136EaC76L" TargetMode="External"/><Relationship Id="rId137" Type="http://schemas.openxmlformats.org/officeDocument/2006/relationships/hyperlink" Target="consultantplus://offline/ref=2E3331E638E4A2042EDAA0D25BED54F3EB6F66BFE574D3C2E7FB14227C9FA4519AAC603DB4F1849D84F991422892C8CBC15B25A65117EA4Ca575L" TargetMode="External"/><Relationship Id="rId20" Type="http://schemas.openxmlformats.org/officeDocument/2006/relationships/hyperlink" Target="consultantplus://offline/ref=2E3331E638E4A2042EDAA0C4588108FEE9633BB4E274DA95B2A44F7F2B96AE06DDE3397FF0FC859C81F2C5166793948D9D4827AC5115E95056A9A7a77FL" TargetMode="External"/><Relationship Id="rId41" Type="http://schemas.openxmlformats.org/officeDocument/2006/relationships/hyperlink" Target="consultantplus://offline/ref=2E3331E638E4A2042EDAA0C4588108FEE9633BB4E074DA95BFA44F7F2B96AE06DDE3396DF0A4899E88ECC51072C5C5CBaC79L" TargetMode="External"/><Relationship Id="rId54" Type="http://schemas.openxmlformats.org/officeDocument/2006/relationships/hyperlink" Target="consultantplus://offline/ref=2E3331E638E4A2042EDAA0C4588108FEE9633BB4E172D89CBCA44F7F2B96AE06DDE3396DF0A4899E88ECC51072C5C5CBaC79L" TargetMode="External"/><Relationship Id="rId62" Type="http://schemas.openxmlformats.org/officeDocument/2006/relationships/hyperlink" Target="consultantplus://offline/ref=2E3331E638E4A2042EDAA0C4588108FEE9633BB4E177DB96B2A44F7F2B96AE06DDE3396DF0A4899E88ECC51072C5C5CBaC79L" TargetMode="External"/><Relationship Id="rId70" Type="http://schemas.openxmlformats.org/officeDocument/2006/relationships/hyperlink" Target="consultantplus://offline/ref=2E3331E638E4A2042EDAA0C4588108FEE9633BB4E273DD93BAA44F7F2B96AE06DDE3397FF0FC859C81F3C31A6793948D9D4827AC5115E95056A9A7a77FL" TargetMode="External"/><Relationship Id="rId75" Type="http://schemas.openxmlformats.org/officeDocument/2006/relationships/hyperlink" Target="consultantplus://offline/ref=2E3331E638E4A2042EDAA0D25BED54F3EB6D66BDE475D3C2E7FB14227C9FA45188AC3831B6F89A9C82ECC7136EaC76L" TargetMode="External"/><Relationship Id="rId83" Type="http://schemas.openxmlformats.org/officeDocument/2006/relationships/hyperlink" Target="consultantplus://offline/ref=2E3331E638E4A2042EDAA0C4588108FEE9633BB4E273DD93BAA44F7F2B96AE06DDE3397FF0FC859C81F0C1126793948D9D4827AC5115E95056A9A7a77FL" TargetMode="External"/><Relationship Id="rId88" Type="http://schemas.openxmlformats.org/officeDocument/2006/relationships/hyperlink" Target="consultantplus://offline/ref=2E3331E638E4A2042EDAA0C4588108FEE9633BB4E273DD93BAA44F7F2B96AE06DDE3397FF0FC859C81F2C4106793948D9D4827AC5115E95056A9A7a77FL" TargetMode="External"/><Relationship Id="rId91" Type="http://schemas.openxmlformats.org/officeDocument/2006/relationships/hyperlink" Target="consultantplus://offline/ref=2E3331E638E4A2042EDAA0C4588108FEE9633BB4E273DD93BAA44F7F2B96AE06DDE3397FF0FC859C81F0C4126793948D9D4827AC5115E95056A9A7a77FL" TargetMode="External"/><Relationship Id="rId96" Type="http://schemas.openxmlformats.org/officeDocument/2006/relationships/hyperlink" Target="consultantplus://offline/ref=2E3331E638E4A2042EDAA0C4588108FEE9633BB4E273DD93BAA44F7F2B96AE06DDE3397FF0FC859C81F0C71A6793948D9D4827AC5115E95056A9A7a77FL" TargetMode="External"/><Relationship Id="rId111" Type="http://schemas.openxmlformats.org/officeDocument/2006/relationships/hyperlink" Target="consultantplus://offline/ref=2E3331E638E4A2042EDAA0C4588108FEE9633BB4E273DD93BAA44F7F2B96AE06DDE3397FF0FC859C81F0C1126793948D9D4827AC5115E95056A9A7a77FL" TargetMode="External"/><Relationship Id="rId132" Type="http://schemas.openxmlformats.org/officeDocument/2006/relationships/hyperlink" Target="consultantplus://offline/ref=2E3331E638E4A2042EDAA0C4588108FEE9633BB4E176DD9CB8A44F7F2B96AE06DDE3397FF0FC859C81F3C2126793948D9D4827AC5115E95056A9A7a77FL" TargetMode="External"/><Relationship Id="rId140" Type="http://schemas.openxmlformats.org/officeDocument/2006/relationships/hyperlink" Target="consultantplus://offline/ref=2E3331E638E4A2042EDAA0D25BED54F3EB6F6DB1E675D3C2E7FB14227C9FA45188AC3831B6F89A9C82ECC7136EaC76L" TargetMode="External"/><Relationship Id="rId1" Type="http://schemas.openxmlformats.org/officeDocument/2006/relationships/styles" Target="styles.xml"/><Relationship Id="rId6" Type="http://schemas.openxmlformats.org/officeDocument/2006/relationships/hyperlink" Target="consultantplus://offline/ref=2E3331E638E4A2042EDAA0C4588108FEE9633BB4E176DA9CB9A44F7F2B96AE06DDE3397FF0FC859C81F2C5166793948D9D4827AC5115E95056A9A7a77FL" TargetMode="External"/><Relationship Id="rId15" Type="http://schemas.openxmlformats.org/officeDocument/2006/relationships/hyperlink" Target="consultantplus://offline/ref=2E3331E638E4A2042EDAA0C4588108FEE9633BB4E270DD93B9A44F7F2B96AE06DDE3397FF0FC859C81F2C5166793948D9D4827AC5115E95056A9A7a77FL" TargetMode="External"/><Relationship Id="rId23" Type="http://schemas.openxmlformats.org/officeDocument/2006/relationships/hyperlink" Target="consultantplus://offline/ref=2E3331E638E4A2042EDAA0C4588108FEE9633BB4E775D896BDA44F7F2B96AE06DDE3396DF0A4899E88ECC51072C5C5CBaC79L" TargetMode="External"/><Relationship Id="rId28" Type="http://schemas.openxmlformats.org/officeDocument/2006/relationships/hyperlink" Target="consultantplus://offline/ref=2E3331E638E4A2042EDAA0C4588108FEE9633BB4E776DB92BFA44F7F2B96AE06DDE3396DF0A4899E88ECC51072C5C5CBaC79L" TargetMode="External"/><Relationship Id="rId36" Type="http://schemas.openxmlformats.org/officeDocument/2006/relationships/hyperlink" Target="consultantplus://offline/ref=2E3331E638E4A2042EDAA0C4588108FEE9633BB4E073DD95BAA44F7F2B96AE06DDE3396DF0A4899E88ECC51072C5C5CBaC79L" TargetMode="External"/><Relationship Id="rId49" Type="http://schemas.openxmlformats.org/officeDocument/2006/relationships/hyperlink" Target="consultantplus://offline/ref=2E3331E638E4A2042EDAA0C4588108FEE9633BB4E171DE9CB2A44F7F2B96AE06DDE3396DF0A4899E88ECC51072C5C5CBaC79L" TargetMode="External"/><Relationship Id="rId57" Type="http://schemas.openxmlformats.org/officeDocument/2006/relationships/hyperlink" Target="consultantplus://offline/ref=2E3331E638E4A2042EDAA0C4588108FEE9633BB4E175DC90BCA44F7F2B96AE06DDE3396DF0A4899E88ECC51072C5C5CBaC79L" TargetMode="External"/><Relationship Id="rId106" Type="http://schemas.openxmlformats.org/officeDocument/2006/relationships/hyperlink" Target="consultantplus://offline/ref=2E3331E638E4A2042EDAA0D25BED54F3EB6F62BEE276D3C2E7FB14227C9FA45188AC3831B6F89A9C82ECC7136EaC76L" TargetMode="External"/><Relationship Id="rId114" Type="http://schemas.openxmlformats.org/officeDocument/2006/relationships/hyperlink" Target="consultantplus://offline/ref=2E3331E638E4A2042EDAA0C4588108FEE9633BB4E273DD93BAA44F7F2B96AE06DDE3397FF0FC859C81F0C1126793948D9D4827AC5115E95056A9A7a77FL" TargetMode="External"/><Relationship Id="rId119" Type="http://schemas.openxmlformats.org/officeDocument/2006/relationships/hyperlink" Target="consultantplus://offline/ref=2E3331E638E4A2042EDAA0D25BED54F3EB6F62BEE276D3C2E7FB14227C9FA45188AC3831B6F89A9C82ECC7136EaC76L" TargetMode="External"/><Relationship Id="rId127" Type="http://schemas.openxmlformats.org/officeDocument/2006/relationships/hyperlink" Target="consultantplus://offline/ref=2E3331E638E4A2042EDAA0C4588108FEE9633BB4E273DD93BAA44F7F2B96AE06DDE3397FF0FC859C81F0C1126793948D9D4827AC5115E95056A9A7a77FL" TargetMode="External"/><Relationship Id="rId10" Type="http://schemas.openxmlformats.org/officeDocument/2006/relationships/hyperlink" Target="consultantplus://offline/ref=2E3331E638E4A2042EDAA0C4588108FEE9633BB4E179D197BCA44F7F2B96AE06DDE3397FF0FC859C81F2C5166793948D9D4827AC5115E95056A9A7a77FL" TargetMode="External"/><Relationship Id="rId31" Type="http://schemas.openxmlformats.org/officeDocument/2006/relationships/hyperlink" Target="consultantplus://offline/ref=2E3331E638E4A2042EDAA0C4588108FEE9633BB4E779DE9DBBA44F7F2B96AE06DDE3396DF0A4899E88ECC51072C5C5CBaC79L" TargetMode="External"/><Relationship Id="rId44" Type="http://schemas.openxmlformats.org/officeDocument/2006/relationships/hyperlink" Target="consultantplus://offline/ref=2E3331E638E4A2042EDAA0C4588108FEE9633BB4E077DF91BBA44F7F2B96AE06DDE3396DF0A4899E88ECC51072C5C5CBaC79L" TargetMode="External"/><Relationship Id="rId52" Type="http://schemas.openxmlformats.org/officeDocument/2006/relationships/hyperlink" Target="consultantplus://offline/ref=2E3331E638E4A2042EDAA0C4588108FEE9633BB4E170DF9DB8A44F7F2B96AE06DDE3396DF0A4899E88ECC51072C5C5CBaC79L" TargetMode="External"/><Relationship Id="rId60" Type="http://schemas.openxmlformats.org/officeDocument/2006/relationships/hyperlink" Target="consultantplus://offline/ref=2E3331E638E4A2042EDAA0C4588108FEE9633BB4E175D19DB3A44F7F2B96AE06DDE3396DF0A4899E88ECC51072C5C5CBaC79L" TargetMode="External"/><Relationship Id="rId65" Type="http://schemas.openxmlformats.org/officeDocument/2006/relationships/hyperlink" Target="consultantplus://offline/ref=2E3331E638E4A2042EDAA0C4588108FEE9633BB4E273DD93BAA44F7F2B96AE06DDE3397FF0FC859C81F2C4106793948D9D4827AC5115E95056A9A7a77FL" TargetMode="External"/><Relationship Id="rId73" Type="http://schemas.openxmlformats.org/officeDocument/2006/relationships/hyperlink" Target="consultantplus://offline/ref=2E3331E638E4A2042EDAA0D25BED54F3EB6F67B0E778D3C2E7FB14227C9FA4519AAC6035B2F98FC8D0B6901E6ECEDBC9CB5B27A54Da174L" TargetMode="External"/><Relationship Id="rId78" Type="http://schemas.openxmlformats.org/officeDocument/2006/relationships/hyperlink" Target="consultantplus://offline/ref=2E3331E638E4A2042EDAA0D25BED54F3EB6F62BEE276D3C2E7FB14227C9FA45188AC3831B6F89A9C82ECC7136EaC76L" TargetMode="External"/><Relationship Id="rId81" Type="http://schemas.openxmlformats.org/officeDocument/2006/relationships/hyperlink" Target="consultantplus://offline/ref=2E3331E638E4A2042EDAA0C4588108FEE9633BB4E273DD93BAA44F7F2B96AE06DDE3397FF0FC859C81F0C71A6793948D9D4827AC5115E95056A9A7a77FL" TargetMode="External"/><Relationship Id="rId86" Type="http://schemas.openxmlformats.org/officeDocument/2006/relationships/hyperlink" Target="consultantplus://offline/ref=2E3331E638E4A2042EDAA0C4588108FEE9633BB4E273DD93BAA44F7F2B96AE06DDE3397FF0FC859C81F0C1126793948D9D4827AC5115E95056A9A7a77FL" TargetMode="External"/><Relationship Id="rId94" Type="http://schemas.openxmlformats.org/officeDocument/2006/relationships/hyperlink" Target="consultantplus://offline/ref=2E3331E638E4A2042EDAA0C4588108FEE9633BB4E273DD93BAA44F7F2B96AE06DDE3397FF0FC859C81F0C61A6793948D9D4827AC5115E95056A9A7a77FL" TargetMode="External"/><Relationship Id="rId99" Type="http://schemas.openxmlformats.org/officeDocument/2006/relationships/hyperlink" Target="consultantplus://offline/ref=2E3331E638E4A2042EDAA0C4588108FEE9633BB4E273DD93BAA44F7F2B96AE06DDE3397FF0FC859C81F3C31A6793948D9D4827AC5115E95056A9A7a77FL" TargetMode="External"/><Relationship Id="rId101" Type="http://schemas.openxmlformats.org/officeDocument/2006/relationships/hyperlink" Target="consultantplus://offline/ref=2E3331E638E4A2042EDAA0D25BED54F3EB6F66BFE574D3C2E7FB14227C9FA4519AAC603DB4F1849D84F991422892C8CBC15B25A65117EA4Ca575L" TargetMode="External"/><Relationship Id="rId122" Type="http://schemas.openxmlformats.org/officeDocument/2006/relationships/hyperlink" Target="consultantplus://offline/ref=2E3331E638E4A2042EDAA0C4588108FEE9633BB4E273DD93BAA44F7F2B96AE06DDE3397FF0FC859C81F0C71A6793948D9D4827AC5115E95056A9A7a77FL" TargetMode="External"/><Relationship Id="rId130" Type="http://schemas.openxmlformats.org/officeDocument/2006/relationships/hyperlink" Target="consultantplus://offline/ref=2E3331E638E4A2042EDAA0C4588108FEE9633BB4E176DD9CB8A44F7F2B96AE06DDE3397FF0FC859C81F3C01B6793948D9D4827AC5115E95056A9A7a77FL" TargetMode="External"/><Relationship Id="rId135" Type="http://schemas.openxmlformats.org/officeDocument/2006/relationships/hyperlink" Target="consultantplus://offline/ref=2E3331E638E4A2042EDAA0C4588108FEE9633BB4E176DD9CB8A44F7F2B96AE06DDE3397FF0FC859C81F0C4106793948D9D4827AC5115E95056A9A7a77FL" TargetMode="External"/><Relationship Id="rId4" Type="http://schemas.openxmlformats.org/officeDocument/2006/relationships/webSettings" Target="webSettings.xml"/><Relationship Id="rId9" Type="http://schemas.openxmlformats.org/officeDocument/2006/relationships/hyperlink" Target="consultantplus://offline/ref=2E3331E638E4A2042EDAA0C4588108FEE9633BB4E179DD91B8A44F7F2B96AE06DDE3397FF0FC859C81F2C5166793948D9D4827AC5115E95056A9A7a77FL" TargetMode="External"/><Relationship Id="rId13" Type="http://schemas.openxmlformats.org/officeDocument/2006/relationships/hyperlink" Target="consultantplus://offline/ref=2E3331E638E4A2042EDAA0C4588108FEE9633BB4E271DC90BDA44F7F2B96AE06DDE3397FF0FC859C81F2C5166793948D9D4827AC5115E95056A9A7a77FL" TargetMode="External"/><Relationship Id="rId18" Type="http://schemas.openxmlformats.org/officeDocument/2006/relationships/hyperlink" Target="consultantplus://offline/ref=2E3331E638E4A2042EDAA0C4588108FEE9633BB4E272D193B8A44F7F2B96AE06DDE3397FF0FC859C81F2C5166793948D9D4827AC5115E95056A9A7a77FL" TargetMode="External"/><Relationship Id="rId39" Type="http://schemas.openxmlformats.org/officeDocument/2006/relationships/hyperlink" Target="consultantplus://offline/ref=2E3331E638E4A2042EDAA0C4588108FEE9633BB4E072D190B8A44F7F2B96AE06DDE3396DF0A4899E88ECC51072C5C5CBaC79L" TargetMode="External"/><Relationship Id="rId109" Type="http://schemas.openxmlformats.org/officeDocument/2006/relationships/hyperlink" Target="consultantplus://offline/ref=2E3331E638E4A2042EDAA0C4588108FEE9633BB4E273DD93BAA44F7F2B96AE06DDE3397FF0FC859C81F0C71A6793948D9D4827AC5115E95056A9A7a77FL" TargetMode="External"/><Relationship Id="rId34" Type="http://schemas.openxmlformats.org/officeDocument/2006/relationships/hyperlink" Target="consultantplus://offline/ref=2E3331E638E4A2042EDAA0C4588108FEE9633BB4E071D196BFA44F7F2B96AE06DDE3396DF0A4899E88ECC51072C5C5CBaC79L" TargetMode="External"/><Relationship Id="rId50" Type="http://schemas.openxmlformats.org/officeDocument/2006/relationships/hyperlink" Target="consultantplus://offline/ref=2E3331E638E4A2042EDAA0C4588108FEE9633BB4E170D09CB8A44F7F2B96AE06DDE3396DF0A4899E88ECC51072C5C5CBaC79L" TargetMode="External"/><Relationship Id="rId55" Type="http://schemas.openxmlformats.org/officeDocument/2006/relationships/hyperlink" Target="consultantplus://offline/ref=2E3331E638E4A2042EDAA0C4588108FEE9633BB4E172DF96BEA44F7F2B96AE06DDE3396DF0A4899E88ECC51072C5C5CBaC79L" TargetMode="External"/><Relationship Id="rId76" Type="http://schemas.openxmlformats.org/officeDocument/2006/relationships/hyperlink" Target="consultantplus://offline/ref=2E3331E638E4A2042EDAA0C4588108FEE9633BB4E273DD93BAA44F7F2B96AE06DDE3397FF0FC859C81F2C4106793948D9D4827AC5115E95056A9A7a77FL" TargetMode="External"/><Relationship Id="rId97" Type="http://schemas.openxmlformats.org/officeDocument/2006/relationships/hyperlink" Target="consultantplus://offline/ref=2E3331E638E4A2042EDAA0C4588108FEE9633BB4E273DD93BAA44F7F2B96AE06DDE3397FF0FC859C81F0C61A6793948D9D4827AC5115E95056A9A7a77FL" TargetMode="External"/><Relationship Id="rId104" Type="http://schemas.openxmlformats.org/officeDocument/2006/relationships/hyperlink" Target="consultantplus://offline/ref=2E3331E638E4A2042EDAA0C4588108FEE9633BB4E273DD93BAA44F7F2B96AE06DDE3397FF0FC859C81F2C1136793948D9D4827AC5115E95056A9A7a77FL" TargetMode="External"/><Relationship Id="rId120" Type="http://schemas.openxmlformats.org/officeDocument/2006/relationships/hyperlink" Target="consultantplus://offline/ref=2E3331E638E4A2042EDAA0C4588108FEE9633BB4E273DD93BAA44F7F2B96AE06DDE3397FF0FC859C81F0C4126793948D9D4827AC5115E95056A9A7a77FL" TargetMode="External"/><Relationship Id="rId125" Type="http://schemas.openxmlformats.org/officeDocument/2006/relationships/hyperlink" Target="consultantplus://offline/ref=2E3331E638E4A2042EDAA0C4588108FEE9633BB4E273DD93BAA44F7F2B96AE06DDE3397FF0FC859C81F0C71A6793948D9D4827AC5115E95056A9A7a77FL" TargetMode="External"/><Relationship Id="rId141" Type="http://schemas.openxmlformats.org/officeDocument/2006/relationships/fontTable" Target="fontTable.xml"/><Relationship Id="rId7" Type="http://schemas.openxmlformats.org/officeDocument/2006/relationships/hyperlink" Target="consultantplus://offline/ref=2E3331E638E4A2042EDAA0C4588108FEE9633BB4E176DE93BEA44F7F2B96AE06DDE3397FF0FC859C81F2C5166793948D9D4827AC5115E95056A9A7a77FL" TargetMode="External"/><Relationship Id="rId71" Type="http://schemas.openxmlformats.org/officeDocument/2006/relationships/hyperlink" Target="consultantplus://offline/ref=2E3331E638E4A2042EDAA0D25BED54F3EB6F67B0E778D3C2E7FB14227C9FA45188AC3831B6F89A9C82ECC7136EaC76L" TargetMode="External"/><Relationship Id="rId92" Type="http://schemas.openxmlformats.org/officeDocument/2006/relationships/hyperlink" Target="consultantplus://offline/ref=2E3331E638E4A2042EDAA0C4588108FEE9633BB4E273DD93BAA44F7F2B96AE06DDE3397FF0FC859C81F0C4176793948D9D4827AC5115E95056A9A7a77FL" TargetMode="External"/><Relationship Id="rId2" Type="http://schemas.microsoft.com/office/2007/relationships/stylesWithEffects" Target="stylesWithEffects.xml"/><Relationship Id="rId29" Type="http://schemas.openxmlformats.org/officeDocument/2006/relationships/hyperlink" Target="consultantplus://offline/ref=2E3331E638E4A2042EDAA0C4588108FEE9633BB4E776DF90B9A44F7F2B96AE06DDE3396DF0A4899E88ECC51072C5C5CBaC79L" TargetMode="External"/><Relationship Id="rId24" Type="http://schemas.openxmlformats.org/officeDocument/2006/relationships/hyperlink" Target="consultantplus://offline/ref=2E3331E638E4A2042EDAA0C4588108FEE9633BB4E774D995BCA44F7F2B96AE06DDE3396DF0A4899E88ECC51072C5C5CBaC79L" TargetMode="External"/><Relationship Id="rId40" Type="http://schemas.openxmlformats.org/officeDocument/2006/relationships/hyperlink" Target="consultantplus://offline/ref=2E3331E638E4A2042EDAA0C4588108FEE9633BB4E075D09CB8A44F7F2B96AE06DDE3396DF0A4899E88ECC51072C5C5CBaC79L" TargetMode="External"/><Relationship Id="rId45" Type="http://schemas.openxmlformats.org/officeDocument/2006/relationships/hyperlink" Target="consultantplus://offline/ref=2E3331E638E4A2042EDAA0C4588108FEE9633BB4E076D89DB3A44F7F2B96AE06DDE3396DF0A4899E88ECC51072C5C5CBaC79L" TargetMode="External"/><Relationship Id="rId66" Type="http://schemas.openxmlformats.org/officeDocument/2006/relationships/hyperlink" Target="consultantplus://offline/ref=2E3331E638E4A2042EDAA0C4588108FEE9633BB4E277DA9DBEA44F7F2B96AE06DDE3396DF0A4899E88ECC51072C5C5CBaC79L" TargetMode="External"/><Relationship Id="rId87" Type="http://schemas.openxmlformats.org/officeDocument/2006/relationships/hyperlink" Target="consultantplus://offline/ref=2E3331E638E4A2042EDAA0C4588108FEE9633BB4E273DD93BAA44F7F2B96AE06DDE3397FF0FC859C81F3C31A6793948D9D4827AC5115E95056A9A7a77FL" TargetMode="External"/><Relationship Id="rId110" Type="http://schemas.openxmlformats.org/officeDocument/2006/relationships/hyperlink" Target="consultantplus://offline/ref=2E3331E638E4A2042EDAA0C4588108FEE9633BB4E273DD93BAA44F7F2B96AE06DDE3397FF0FC859C81F0C61A6793948D9D4827AC5115E95056A9A7a77FL" TargetMode="External"/><Relationship Id="rId115" Type="http://schemas.openxmlformats.org/officeDocument/2006/relationships/hyperlink" Target="consultantplus://offline/ref=2E3331E638E4A2042EDAA0C4588108FEE9633BB4E273DD93BAA44F7F2B96AE06DDE3397FF0FC859C81F3C31A6793948D9D4827AC5115E95056A9A7a77FL" TargetMode="External"/><Relationship Id="rId131" Type="http://schemas.openxmlformats.org/officeDocument/2006/relationships/hyperlink" Target="consultantplus://offline/ref=2E3331E638E4A2042EDAA0C4588108FEE9633BB4E176DD9CB8A44F7F2B96AE06DDE3397FF0FC859C81F3C01B6793948D9D4827AC5115E95056A9A7a77FL" TargetMode="External"/><Relationship Id="rId136" Type="http://schemas.openxmlformats.org/officeDocument/2006/relationships/hyperlink" Target="consultantplus://offline/ref=2E3331E638E4A2042EDAA0C4588108FEE9633BB4E176DD9CB8A44F7F2B96AE06DDE3397FF0FC859C81F2C2176793948D9D4827AC5115E95056A9A7a77FL" TargetMode="External"/><Relationship Id="rId61" Type="http://schemas.openxmlformats.org/officeDocument/2006/relationships/hyperlink" Target="consultantplus://offline/ref=2E3331E638E4A2042EDAA0C4588108FEE9633BB4E174DF92B3A44F7F2B96AE06DDE3396DF0A4899E88ECC51072C5C5CBaC79L" TargetMode="External"/><Relationship Id="rId82" Type="http://schemas.openxmlformats.org/officeDocument/2006/relationships/hyperlink" Target="consultantplus://offline/ref=2E3331E638E4A2042EDAA0C4588108FEE9633BB4E273DD93BAA44F7F2B96AE06DDE3397FF0FC859C81F0C61A6793948D9D4827AC5115E95056A9A7a77FL" TargetMode="External"/><Relationship Id="rId19" Type="http://schemas.openxmlformats.org/officeDocument/2006/relationships/hyperlink" Target="consultantplus://offline/ref=2E3331E638E4A2042EDAA0C4588108FEE9633BB4E274D89DBBA44F7F2B96AE06DDE3397FF0FC859C81F2C5166793948D9D4827AC5115E95056A9A7a77FL" TargetMode="External"/><Relationship Id="rId14" Type="http://schemas.openxmlformats.org/officeDocument/2006/relationships/hyperlink" Target="consultantplus://offline/ref=2E3331E638E4A2042EDAA0C4588108FEE9633BB4E270D897BFA44F7F2B96AE06DDE3397FF0FC859C81F2C5166793948D9D4827AC5115E95056A9A7a77FL" TargetMode="External"/><Relationship Id="rId30" Type="http://schemas.openxmlformats.org/officeDocument/2006/relationships/hyperlink" Target="consultantplus://offline/ref=2E3331E638E4A2042EDAA0C4588108FEE9633BB4E779D994B9A44F7F2B96AE06DDE3396DF0A4899E88ECC51072C5C5CBaC79L" TargetMode="External"/><Relationship Id="rId35" Type="http://schemas.openxmlformats.org/officeDocument/2006/relationships/hyperlink" Target="consultantplus://offline/ref=2E3331E638E4A2042EDAA0C4588108FEE9633BB4E070D194B9A44F7F2B96AE06DDE3396DF0A4899E88ECC51072C5C5CBaC79L" TargetMode="External"/><Relationship Id="rId56" Type="http://schemas.openxmlformats.org/officeDocument/2006/relationships/hyperlink" Target="consultantplus://offline/ref=2E3331E638E4A2042EDAA0C4588108FEE9633BB4E175DC96B3A44F7F2B96AE06DDE3396DF0A4899E88ECC51072C5C5CBaC79L" TargetMode="External"/><Relationship Id="rId77" Type="http://schemas.openxmlformats.org/officeDocument/2006/relationships/hyperlink" Target="consultantplus://offline/ref=2E3331E638E4A2042EDAA0C4588108FEE9633BB4E273DD93BAA44F7F2B96AE06DDE3397FF0FC859C81F2C1136793948D9D4827AC5115E95056A9A7a77FL" TargetMode="External"/><Relationship Id="rId100" Type="http://schemas.openxmlformats.org/officeDocument/2006/relationships/hyperlink" Target="consultantplus://offline/ref=2E3331E638E4A2042EDAA0D25BED54F3EB6F66BFE574D3C2E7FB14227C9FA4519AAC603DB4F1849D84F991422892C8CBC15B25A65117EA4Ca575L" TargetMode="External"/><Relationship Id="rId105" Type="http://schemas.openxmlformats.org/officeDocument/2006/relationships/hyperlink" Target="consultantplus://offline/ref=2E3331E638E4A2042EDAA0C4588108FEE9633BB4E277DA9DBEA44F7F2B96AE06DDE3396DF0A4899E88ECC51072C5C5CBaC79L" TargetMode="External"/><Relationship Id="rId126" Type="http://schemas.openxmlformats.org/officeDocument/2006/relationships/hyperlink" Target="consultantplus://offline/ref=2E3331E638E4A2042EDAA0C4588108FEE9633BB4E273DD93BAA44F7F2B96AE06DDE3397FF0FC859C81F0C61A6793948D9D4827AC5115E95056A9A7a77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147</Pages>
  <Words>47848</Words>
  <Characters>272738</Characters>
  <Application>Microsoft Office Word</Application>
  <DocSecurity>0</DocSecurity>
  <Lines>2272</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uag104</dc:creator>
  <cp:lastModifiedBy>uag104</cp:lastModifiedBy>
  <cp:revision>1</cp:revision>
  <dcterms:created xsi:type="dcterms:W3CDTF">2021-03-29T11:59:00Z</dcterms:created>
  <dcterms:modified xsi:type="dcterms:W3CDTF">2021-03-29T12:38:00Z</dcterms:modified>
</cp:coreProperties>
</file>