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0"/>
        <w:tblpPr w:leftFromText="180" w:rightFromText="180" w:vertAnchor="page" w:horzAnchor="page" w:tblpX="7323" w:tblpY="16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0"/>
              <w:shd w:val="clear" w:color="auto" w:fill="FFFFFF"/>
              <w:spacing w:before="0" w:beforeAutospacing="0" w:after="110" w:afterAutospacing="0"/>
              <w:jc w:val="right"/>
              <w:rPr>
                <w:rStyle w:val="29"/>
              </w:rPr>
            </w:pPr>
            <w:r>
              <w:rPr>
                <w:rStyle w:val="29"/>
              </w:rPr>
              <w:t>Утвержден постановлением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jc w:val="right"/>
              <w:rPr>
                <w:rStyle w:val="29"/>
              </w:rPr>
            </w:pPr>
            <w:r>
              <w:rPr>
                <w:rStyle w:val="29"/>
              </w:rPr>
              <w:t>___________________________</w:t>
            </w:r>
          </w:p>
          <w:p>
            <w:pPr>
              <w:pStyle w:val="20"/>
              <w:shd w:val="clear" w:color="auto" w:fill="FFFFFF"/>
              <w:spacing w:before="0" w:beforeAutospacing="0" w:after="0" w:afterAutospacing="0"/>
              <w:jc w:val="right"/>
              <w:rPr>
                <w:rStyle w:val="29"/>
                <w:sz w:val="16"/>
                <w:szCs w:val="16"/>
              </w:rPr>
            </w:pPr>
            <w:r>
              <w:rPr>
                <w:rStyle w:val="29"/>
                <w:sz w:val="16"/>
                <w:szCs w:val="16"/>
              </w:rPr>
              <w:t>(орган местного самоуправления)</w:t>
            </w:r>
          </w:p>
          <w:p>
            <w:pPr>
              <w:pStyle w:val="20"/>
              <w:shd w:val="clear" w:color="auto" w:fill="FFFFFF"/>
              <w:spacing w:before="0" w:beforeAutospacing="0" w:after="110" w:afterAutospacing="0"/>
              <w:jc w:val="right"/>
              <w:rPr>
                <w:bCs/>
                <w:color w:val="3C3C3C"/>
              </w:rPr>
            </w:pPr>
            <w:r>
              <w:rPr>
                <w:rStyle w:val="29"/>
              </w:rPr>
              <w:t>от_______________№________</w:t>
            </w:r>
          </w:p>
        </w:tc>
      </w:tr>
    </w:tbl>
    <w:p>
      <w:pPr>
        <w:autoSpaceDE w:val="0"/>
        <w:ind w:firstLine="567"/>
        <w:jc w:val="center"/>
        <w:rPr>
          <w:szCs w:val="24"/>
        </w:rPr>
      </w:pPr>
    </w:p>
    <w:p>
      <w:pPr>
        <w:autoSpaceDE w:val="0"/>
        <w:ind w:firstLine="567"/>
        <w:jc w:val="center"/>
        <w:rPr>
          <w:b/>
          <w:sz w:val="28"/>
          <w:szCs w:val="28"/>
        </w:rPr>
      </w:pPr>
    </w:p>
    <w:p>
      <w:pPr>
        <w:autoSpaceDE w:val="0"/>
        <w:ind w:firstLine="567"/>
        <w:jc w:val="center"/>
        <w:rPr>
          <w:b/>
          <w:sz w:val="28"/>
          <w:szCs w:val="28"/>
        </w:rPr>
      </w:pPr>
    </w:p>
    <w:p>
      <w:pPr>
        <w:autoSpaceDE w:val="0"/>
        <w:ind w:firstLine="567"/>
        <w:jc w:val="center"/>
        <w:rPr>
          <w:b/>
          <w:sz w:val="28"/>
          <w:szCs w:val="28"/>
        </w:rPr>
      </w:pPr>
    </w:p>
    <w:p>
      <w:pPr>
        <w:autoSpaceDE w:val="0"/>
        <w:ind w:firstLine="567"/>
        <w:jc w:val="center"/>
        <w:rPr>
          <w:b/>
          <w:sz w:val="28"/>
          <w:szCs w:val="28"/>
        </w:rPr>
      </w:pPr>
    </w:p>
    <w:p>
      <w:pPr>
        <w:autoSpaceDE w:val="0"/>
        <w:ind w:left="0" w:leftChars="0" w:firstLine="0" w:firstLineChars="0"/>
        <w:jc w:val="center"/>
        <w:rPr>
          <w:b/>
          <w:sz w:val="28"/>
          <w:szCs w:val="28"/>
        </w:rPr>
      </w:pPr>
    </w:p>
    <w:p>
      <w:pPr>
        <w:autoSpaceDE w:val="0"/>
        <w:ind w:left="0" w:leftChars="0" w:firstLine="0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>
      <w:pPr>
        <w:ind w:left="0" w:leftChars="0" w:firstLine="0" w:firstLineChars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 xml:space="preserve">«Предоставление разрешения на отклонение 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от предельных параметров разрешенного строительства»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</w:p>
    <w:p>
      <w:pPr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Общие положения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1.1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(далее-Административный регламент)</w:t>
      </w:r>
      <w:r>
        <w:rPr>
          <w:rFonts w:hint="default"/>
          <w:szCs w:val="24"/>
          <w:lang w:val="ru-RU"/>
        </w:rPr>
        <w:t xml:space="preserve"> </w:t>
      </w:r>
      <w:bookmarkStart w:id="5" w:name="_GoBack"/>
      <w:bookmarkEnd w:id="5"/>
      <w:r>
        <w:rPr>
          <w:szCs w:val="24"/>
        </w:rPr>
        <w:t xml:space="preserve">определяет сроки и последовательность административных процедур и административных действий, осуществляемых </w:t>
      </w:r>
      <w:r>
        <w:rPr>
          <w:rFonts w:hint="default"/>
          <w:i/>
          <w:iCs/>
          <w:szCs w:val="24"/>
          <w:lang w:val="ru-RU"/>
        </w:rPr>
        <w:t>______ (муниципальное образование)</w:t>
      </w:r>
      <w:r>
        <w:rPr>
          <w:szCs w:val="24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строительства. </w:t>
      </w:r>
    </w:p>
    <w:p>
      <w:pPr>
        <w:ind w:firstLine="567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1.2 </w:t>
      </w:r>
      <w:r>
        <w:rPr>
          <w:rFonts w:hint="default" w:ascii="Times New Roman" w:hAnsi="Times New Roman" w:cs="Times New Roman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</w:t>
      </w:r>
      <w:r>
        <w:rPr>
          <w:rFonts w:hint="default" w:cs="Times New Roman"/>
          <w:sz w:val="24"/>
          <w:szCs w:val="24"/>
          <w:lang w:val="ru-RU"/>
        </w:rPr>
        <w:t>.</w:t>
      </w:r>
    </w:p>
    <w:p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1.2.1 Правообладатели земельных участков вправе обратиться за разрешениями на отклонение от предельных параметров разрешенного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>
      <w:pPr>
        <w:autoSpaceDE w:val="0"/>
        <w:autoSpaceDN w:val="0"/>
        <w:adjustRightInd w:val="0"/>
        <w:ind w:firstLine="567"/>
        <w:jc w:val="both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>1.2.2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1.3  В соответствии с ч.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4 ст.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строительства, расположенного на территории ___________ района, подлежит обсуждению на публичных слушаниях, проводимых в порядке, установленном ст.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5.1 Градостроительного кодекса Российской Федерации, с учетом положений ст.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39 Градостроительного кодекса Российской Федерации</w:t>
      </w:r>
      <w:r>
        <w:rPr>
          <w:rFonts w:hint="default"/>
          <w:szCs w:val="24"/>
          <w:lang w:val="ru-RU"/>
        </w:rPr>
        <w:t xml:space="preserve">, за исключением случая, указанного в </w:t>
      </w:r>
      <w:r>
        <w:rPr>
          <w:rFonts w:hint="default"/>
          <w:szCs w:val="24"/>
          <w:lang w:val="ru-RU"/>
        </w:rPr>
        <w:fldChar w:fldCharType="begin"/>
      </w:r>
      <w:r>
        <w:rPr>
          <w:rFonts w:hint="default"/>
          <w:szCs w:val="24"/>
          <w:lang w:val="ru-RU"/>
        </w:rPr>
        <w:instrText xml:space="preserve">HYPERLINK consultantplus://offline/ref=B929134F3D6706886907B81BC0BCEEAC2E76BEDD00F9317D2603C9777E4EA26300CB6DBA035C6C7F9421F70EF59FE781A1733DBEC6DC28H2H </w:instrText>
      </w:r>
      <w:r>
        <w:rPr>
          <w:rFonts w:hint="default"/>
          <w:szCs w:val="24"/>
          <w:lang w:val="ru-RU"/>
        </w:rPr>
        <w:fldChar w:fldCharType="separate"/>
      </w:r>
      <w:r>
        <w:rPr>
          <w:rFonts w:hint="default"/>
          <w:szCs w:val="24"/>
          <w:lang w:val="ru-RU"/>
        </w:rPr>
        <w:t>п. 1.2.1</w:t>
      </w:r>
      <w:r>
        <w:rPr>
          <w:rFonts w:hint="default"/>
          <w:szCs w:val="24"/>
          <w:lang w:val="ru-RU"/>
        </w:rPr>
        <w:fldChar w:fldCharType="end"/>
      </w:r>
      <w:r>
        <w:rPr>
          <w:rFonts w:hint="default"/>
          <w:szCs w:val="24"/>
          <w:lang w:val="ru-RU"/>
        </w:rPr>
        <w:t xml:space="preserve"> настоящего Административного регламента.</w:t>
      </w:r>
    </w:p>
    <w:p>
      <w:pPr>
        <w:ind w:firstLine="567"/>
        <w:jc w:val="both"/>
        <w:rPr>
          <w:rFonts w:hint="default"/>
          <w:szCs w:val="24"/>
          <w:lang w:val="en-US"/>
        </w:rPr>
      </w:pPr>
      <w:r>
        <w:rPr>
          <w:szCs w:val="24"/>
        </w:rPr>
        <w:t xml:space="preserve">1.4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Порядок информирования о предоставлении муниципальной услуги</w:t>
      </w:r>
      <w:r>
        <w:rPr>
          <w:rFonts w:hint="default" w:cs="Times New Roman"/>
          <w:sz w:val="24"/>
          <w:szCs w:val="24"/>
          <w:lang w:val="en-US" w:eastAsia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Место нахождения, почтовый адрес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Администрации МО (далее - Администрация)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 _____________________________________________________________________________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Телефон, факс: 8(____)____________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</w:t>
      </w:r>
    </w:p>
    <w:p>
      <w:pPr>
        <w:shd w:val="clear" w:color="auto" w:fill="FFFFFF"/>
        <w:ind w:firstLine="567"/>
        <w:jc w:val="both"/>
        <w:rPr>
          <w:spacing w:val="-2"/>
          <w:szCs w:val="24"/>
        </w:rPr>
      </w:pPr>
    </w:p>
    <w:p>
      <w:pPr>
        <w:shd w:val="clear" w:color="auto" w:fill="FFFFFF"/>
        <w:ind w:firstLine="567"/>
        <w:jc w:val="both"/>
        <w:rPr>
          <w:spacing w:val="-2"/>
          <w:szCs w:val="24"/>
        </w:rPr>
      </w:pPr>
    </w:p>
    <w:p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>
        <w:rPr>
          <w:spacing w:val="-2"/>
          <w:szCs w:val="24"/>
        </w:rPr>
        <w:t>График работы Администрации:</w:t>
      </w:r>
      <w:r>
        <w:rPr>
          <w:color w:val="FF0000"/>
          <w:spacing w:val="-2"/>
          <w:szCs w:val="24"/>
        </w:rPr>
        <w:t xml:space="preserve"> </w:t>
      </w:r>
    </w:p>
    <w:tbl>
      <w:tblPr>
        <w:tblStyle w:val="3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Понедельник</w:t>
            </w:r>
          </w:p>
        </w:tc>
        <w:tc>
          <w:tcPr>
            <w:tcW w:w="2635" w:type="dxa"/>
          </w:tcPr>
          <w:p>
            <w:pPr>
              <w:jc w:val="center"/>
              <w:rPr>
                <w:spacing w:val="-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Вторник</w:t>
            </w:r>
          </w:p>
        </w:tc>
        <w:tc>
          <w:tcPr>
            <w:tcW w:w="2635" w:type="dxa"/>
          </w:tcPr>
          <w:p>
            <w:pPr>
              <w:jc w:val="both"/>
              <w:rPr>
                <w:spacing w:val="-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Среда</w:t>
            </w:r>
          </w:p>
        </w:tc>
        <w:tc>
          <w:tcPr>
            <w:tcW w:w="2635" w:type="dxa"/>
          </w:tcPr>
          <w:p>
            <w:pPr>
              <w:jc w:val="both"/>
              <w:rPr>
                <w:spacing w:val="-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Четверг </w:t>
            </w:r>
          </w:p>
        </w:tc>
        <w:tc>
          <w:tcPr>
            <w:tcW w:w="2635" w:type="dxa"/>
          </w:tcPr>
          <w:p>
            <w:pPr>
              <w:jc w:val="both"/>
              <w:rPr>
                <w:spacing w:val="-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Пятница</w:t>
            </w:r>
          </w:p>
        </w:tc>
        <w:tc>
          <w:tcPr>
            <w:tcW w:w="2635" w:type="dxa"/>
          </w:tcPr>
          <w:p>
            <w:pPr>
              <w:jc w:val="both"/>
              <w:rPr>
                <w:spacing w:val="-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Суббота</w:t>
            </w:r>
          </w:p>
        </w:tc>
        <w:tc>
          <w:tcPr>
            <w:tcW w:w="2635" w:type="dxa"/>
          </w:tcPr>
          <w:p>
            <w:pPr>
              <w:jc w:val="both"/>
              <w:rPr>
                <w:spacing w:val="-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4" w:type="dxa"/>
          </w:tcPr>
          <w:p>
            <w:pPr>
              <w:jc w:val="both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Воскресенье </w:t>
            </w:r>
          </w:p>
        </w:tc>
        <w:tc>
          <w:tcPr>
            <w:tcW w:w="2635" w:type="dxa"/>
          </w:tcPr>
          <w:p>
            <w:pPr>
              <w:jc w:val="both"/>
              <w:rPr>
                <w:spacing w:val="-2"/>
                <w:szCs w:val="24"/>
              </w:rPr>
            </w:pPr>
          </w:p>
        </w:tc>
      </w:tr>
    </w:tbl>
    <w:p>
      <w:pPr>
        <w:spacing w:after="0" w:line="240" w:lineRule="auto"/>
        <w:ind w:firstLine="700" w:firstLineChars="0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общего пользования «Интернет» ________________________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 </w:t>
      </w:r>
      <w:r>
        <w:fldChar w:fldCharType="begin"/>
      </w:r>
      <w:r>
        <w:instrText xml:space="preserve"> HYPERLINK "http://www.gosuslugi.ru" </w:instrText>
      </w:r>
      <w:r>
        <w:fldChar w:fldCharType="separate"/>
      </w:r>
      <w:r>
        <w:rPr>
          <w:rStyle w:val="27"/>
          <w:color w:val="auto"/>
          <w:szCs w:val="24"/>
          <w:lang w:val="en-US"/>
        </w:rPr>
        <w:t>http</w:t>
      </w:r>
      <w:r>
        <w:rPr>
          <w:rStyle w:val="27"/>
          <w:color w:val="auto"/>
          <w:szCs w:val="24"/>
        </w:rPr>
        <w:t>://</w:t>
      </w:r>
      <w:r>
        <w:rPr>
          <w:rStyle w:val="27"/>
          <w:color w:val="auto"/>
          <w:szCs w:val="24"/>
          <w:lang w:val="en-US"/>
        </w:rPr>
        <w:t>www</w:t>
      </w:r>
      <w:r>
        <w:rPr>
          <w:rStyle w:val="27"/>
          <w:color w:val="auto"/>
          <w:szCs w:val="24"/>
        </w:rPr>
        <w:t>.</w:t>
      </w:r>
      <w:r>
        <w:rPr>
          <w:rStyle w:val="27"/>
          <w:color w:val="auto"/>
          <w:szCs w:val="24"/>
          <w:lang w:val="en-US"/>
        </w:rPr>
        <w:t>gosuslugi</w:t>
      </w:r>
      <w:r>
        <w:rPr>
          <w:rStyle w:val="27"/>
          <w:color w:val="auto"/>
          <w:szCs w:val="24"/>
        </w:rPr>
        <w:t>.</w:t>
      </w:r>
      <w:r>
        <w:rPr>
          <w:rStyle w:val="27"/>
          <w:color w:val="auto"/>
          <w:szCs w:val="24"/>
          <w:lang w:val="en-US"/>
        </w:rPr>
        <w:t>ru</w:t>
      </w:r>
      <w:r>
        <w:rPr>
          <w:rStyle w:val="27"/>
          <w:color w:val="auto"/>
          <w:szCs w:val="24"/>
          <w:lang w:val="en-US"/>
        </w:rPr>
        <w:fldChar w:fldCharType="end"/>
      </w:r>
      <w:r>
        <w:rPr>
          <w:szCs w:val="24"/>
        </w:rPr>
        <w:t xml:space="preserve"> (далее – Единый портал госуслуг).</w:t>
      </w:r>
    </w:p>
    <w:p>
      <w:pPr>
        <w:shd w:val="clear" w:color="auto" w:fill="FFFFFF"/>
        <w:ind w:firstLine="567"/>
        <w:jc w:val="both"/>
        <w:rPr>
          <w:rFonts w:hint="default"/>
          <w:color w:val="FF0000"/>
          <w:szCs w:val="24"/>
          <w:lang w:val="ru-RU"/>
        </w:rPr>
      </w:pPr>
      <w:r>
        <w:rPr>
          <w:szCs w:val="24"/>
        </w:rPr>
        <w:t>Место нахождения многофункционального центра предоставления государственных и муниципальных услуг» (далее –</w:t>
      </w:r>
      <w:r>
        <w:rPr>
          <w:color w:val="auto"/>
          <w:szCs w:val="24"/>
        </w:rPr>
        <w:t>МФЦ) :____________________________________</w:t>
      </w:r>
      <w:r>
        <w:rPr>
          <w:rFonts w:hint="default"/>
          <w:color w:val="auto"/>
          <w:szCs w:val="24"/>
          <w:lang w:val="ru-RU"/>
        </w:rPr>
        <w:t>______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>
        <w:rPr>
          <w:rFonts w:hint="default"/>
          <w:szCs w:val="24"/>
          <w:lang w:val="ru-RU"/>
        </w:rPr>
        <w:t>5</w:t>
      </w:r>
      <w:r>
        <w:rPr>
          <w:szCs w:val="24"/>
        </w:rPr>
        <w:t xml:space="preserve"> Порядок информирования о порядке предоставления муниципальной услуги.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Информацию по вопросам предоставления муниципальной услуги можно получить в Администрации:</w:t>
      </w:r>
    </w:p>
    <w:p>
      <w:pPr>
        <w:pStyle w:val="7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при личном обращении;</w:t>
      </w:r>
    </w:p>
    <w:p>
      <w:pPr>
        <w:pStyle w:val="7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посредством телефонной связи;</w:t>
      </w:r>
    </w:p>
    <w:p>
      <w:pPr>
        <w:pStyle w:val="7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>
      <w:pPr>
        <w:pStyle w:val="7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посредством почтовой связи.</w:t>
      </w:r>
    </w:p>
    <w:p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индивидуального письменного информирования; публичного устного или письменного информирования.</w:t>
      </w:r>
    </w:p>
    <w:p>
      <w:pPr>
        <w:ind w:firstLine="567"/>
        <w:jc w:val="both"/>
        <w:rPr>
          <w:color w:val="FF0000"/>
          <w:szCs w:val="24"/>
        </w:rPr>
      </w:pPr>
      <w:r>
        <w:rPr>
          <w:szCs w:val="24"/>
        </w:rPr>
        <w:t>В Администрации, а также в местах предоставления муниципальной услуги в доступном месте размещаются информационные стенды, которые содержат следующую информацию:</w:t>
      </w:r>
    </w:p>
    <w:p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Месторасположение, график (режим) работы, номера телефонов, адрес электронной почты и интернет-сайта Администрации;</w:t>
      </w:r>
    </w:p>
    <w:p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Порядок получения консультаций о предоставлении муниципальной услуги;</w:t>
      </w:r>
    </w:p>
    <w:p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Порядок и сроки предоставления муниципальной услуги;</w:t>
      </w:r>
    </w:p>
    <w:p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Перечень документов, необходимых для предоставления муниципальной услуги;</w:t>
      </w:r>
    </w:p>
    <w:p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Основания для отказа в приеме заявления и предоставлении муниципальной услуги;</w:t>
      </w:r>
    </w:p>
    <w:p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Иная информация, необходимая для получения муниципальной услуги.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Аналогичная информация размещается на официальном интернет-сайте Администрации.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>
        <w:rPr>
          <w:rFonts w:hint="default"/>
          <w:szCs w:val="24"/>
          <w:lang w:val="ru-RU"/>
        </w:rPr>
        <w:t>6</w:t>
      </w:r>
      <w:r>
        <w:rPr>
          <w:szCs w:val="24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При ответах на телефонные звонки и устные обращения специалисты, ответственные за предоставление муниципальной услуги, подробно в вежливой (корректной) форме информирует заявителей по вопросам предоставления муниципальной услуги.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Специалист Администрации должен назвать фамилию, имя, отчество, должность и наименование структурного подразделения Администрации. Во время разговора необходимо произносить слова четко, избегать «параллельных разговоров»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>
        <w:rPr>
          <w:rFonts w:hint="default"/>
          <w:szCs w:val="24"/>
          <w:lang w:val="ru-RU"/>
        </w:rPr>
        <w:t>7</w:t>
      </w:r>
      <w:r>
        <w:rPr>
          <w:szCs w:val="24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02.05.2006 № 59-ФЗ «О порядке рассмотрения обращений граждан Российской Федерации».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>
        <w:rPr>
          <w:rFonts w:hint="default"/>
          <w:szCs w:val="24"/>
          <w:lang w:val="ru-RU"/>
        </w:rPr>
        <w:t>8</w:t>
      </w:r>
      <w:r>
        <w:rPr>
          <w:szCs w:val="24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Административного регламента:</w:t>
      </w:r>
    </w:p>
    <w:p>
      <w:pPr>
        <w:numPr>
          <w:ilvl w:val="0"/>
          <w:numId w:val="3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 средствах массовой информации;</w:t>
      </w:r>
    </w:p>
    <w:p>
      <w:pPr>
        <w:numPr>
          <w:ilvl w:val="0"/>
          <w:numId w:val="3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на официальном интернет-сайте Администрации.</w:t>
      </w:r>
    </w:p>
    <w:p>
      <w:pPr>
        <w:ind w:firstLine="567"/>
        <w:jc w:val="both"/>
        <w:rPr>
          <w:szCs w:val="24"/>
        </w:rPr>
      </w:pPr>
    </w:p>
    <w:p>
      <w:pPr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II Стандарт предоставления муниципальной услуги</w:t>
      </w:r>
    </w:p>
    <w:p>
      <w:pPr>
        <w:jc w:val="center"/>
        <w:outlineLvl w:val="1"/>
        <w:rPr>
          <w:b/>
          <w:bCs/>
          <w:szCs w:val="24"/>
        </w:rPr>
      </w:pPr>
    </w:p>
    <w:p>
      <w:pPr>
        <w:ind w:firstLine="567"/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2.1 Наименование муниципальной услуги.</w:t>
      </w:r>
    </w:p>
    <w:p>
      <w:pPr>
        <w:ind w:firstLine="56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Предоставление разрешения на отклонение от предельных параметров разрешенного строительства.</w:t>
      </w:r>
    </w:p>
    <w:p>
      <w:pPr>
        <w:shd w:val="clear" w:color="auto" w:fill="FFFFFF"/>
        <w:ind w:firstLine="567"/>
        <w:jc w:val="both"/>
        <w:rPr>
          <w:b w:val="0"/>
          <w:bCs/>
          <w:color w:val="030000"/>
          <w:szCs w:val="24"/>
          <w:u w:val="single"/>
        </w:rPr>
      </w:pPr>
      <w:r>
        <w:rPr>
          <w:b w:val="0"/>
          <w:bCs/>
          <w:color w:val="030000"/>
          <w:szCs w:val="24"/>
          <w:u w:val="single"/>
        </w:rPr>
        <w:t>2.2 Наименование органа, предоставляющего муниципальную услугу.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2.2.1. Муниципальная услуга предоставляется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Администрацией МО.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top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2.2.2. Структурное подразделение, уполномоченное на предоставление муниципальной услуги ___________________________________________</w:t>
      </w:r>
      <w:r>
        <w:rPr>
          <w:rFonts w:hint="default" w:cs="Times New Roman"/>
          <w:sz w:val="24"/>
          <w:szCs w:val="24"/>
          <w:lang w:val="en-US" w:eastAsia="ru-RU"/>
        </w:rPr>
        <w:t>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(далее –  отдел</w:t>
      </w:r>
      <w:r>
        <w:rPr>
          <w:rFonts w:hint="default" w:cs="Times New Roman"/>
          <w:sz w:val="24"/>
          <w:szCs w:val="24"/>
          <w:lang w:val="en-US" w:eastAsia="ru-RU"/>
        </w:rPr>
        <w:t xml:space="preserve"> Администрации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97" w:firstLineChars="0"/>
        <w:jc w:val="both"/>
        <w:textAlignment w:val="top"/>
        <w:rPr>
          <w:b w:val="0"/>
          <w:bCs/>
          <w:color w:val="030000"/>
          <w:szCs w:val="24"/>
          <w:u w:val="single"/>
        </w:rPr>
      </w:pPr>
      <w:r>
        <w:rPr>
          <w:b w:val="0"/>
          <w:bCs/>
          <w:color w:val="030000"/>
          <w:szCs w:val="24"/>
          <w:u w:val="single"/>
        </w:rPr>
        <w:t>2.3 Результат предоставления муниципальной услуги.</w:t>
      </w:r>
    </w:p>
    <w:p>
      <w:pPr>
        <w:shd w:val="clear" w:color="auto" w:fill="FFFFFF"/>
        <w:ind w:firstLine="567"/>
        <w:jc w:val="both"/>
        <w:rPr>
          <w:b w:val="0"/>
          <w:bCs/>
          <w:color w:val="030000"/>
          <w:szCs w:val="24"/>
        </w:rPr>
      </w:pPr>
      <w:r>
        <w:rPr>
          <w:b w:val="0"/>
          <w:bCs/>
          <w:color w:val="030000"/>
          <w:szCs w:val="24"/>
        </w:rPr>
        <w:t xml:space="preserve">Результатом предоставления муниципальной услуги является: 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- выдача </w:t>
      </w:r>
      <w:r>
        <w:rPr>
          <w:color w:val="030000"/>
          <w:szCs w:val="24"/>
        </w:rPr>
        <w:t>нормативного правового акта</w:t>
      </w:r>
      <w:r>
        <w:rPr>
          <w:rFonts w:hint="default"/>
          <w:color w:val="030000"/>
          <w:szCs w:val="24"/>
          <w:lang w:val="ru-RU"/>
        </w:rPr>
        <w:t xml:space="preserve"> </w:t>
      </w:r>
      <w:r>
        <w:rPr>
          <w:szCs w:val="24"/>
        </w:rPr>
        <w:t>Администрации</w:t>
      </w:r>
      <w:r>
        <w:rPr>
          <w:color w:val="FF0000"/>
          <w:szCs w:val="24"/>
        </w:rPr>
        <w:t xml:space="preserve"> </w:t>
      </w:r>
      <w:r>
        <w:rPr>
          <w:szCs w:val="24"/>
        </w:rPr>
        <w:t>о предоставлении разрешения на отклонение от предельных параметров разрешенного строительства.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- отказ в предоставлении муниципальной услуги (оформляется в виде </w:t>
      </w:r>
      <w:r>
        <w:rPr>
          <w:color w:val="000000"/>
          <w:szCs w:val="24"/>
          <w:shd w:val="clear" w:color="auto" w:fill="FFFFFF"/>
        </w:rPr>
        <w:t>письменного мотивированного отказа</w:t>
      </w:r>
      <w:r>
        <w:rPr>
          <w:szCs w:val="24"/>
        </w:rPr>
        <w:t xml:space="preserve"> в предоставлении разрешения на отклонение от предельных параметров разрешенного строительства).</w:t>
      </w:r>
    </w:p>
    <w:p>
      <w:pPr>
        <w:ind w:firstLine="567"/>
        <w:jc w:val="both"/>
        <w:rPr>
          <w:szCs w:val="24"/>
        </w:rPr>
      </w:pPr>
      <w:r>
        <w:rPr>
          <w:b w:val="0"/>
          <w:bCs/>
          <w:szCs w:val="24"/>
          <w:u w:val="single"/>
        </w:rPr>
        <w:t xml:space="preserve">2.4 </w:t>
      </w:r>
      <w:r>
        <w:rPr>
          <w:b w:val="0"/>
          <w:bCs/>
          <w:szCs w:val="24"/>
          <w:u w:val="single"/>
          <w:lang w:val="ru-RU"/>
        </w:rPr>
        <w:t>С</w:t>
      </w:r>
      <w:r>
        <w:rPr>
          <w:b w:val="0"/>
          <w:bCs/>
          <w:szCs w:val="24"/>
          <w:u w:val="single"/>
        </w:rPr>
        <w:t>рок предоставления муниципальной услуги</w:t>
      </w:r>
      <w:r>
        <w:rPr>
          <w:b w:val="0"/>
          <w:bCs/>
          <w:szCs w:val="24"/>
        </w:rPr>
        <w:t xml:space="preserve"> – </w:t>
      </w:r>
      <w:r>
        <w:rPr>
          <w:b w:val="0"/>
          <w:bCs/>
          <w:color w:val="FF0000"/>
          <w:szCs w:val="24"/>
        </w:rPr>
        <w:t>н</w:t>
      </w:r>
      <w:r>
        <w:rPr>
          <w:color w:val="FF0000"/>
          <w:szCs w:val="24"/>
        </w:rPr>
        <w:t>е более __</w:t>
      </w:r>
      <w:r>
        <w:rPr>
          <w:szCs w:val="24"/>
        </w:rPr>
        <w:t xml:space="preserve"> </w:t>
      </w:r>
      <w:r>
        <w:rPr>
          <w:color w:val="FF0000"/>
          <w:szCs w:val="24"/>
        </w:rPr>
        <w:t xml:space="preserve">(________) </w:t>
      </w:r>
      <w:r>
        <w:rPr>
          <w:szCs w:val="24"/>
        </w:rPr>
        <w:t>дней со дня поступления заявления о предоставлении разрешения на отклонение от предельных параметров разрешенного строительства.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Приостановление муниципальной услуги не предусмотрено законодательством Российской Федерации.</w:t>
      </w:r>
    </w:p>
    <w:p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 xml:space="preserve">2.5 </w:t>
      </w:r>
      <w:r>
        <w:rPr>
          <w:b w:val="0"/>
          <w:bCs/>
          <w:szCs w:val="24"/>
          <w:u w:val="single"/>
          <w:lang w:val="ru-RU"/>
        </w:rPr>
        <w:t>Правовые</w:t>
      </w:r>
      <w:r>
        <w:rPr>
          <w:rFonts w:hint="default"/>
          <w:b w:val="0"/>
          <w:bCs/>
          <w:szCs w:val="24"/>
          <w:u w:val="single"/>
          <w:lang w:val="ru-RU"/>
        </w:rPr>
        <w:t xml:space="preserve"> основания для предоставления муниципальной услуги</w:t>
      </w:r>
      <w:r>
        <w:rPr>
          <w:b w:val="0"/>
          <w:bCs/>
          <w:szCs w:val="24"/>
          <w:u w:val="single"/>
        </w:rPr>
        <w:t>: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>Градостроительный кодекс Российской Федерации от 29.12.2004 № 190-ФЗ;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Земельный </w:t>
      </w:r>
      <w:r>
        <w:fldChar w:fldCharType="begin"/>
      </w:r>
      <w:r>
        <w:instrText xml:space="preserve"> HYPERLINK "consultantplus://offline/ref=6A4EBB26851CBA23EEF802B9526F80B75A0DB36C4F85248459B6A42589FD3B9BC491F72EA3F9a0K" </w:instrText>
      </w:r>
      <w:r>
        <w:fldChar w:fldCharType="separate"/>
      </w:r>
      <w:r>
        <w:rPr>
          <w:szCs w:val="24"/>
        </w:rPr>
        <w:t>кодекс</w:t>
      </w:r>
      <w:r>
        <w:rPr>
          <w:szCs w:val="24"/>
        </w:rPr>
        <w:fldChar w:fldCharType="end"/>
      </w:r>
      <w:r>
        <w:rPr>
          <w:szCs w:val="24"/>
        </w:rPr>
        <w:t xml:space="preserve"> Российской Федерации от 25.10.2001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136-ФЗ</w:t>
      </w:r>
      <w:r>
        <w:rPr>
          <w:color w:val="000000"/>
          <w:szCs w:val="24"/>
        </w:rPr>
        <w:t>;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Федеральный </w:t>
      </w:r>
      <w:r>
        <w:fldChar w:fldCharType="begin"/>
      </w:r>
      <w:r>
        <w:instrText xml:space="preserve"> HYPERLINK "consultantplus://offline/ref=6A4EBB26851CBA23EEF802B9526F80B75A0DB26B4D8D248459B6A42589FD3B9BC491F727A6981706F6aAK" </w:instrText>
      </w:r>
      <w:r>
        <w:fldChar w:fldCharType="separate"/>
      </w:r>
      <w:r>
        <w:rPr>
          <w:szCs w:val="24"/>
        </w:rPr>
        <w:t>закон</w:t>
      </w:r>
      <w:r>
        <w:rPr>
          <w:szCs w:val="24"/>
        </w:rPr>
        <w:fldChar w:fldCharType="end"/>
      </w:r>
      <w:r>
        <w:rPr>
          <w:szCs w:val="24"/>
        </w:rPr>
        <w:t xml:space="preserve"> от 27.07.2010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210-ФЗ «Об организации предоставления государственных и муниципальных услуг»;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Федеральный </w:t>
      </w:r>
      <w:r>
        <w:fldChar w:fldCharType="begin"/>
      </w:r>
      <w:r>
        <w:instrText xml:space="preserve"> HYPERLINK "consultantplus://offline/ref=6A4EBB26851CBA23EEF802B9526F80B75A0CB36E4B8C248459B6A42589FFaDK" </w:instrText>
      </w:r>
      <w:r>
        <w:fldChar w:fldCharType="separate"/>
      </w:r>
      <w:r>
        <w:rPr>
          <w:szCs w:val="24"/>
        </w:rPr>
        <w:t>закон</w:t>
      </w:r>
      <w:r>
        <w:rPr>
          <w:szCs w:val="24"/>
        </w:rPr>
        <w:fldChar w:fldCharType="end"/>
      </w:r>
      <w:r>
        <w:rPr>
          <w:szCs w:val="24"/>
        </w:rPr>
        <w:t xml:space="preserve"> от 06.10.2003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131-ФЗ «Об общих принципах организации местного самоуправления в Российской Федерации»;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>Федеральный закон от 01.12.2014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>Федеральный закон от 27.07.2006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152-ФЗ «О персональных данных»;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>Закон Брянской области от 15.03.2007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28-З «О градостроительной деятельности в Брянской области»;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>Постановление Правительства Российской Федерации от 08.09.2010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697 «О Единой системе межведомственного электронного взаимодействия»;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rFonts w:hint="default"/>
          <w:szCs w:val="24"/>
        </w:rPr>
        <w:t xml:space="preserve">Федеральный закон от 06.04.2011 </w:t>
      </w:r>
      <w:r>
        <w:rPr>
          <w:rFonts w:hint="default"/>
          <w:szCs w:val="24"/>
          <w:lang w:val="ru-RU"/>
        </w:rPr>
        <w:t>№</w:t>
      </w:r>
      <w:r>
        <w:rPr>
          <w:rFonts w:hint="default"/>
          <w:szCs w:val="24"/>
        </w:rPr>
        <w:t xml:space="preserve"> 63-ФЗ "Об электронной подписи"</w:t>
      </w:r>
      <w:r>
        <w:rPr>
          <w:rFonts w:hint="default"/>
          <w:szCs w:val="24"/>
          <w:lang w:val="ru-RU"/>
        </w:rPr>
        <w:t>;</w:t>
      </w:r>
    </w:p>
    <w:p>
      <w:pPr>
        <w:numPr>
          <w:ilvl w:val="0"/>
          <w:numId w:val="4"/>
        </w:numPr>
        <w:ind w:left="0" w:firstLine="567"/>
        <w:jc w:val="both"/>
        <w:rPr>
          <w:b/>
          <w:szCs w:val="24"/>
          <w:u w:val="single"/>
        </w:rPr>
      </w:pPr>
      <w:r>
        <w:rPr>
          <w:szCs w:val="24"/>
        </w:rPr>
        <w:t>Постановление Правительства Российской Федерации от 25.06.2012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>
      <w:pPr>
        <w:numPr>
          <w:ilvl w:val="0"/>
          <w:numId w:val="4"/>
        </w:numPr>
        <w:ind w:left="0" w:firstLine="567"/>
        <w:jc w:val="both"/>
        <w:rPr>
          <w:b/>
          <w:szCs w:val="24"/>
          <w:u w:val="single"/>
        </w:rPr>
      </w:pPr>
      <w:r>
        <w:rPr>
          <w:b/>
          <w:color w:val="FF0000"/>
          <w:szCs w:val="24"/>
          <w:u w:val="single"/>
        </w:rPr>
        <w:t>необходимо указать иные нормативно-правовые акты органов местного самоуправления муниципального образования, являющегося правовым основанием для предоставления муниципальной услуги.</w:t>
      </w:r>
    </w:p>
    <w:p>
      <w:pPr>
        <w:autoSpaceDE w:val="0"/>
        <w:autoSpaceDN w:val="0"/>
        <w:adjustRightInd w:val="0"/>
        <w:ind w:firstLine="567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2.6 По выбору заявителя заявление и документы предоставляются одним из следующих способов: </w:t>
      </w:r>
    </w:p>
    <w:p>
      <w:pPr>
        <w:pStyle w:val="7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лично в Администрацию или через МФЦ; </w:t>
      </w:r>
    </w:p>
    <w:p>
      <w:pPr>
        <w:pStyle w:val="7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>
      <w:pPr>
        <w:pStyle w:val="7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>
      <w:pPr>
        <w:pStyle w:val="7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посредством Единого портала государственных и муниципальных услуг (функций).</w:t>
      </w:r>
    </w:p>
    <w:p>
      <w:pPr>
        <w:autoSpaceDE w:val="0"/>
        <w:autoSpaceDN w:val="0"/>
        <w:adjustRightInd w:val="0"/>
        <w:ind w:left="7" w:leftChars="0" w:firstLine="559" w:firstLineChars="231"/>
        <w:jc w:val="both"/>
        <w:rPr>
          <w:b w:val="0"/>
          <w:bCs/>
          <w:szCs w:val="24"/>
          <w:u w:val="single"/>
        </w:rPr>
      </w:pPr>
      <w:r>
        <w:rPr>
          <w:b w:val="0"/>
          <w:bCs/>
          <w:spacing w:val="1"/>
          <w:szCs w:val="24"/>
          <w:u w:val="single"/>
        </w:rPr>
        <w:t xml:space="preserve">2.7 </w:t>
      </w:r>
      <w:r>
        <w:rPr>
          <w:b w:val="0"/>
          <w:bCs/>
          <w:spacing w:val="1"/>
          <w:szCs w:val="24"/>
          <w:u w:val="single"/>
          <w:lang w:val="ru-RU"/>
        </w:rPr>
        <w:t>Исчерпывающий</w:t>
      </w:r>
      <w:r>
        <w:rPr>
          <w:rFonts w:hint="default"/>
          <w:b w:val="0"/>
          <w:bCs/>
          <w:spacing w:val="1"/>
          <w:szCs w:val="24"/>
          <w:u w:val="single"/>
          <w:lang w:val="ru-RU"/>
        </w:rPr>
        <w:t xml:space="preserve"> п</w:t>
      </w:r>
      <w:r>
        <w:rPr>
          <w:b w:val="0"/>
          <w:bCs/>
          <w:szCs w:val="24"/>
          <w:u w:val="single"/>
        </w:rPr>
        <w:t>еречень документов, необходимых для предоставления муниципальной услуги.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- Заявление, которое может быть заполнено по рекомендуемому образцу (Приложение №1).</w:t>
      </w:r>
    </w:p>
    <w:p>
      <w:pPr>
        <w:ind w:firstLine="567"/>
        <w:jc w:val="both"/>
        <w:rPr>
          <w:b/>
          <w:szCs w:val="24"/>
        </w:rPr>
      </w:pPr>
      <w:bookmarkStart w:id="0" w:name="Par155"/>
      <w:bookmarkEnd w:id="0"/>
      <w:r>
        <w:rPr>
          <w:spacing w:val="1"/>
          <w:szCs w:val="24"/>
        </w:rPr>
        <w:t>2.8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>
      <w:pPr>
        <w:ind w:firstLine="567"/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2.9 Запрещается требовать от заявителя:</w:t>
      </w:r>
    </w:p>
    <w:p>
      <w:pPr>
        <w:numPr>
          <w:ilvl w:val="0"/>
          <w:numId w:val="4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r>
        <w:rPr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</w:t>
      </w:r>
      <w:r>
        <w:rPr>
          <w:rFonts w:hint="default"/>
          <w:szCs w:val="24"/>
          <w:lang w:val="ru-RU"/>
        </w:rPr>
        <w:t>.</w:t>
      </w:r>
      <w:r>
        <w:rPr>
          <w:szCs w:val="24"/>
        </w:rPr>
        <w:t xml:space="preserve"> 6 ст</w:t>
      </w:r>
      <w:r>
        <w:rPr>
          <w:rFonts w:hint="default"/>
          <w:szCs w:val="24"/>
          <w:lang w:val="ru-RU"/>
        </w:rPr>
        <w:t>.</w:t>
      </w:r>
      <w:r>
        <w:rPr>
          <w:szCs w:val="24"/>
        </w:rPr>
        <w:t xml:space="preserve"> 7 Федерального закона от 27.07.2010 №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210-ФЗ «Об организации предоставления государственных и муниципальных услуг».</w:t>
      </w:r>
    </w:p>
    <w:p>
      <w:pPr>
        <w:autoSpaceDE w:val="0"/>
        <w:autoSpaceDN w:val="0"/>
        <w:adjustRightInd w:val="0"/>
        <w:ind w:left="0" w:leftChars="0" w:firstLine="600" w:firstLineChars="250"/>
        <w:jc w:val="both"/>
        <w:outlineLvl w:val="1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 xml:space="preserve">2.10 Основания для отказа в приеме документов, необходимых для предоставления муниципальной услуги отсутствуют. </w:t>
      </w:r>
    </w:p>
    <w:p>
      <w:pPr>
        <w:autoSpaceDE w:val="0"/>
        <w:autoSpaceDN w:val="0"/>
        <w:adjustRightInd w:val="0"/>
        <w:ind w:left="0" w:leftChars="0" w:firstLine="600" w:firstLineChars="250"/>
        <w:jc w:val="both"/>
        <w:outlineLvl w:val="1"/>
        <w:rPr>
          <w:b w:val="0"/>
          <w:bCs/>
          <w:szCs w:val="24"/>
          <w:u w:val="single"/>
        </w:rPr>
      </w:pPr>
      <w:r>
        <w:rPr>
          <w:rFonts w:hint="default"/>
          <w:b w:val="0"/>
          <w:bCs/>
          <w:szCs w:val="24"/>
          <w:u w:val="single"/>
          <w:lang w:val="ru-RU"/>
        </w:rPr>
        <w:t>2.11 Исчерпывающий перечень о</w:t>
      </w:r>
      <w:r>
        <w:rPr>
          <w:b w:val="0"/>
          <w:bCs/>
          <w:szCs w:val="24"/>
          <w:u w:val="single"/>
        </w:rPr>
        <w:t>сновани</w:t>
      </w:r>
      <w:r>
        <w:rPr>
          <w:b w:val="0"/>
          <w:bCs/>
          <w:szCs w:val="24"/>
          <w:u w:val="single"/>
          <w:lang w:val="ru-RU"/>
        </w:rPr>
        <w:t>й</w:t>
      </w:r>
      <w:r>
        <w:rPr>
          <w:rFonts w:hint="default"/>
          <w:b w:val="0"/>
          <w:bCs/>
          <w:szCs w:val="24"/>
          <w:u w:val="single"/>
          <w:lang w:val="ru-RU"/>
        </w:rPr>
        <w:t xml:space="preserve"> </w:t>
      </w:r>
      <w:r>
        <w:rPr>
          <w:b w:val="0"/>
          <w:bCs/>
          <w:szCs w:val="24"/>
          <w:u w:val="single"/>
        </w:rPr>
        <w:t xml:space="preserve">для отказа в предоставлении муниципальной услуги. </w:t>
      </w:r>
    </w:p>
    <w:p>
      <w:pPr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ind w:left="0" w:leftChars="0" w:firstLine="720" w:firstLineChars="300"/>
        <w:jc w:val="both"/>
        <w:outlineLvl w:val="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>
        <w:rPr>
          <w:rFonts w:cs="Calibri"/>
          <w:szCs w:val="24"/>
        </w:rPr>
        <w:t>заявитель не является правообладателем земельного участка;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размер земельного участка не является меньш</w:t>
      </w:r>
      <w:r>
        <w:rPr>
          <w:rFonts w:cs="Calibri"/>
          <w:szCs w:val="24"/>
          <w:lang w:val="ru-RU"/>
        </w:rPr>
        <w:t>е</w:t>
      </w:r>
      <w:r>
        <w:rPr>
          <w:rFonts w:cs="Calibri"/>
          <w:szCs w:val="24"/>
        </w:rPr>
        <w:t xml:space="preserve"> установленного градостроительным регламентом минимального размера земельного участка;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конфигурация, инженерно-геологические или иные характеристики земельных участков не являются неблагоприятными для застройки;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отклонение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в орган местного самоуправления поступило уведомление, от лиц, указанных в ч.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 xml:space="preserve">2 ст. 55.32 Градостроительного кодекса Российской Федерации, о выявлении самовольной постройки на земельном участке, на котором расположена такая постройка до её сноса или приведения в соответствие с установленными требованиями. 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2 ст.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 xml:space="preserve">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</w:t>
      </w:r>
      <w:r>
        <w:rPr>
          <w:szCs w:val="24"/>
          <w:lang w:val="ru-RU"/>
        </w:rPr>
        <w:t>её</w:t>
      </w:r>
      <w:r>
        <w:rPr>
          <w:szCs w:val="24"/>
        </w:rPr>
        <w:t xml:space="preserve"> приведении в соответствие с установленными требованиями.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color w:val="030000"/>
          <w:szCs w:val="24"/>
        </w:rPr>
        <w:t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2.12 Размер платы, взимаем</w:t>
      </w:r>
      <w:r>
        <w:rPr>
          <w:b w:val="0"/>
          <w:bCs/>
          <w:szCs w:val="24"/>
          <w:u w:val="single"/>
          <w:lang w:val="ru-RU"/>
        </w:rPr>
        <w:t>о</w:t>
      </w:r>
      <w:r>
        <w:rPr>
          <w:b w:val="0"/>
          <w:bCs/>
          <w:szCs w:val="24"/>
          <w:u w:val="single"/>
        </w:rPr>
        <w:t>й с заявителя при предоставлении муниципальной услуги.</w:t>
      </w:r>
    </w:p>
    <w:p>
      <w:pPr>
        <w:pStyle w:val="7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>
      <w:pPr>
        <w:pStyle w:val="7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 (ч.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 ст.40 Градостроительного кодекса Российской Федерации).</w:t>
      </w:r>
    </w:p>
    <w:p>
      <w:pPr>
        <w:ind w:firstLine="567"/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 xml:space="preserve">2.13 Максимальный срок ожидания в очереди при подаче </w:t>
      </w:r>
      <w:r>
        <w:rPr>
          <w:b w:val="0"/>
          <w:bCs/>
          <w:szCs w:val="24"/>
          <w:u w:val="single"/>
          <w:lang w:val="ru-RU"/>
        </w:rPr>
        <w:t>запроса</w:t>
      </w:r>
      <w:r>
        <w:rPr>
          <w:b w:val="0"/>
          <w:bCs/>
          <w:szCs w:val="24"/>
          <w:u w:val="single"/>
        </w:rPr>
        <w:t xml:space="preserve"> о предоставлении муниципальной услуги и при получении результата </w:t>
      </w:r>
      <w:r>
        <w:rPr>
          <w:b w:val="0"/>
          <w:bCs/>
          <w:szCs w:val="24"/>
          <w:u w:val="single"/>
          <w:lang w:val="ru-RU"/>
        </w:rPr>
        <w:t>предоставления</w:t>
      </w:r>
      <w:r>
        <w:rPr>
          <w:rFonts w:hint="default"/>
          <w:b w:val="0"/>
          <w:bCs/>
          <w:szCs w:val="24"/>
          <w:u w:val="single"/>
          <w:lang w:val="ru-RU"/>
        </w:rPr>
        <w:t xml:space="preserve"> муниципальной услуги</w:t>
      </w:r>
      <w:r>
        <w:rPr>
          <w:b w:val="0"/>
          <w:bCs/>
          <w:szCs w:val="24"/>
          <w:u w:val="single"/>
        </w:rPr>
        <w:t>: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>
      <w:pPr>
        <w:numPr>
          <w:ilvl w:val="0"/>
          <w:numId w:val="0"/>
        </w:numPr>
        <w:ind w:firstLine="700" w:firstLineChars="0"/>
        <w:jc w:val="both"/>
        <w:rPr>
          <w:b w:val="0"/>
          <w:bCs/>
          <w:szCs w:val="24"/>
          <w:u w:val="single"/>
        </w:rPr>
      </w:pPr>
      <w:bookmarkStart w:id="1" w:name="sub_234"/>
      <w:r>
        <w:rPr>
          <w:b w:val="0"/>
          <w:bCs/>
          <w:szCs w:val="24"/>
          <w:u w:val="single"/>
        </w:rPr>
        <w:t>2.14 Требования к помещениям, в которых предоставляется муниципальная услуга</w:t>
      </w:r>
      <w:r>
        <w:rPr>
          <w:rFonts w:hint="default"/>
          <w:b w:val="0"/>
          <w:bCs/>
          <w:szCs w:val="24"/>
          <w:u w:val="single"/>
          <w:lang w:val="ru-RU"/>
        </w:rPr>
        <w:t xml:space="preserve">,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доступности для инвалидов (в соответствии с  </w:t>
      </w:r>
      <w:r>
        <w:rPr>
          <w:szCs w:val="24"/>
          <w:u w:val="single"/>
        </w:rPr>
        <w:t>Федеральны</w:t>
      </w:r>
      <w:r>
        <w:rPr>
          <w:szCs w:val="24"/>
          <w:u w:val="single"/>
          <w:lang w:val="ru-RU"/>
        </w:rPr>
        <w:t>м</w:t>
      </w:r>
      <w:r>
        <w:rPr>
          <w:szCs w:val="24"/>
          <w:u w:val="single"/>
        </w:rPr>
        <w:t xml:space="preserve"> закон</w:t>
      </w:r>
      <w:r>
        <w:rPr>
          <w:szCs w:val="24"/>
          <w:u w:val="single"/>
          <w:lang w:val="ru-RU"/>
        </w:rPr>
        <w:t>ом</w:t>
      </w:r>
      <w:r>
        <w:rPr>
          <w:szCs w:val="24"/>
          <w:u w:val="single"/>
        </w:rPr>
        <w:t xml:space="preserve"> от 01.12.2014 №</w:t>
      </w:r>
      <w:r>
        <w:rPr>
          <w:rFonts w:hint="default"/>
          <w:szCs w:val="24"/>
          <w:u w:val="single"/>
          <w:lang w:val="ru-RU"/>
        </w:rPr>
        <w:t xml:space="preserve"> </w:t>
      </w:r>
      <w:r>
        <w:rPr>
          <w:szCs w:val="24"/>
          <w:u w:val="single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hint="default"/>
          <w:szCs w:val="24"/>
          <w:u w:val="single"/>
          <w:lang w:val="ru-RU"/>
        </w:rPr>
        <w:t>).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2.14.1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</w:t>
      </w:r>
      <w:r>
        <w:rPr>
          <w:szCs w:val="24"/>
          <w:lang w:val="ru-RU"/>
        </w:rPr>
        <w:t>с</w:t>
      </w:r>
      <w:r>
        <w:rPr>
          <w:szCs w:val="24"/>
        </w:rPr>
        <w:t>айт</w:t>
      </w:r>
      <w:r>
        <w:rPr>
          <w:szCs w:val="24"/>
          <w:lang w:val="ru-RU"/>
        </w:rPr>
        <w:t>е</w:t>
      </w:r>
      <w:r>
        <w:rPr>
          <w:rFonts w:hint="default"/>
          <w:szCs w:val="24"/>
          <w:lang w:val="ru-RU"/>
        </w:rPr>
        <w:t xml:space="preserve"> Администрации</w:t>
      </w:r>
      <w:r>
        <w:rPr>
          <w:szCs w:val="24"/>
        </w:rPr>
        <w:t>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перечень документов, необходимых для предоставления муниципальной услуги;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порядок и сроки предоставления муниципальной услуги;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адреса </w:t>
      </w:r>
      <w:r>
        <w:rPr>
          <w:szCs w:val="24"/>
          <w:lang w:val="ru-RU"/>
        </w:rPr>
        <w:t>и</w:t>
      </w:r>
      <w:r>
        <w:rPr>
          <w:szCs w:val="24"/>
        </w:rPr>
        <w:t>нтернет-сайтов;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порядок получения консультаций об оказании муниципальной услуги;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перечень услуг, предоставляемых в МФЦ, с указанием сроков их исполнения;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образцы заполнения заявлений на получение муниципальной услуги;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перечень документов, необходимых для предоставления заявителем для оформления каждого конкретного конечного документа;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основание для отказа в предоставлении муниципальной услуги;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другая информация, необходимая для предоставления муниципальной услуги.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 xml:space="preserve">К информационным стендам должен быть обеспечен свободный доступ посетителей. 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2.14.2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2.14.3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Доступ заявителей к парковочным местам является бесплатным.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Места ожидания в очереди оборудуются стульями, кресельными секциями.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Помещение, предназначенное для исполнения муниципальной услуги, оборудуется информационными стендами, размещенными в здании Администрации</w:t>
      </w:r>
      <w:r>
        <w:rPr>
          <w:color w:val="FF0000"/>
          <w:szCs w:val="24"/>
        </w:rPr>
        <w:t xml:space="preserve"> </w:t>
      </w:r>
      <w:r>
        <w:rPr>
          <w:szCs w:val="24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>
      <w:pPr>
        <w:ind w:firstLine="567"/>
        <w:jc w:val="both"/>
        <w:rPr>
          <w:color w:val="000000"/>
          <w:szCs w:val="24"/>
        </w:rPr>
      </w:pPr>
      <w:r>
        <w:rPr>
          <w:szCs w:val="24"/>
        </w:rPr>
        <w:t>2.15</w:t>
      </w:r>
      <w:r>
        <w:rPr>
          <w:color w:val="000000"/>
          <w:szCs w:val="24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возможность оказания специалистами Администрации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возможность самостоятельного передвижения инвалидов по территории;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допуск сурдопереводчика и тифлосурдопереводчика;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предоставление при необходимости услуги по месту жительства инвалида или в дистанционном режиме; </w:t>
      </w:r>
    </w:p>
    <w:p>
      <w:pPr>
        <w:numPr>
          <w:ilvl w:val="0"/>
          <w:numId w:val="6"/>
        </w:numPr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>
      <w:pPr>
        <w:numPr>
          <w:ilvl w:val="0"/>
          <w:numId w:val="6"/>
        </w:numPr>
        <w:ind w:left="0" w:firstLine="567"/>
        <w:jc w:val="both"/>
        <w:rPr>
          <w:szCs w:val="24"/>
        </w:rPr>
      </w:pPr>
      <w:r>
        <w:rPr>
          <w:szCs w:val="24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bookmarkEnd w:id="1"/>
    <w:p>
      <w:pPr>
        <w:autoSpaceDE w:val="0"/>
        <w:autoSpaceDN w:val="0"/>
        <w:adjustRightInd w:val="0"/>
        <w:ind w:firstLine="700" w:firstLineChars="0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2.16 Показатели доступности и качества муниципальной услуги.</w:t>
      </w:r>
    </w:p>
    <w:p>
      <w:pPr>
        <w:pStyle w:val="20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</w:r>
      <w:r>
        <w:rPr>
          <w:color w:val="000000"/>
        </w:rPr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>
      <w:pPr>
        <w:pStyle w:val="20"/>
        <w:shd w:val="clear" w:color="auto" w:fill="FFFFFF"/>
        <w:spacing w:before="0" w:beforeAutospacing="0" w:after="0" w:afterAutospacing="0"/>
        <w:ind w:firstLine="700" w:firstLineChars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2.16.1. Показателями доступности и качества муниципальной услуги являются: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</w:t>
      </w:r>
      <w:r>
        <w:rPr>
          <w:rFonts w:hint="default"/>
          <w:color w:val="000000"/>
          <w:lang w:val="ru-RU"/>
        </w:rPr>
        <w:t>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>
      <w:pPr>
        <w:pStyle w:val="2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2.16.2 Заявитель имеет право:</w:t>
      </w:r>
    </w:p>
    <w:p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2.16.3 Основными требованиями к качеству предоставления муниципальной услуги являются:</w:t>
      </w:r>
    </w:p>
    <w:p>
      <w:pPr>
        <w:numPr>
          <w:ilvl w:val="0"/>
          <w:numId w:val="9"/>
        </w:numPr>
        <w:ind w:left="0" w:firstLine="567"/>
        <w:jc w:val="both"/>
        <w:rPr>
          <w:szCs w:val="24"/>
        </w:rPr>
      </w:pPr>
      <w:r>
        <w:rPr>
          <w:szCs w:val="24"/>
        </w:rPr>
        <w:t>своевременность принятия решения о предоставлении разрешения на отклонение от предельных параметров разрешенного строительства;</w:t>
      </w:r>
    </w:p>
    <w:p>
      <w:pPr>
        <w:numPr>
          <w:ilvl w:val="0"/>
          <w:numId w:val="9"/>
        </w:numPr>
        <w:ind w:left="0" w:firstLine="567"/>
        <w:jc w:val="both"/>
        <w:rPr>
          <w:szCs w:val="24"/>
        </w:rPr>
      </w:pPr>
      <w:r>
        <w:rPr>
          <w:szCs w:val="24"/>
        </w:rPr>
        <w:t>удобство и доступность получения гражданами информации о порядке и ходе предоставления муниципальной услуги.</w:t>
      </w:r>
    </w:p>
    <w:p>
      <w:pPr>
        <w:spacing w:line="20" w:lineRule="atLeast"/>
        <w:ind w:firstLine="567"/>
        <w:jc w:val="both"/>
        <w:rPr>
          <w:b w:val="0"/>
          <w:bCs/>
          <w:strike w:val="0"/>
          <w:dstrike w:val="0"/>
          <w:szCs w:val="24"/>
          <w:u w:val="single"/>
          <w:vertAlign w:val="baseline"/>
        </w:rPr>
      </w:pPr>
      <w:r>
        <w:rPr>
          <w:b w:val="0"/>
          <w:bCs/>
          <w:strike w:val="0"/>
          <w:dstrike w:val="0"/>
          <w:szCs w:val="24"/>
          <w:u w:val="single"/>
          <w:vertAlign w:val="baseline"/>
        </w:rPr>
        <w:t>2.17 Иные требования, в том числе учитывающие особенности предоставления муниципальной услуги в многофункциональных центрах.</w:t>
      </w:r>
    </w:p>
    <w:p>
      <w:pPr>
        <w:spacing w:line="20" w:lineRule="atLeast"/>
        <w:ind w:firstLine="567"/>
        <w:jc w:val="both"/>
        <w:rPr>
          <w:szCs w:val="24"/>
        </w:rPr>
      </w:pPr>
      <w:r>
        <w:rPr>
          <w:szCs w:val="24"/>
        </w:rPr>
        <w:t>2.17.1 </w:t>
      </w:r>
      <w:r>
        <w:t>Прием документов на предоставление услуги в МФЦ осуществляется на основании заключенного Соглашения о взаимодействии между Администрацией и МФЦ в соответствии с положениями Федерального закона от 27.07.2010 № 210-ФЗ «Об организации предоставления государственных и муниципальных услуг».</w:t>
      </w:r>
    </w:p>
    <w:p>
      <w:pPr>
        <w:ind w:firstLine="567"/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2.18 Требования, учитывающие особенности предоставления муниципальной услуги в электронной форме:</w:t>
      </w:r>
    </w:p>
    <w:p>
      <w:pPr>
        <w:ind w:firstLine="567"/>
        <w:jc w:val="both"/>
        <w:rPr>
          <w:rFonts w:hint="default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>
        <w:rPr>
          <w:rFonts w:hint="default"/>
          <w:szCs w:val="24"/>
        </w:rPr>
        <w:t>предоставлени</w:t>
      </w:r>
      <w:r>
        <w:rPr>
          <w:rFonts w:hint="default"/>
          <w:szCs w:val="24"/>
          <w:lang w:val="ru-RU"/>
        </w:rPr>
        <w:t>я</w:t>
      </w:r>
      <w:r>
        <w:rPr>
          <w:rFonts w:hint="default"/>
          <w:szCs w:val="24"/>
        </w:rPr>
        <w:t xml:space="preserve"> разрешения на отклонение от предельных параметров</w:t>
      </w:r>
      <w:r>
        <w:rPr>
          <w:rFonts w:hint="default"/>
          <w:szCs w:val="24"/>
          <w:lang w:val="ru-RU"/>
        </w:rPr>
        <w:t xml:space="preserve"> </w:t>
      </w:r>
      <w:r>
        <w:rPr>
          <w:rFonts w:hint="default"/>
          <w:szCs w:val="24"/>
        </w:rPr>
        <w:t>разрешенного строительства</w:t>
      </w:r>
      <w:r>
        <w:rPr>
          <w:rFonts w:hint="default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электронном виде</w:t>
      </w:r>
      <w:r>
        <w:rPr>
          <w:rFonts w:hint="default" w:cs="Times New Roman"/>
          <w:sz w:val="24"/>
          <w:szCs w:val="24"/>
          <w:lang w:val="en-US" w:eastAsia="ru-RU"/>
        </w:rPr>
        <w:t xml:space="preserve"> </w:t>
      </w:r>
      <w:r>
        <w:rPr>
          <w:rFonts w:hint="default"/>
          <w:szCs w:val="24"/>
        </w:rPr>
        <w:t>может быть направлено</w:t>
      </w:r>
      <w:r>
        <w:rPr>
          <w:rFonts w:hint="default"/>
          <w:szCs w:val="24"/>
          <w:lang w:val="ru-RU"/>
        </w:rPr>
        <w:t xml:space="preserve"> </w:t>
      </w:r>
      <w:r>
        <w:rPr>
          <w:rFonts w:hint="default"/>
          <w:szCs w:val="24"/>
        </w:rPr>
        <w:t>в форме электронного документа, подписанного электронной подписью.</w:t>
      </w:r>
    </w:p>
    <w:p>
      <w:pPr>
        <w:spacing w:line="20" w:lineRule="atLeast"/>
        <w:jc w:val="both"/>
        <w:rPr>
          <w:szCs w:val="24"/>
        </w:rPr>
      </w:pPr>
    </w:p>
    <w:p>
      <w:pPr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ind w:firstLine="567"/>
        <w:jc w:val="center"/>
        <w:outlineLvl w:val="1"/>
        <w:rPr>
          <w:b/>
          <w:bCs/>
          <w:szCs w:val="24"/>
        </w:rPr>
      </w:pPr>
    </w:p>
    <w:p>
      <w:pPr>
        <w:autoSpaceDE w:val="0"/>
        <w:autoSpaceDN w:val="0"/>
        <w:adjustRightInd w:val="0"/>
        <w:ind w:firstLine="700" w:firstLineChars="0"/>
        <w:jc w:val="both"/>
        <w:rPr>
          <w:b w:val="0"/>
          <w:bCs/>
          <w:szCs w:val="24"/>
          <w:u w:val="single"/>
        </w:rPr>
      </w:pPr>
      <w:r>
        <w:rPr>
          <w:b w:val="0"/>
          <w:bCs/>
          <w:szCs w:val="24"/>
          <w:u w:val="single"/>
        </w:rPr>
        <w:t>3.1.Последовательность административных процедур при предоставлении муниципальной услуги представлена в приложении №2.</w:t>
      </w:r>
    </w:p>
    <w:p>
      <w:pPr>
        <w:autoSpaceDE w:val="0"/>
        <w:autoSpaceDN w:val="0"/>
        <w:adjustRightInd w:val="0"/>
        <w:ind w:firstLine="700" w:firstLineChars="0"/>
        <w:jc w:val="both"/>
        <w:rPr>
          <w:szCs w:val="24"/>
        </w:rPr>
      </w:pPr>
      <w:r>
        <w:rPr>
          <w:szCs w:val="24"/>
        </w:rPr>
        <w:t>3.1.1.Предоставление муниципальной услуги включает в себя следующие административные процедуры:</w:t>
      </w:r>
    </w:p>
    <w:p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прием и регистрация заявления и необходимых документов о предоставлении муниципальной услуги;</w:t>
      </w:r>
    </w:p>
    <w:p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организация и проведение публичных слушаний;</w:t>
      </w:r>
    </w:p>
    <w:p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принятие решения о предоставлении разрешения на отклонение от предельных параметров разрешенного строительства либо об отказе получения данного разрешения;</w:t>
      </w:r>
    </w:p>
    <w:p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предоставление (направление) результата предоставления муниципальной услуги.</w:t>
      </w:r>
    </w:p>
    <w:p>
      <w:pPr>
        <w:autoSpaceDE w:val="0"/>
        <w:autoSpaceDN w:val="0"/>
        <w:adjustRightInd w:val="0"/>
        <w:ind w:firstLine="700" w:firstLineChars="0"/>
        <w:jc w:val="both"/>
        <w:rPr>
          <w:b w:val="0"/>
          <w:bCs/>
          <w:i w:val="0"/>
          <w:iCs w:val="0"/>
          <w:szCs w:val="24"/>
          <w:u w:val="single"/>
        </w:rPr>
      </w:pPr>
      <w:r>
        <w:rPr>
          <w:b w:val="0"/>
          <w:bCs/>
          <w:i w:val="0"/>
          <w:iCs w:val="0"/>
          <w:szCs w:val="24"/>
          <w:u w:val="single"/>
        </w:rPr>
        <w:t>3.2 Прием и регистрация заявления</w:t>
      </w:r>
    </w:p>
    <w:p>
      <w:pPr>
        <w:ind w:firstLine="700" w:firstLineChars="0"/>
        <w:jc w:val="both"/>
        <w:rPr>
          <w:spacing w:val="1"/>
          <w:szCs w:val="24"/>
        </w:rPr>
      </w:pPr>
      <w:r>
        <w:rPr>
          <w:szCs w:val="24"/>
        </w:rPr>
        <w:t xml:space="preserve">3.2.1 Основанием для начала административной процедуры является обращение заявителя </w:t>
      </w:r>
      <w:r>
        <w:rPr>
          <w:szCs w:val="24"/>
          <w:lang w:val="ru-RU"/>
        </w:rPr>
        <w:t>в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 xml:space="preserve">Администрацию </w:t>
      </w:r>
      <w:r>
        <w:rPr>
          <w:spacing w:val="1"/>
          <w:szCs w:val="24"/>
        </w:rPr>
        <w:t>с заявлением, которое может быть заполнено по рекомендуемому образцу (Приложение №1).</w:t>
      </w:r>
    </w:p>
    <w:p>
      <w:pPr>
        <w:ind w:firstLine="700" w:firstLineChars="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>
        <w:rPr>
          <w:szCs w:val="24"/>
        </w:rPr>
        <w:t xml:space="preserve">Единого портала государственных и муниципальных услуг. </w:t>
      </w:r>
      <w:r>
        <w:rPr>
          <w:szCs w:val="24"/>
        </w:rPr>
        <w:br w:type="textWrapping"/>
      </w:r>
      <w:r>
        <w:rPr>
          <w:rFonts w:hint="default"/>
          <w:szCs w:val="24"/>
          <w:lang w:val="ru-RU"/>
        </w:rPr>
        <w:tab/>
      </w:r>
      <w:r>
        <w:rPr>
          <w:szCs w:val="24"/>
        </w:rPr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>
      <w:pPr>
        <w:ind w:firstLine="700" w:firstLineChars="0"/>
        <w:jc w:val="both"/>
        <w:rPr>
          <w:spacing w:val="1"/>
          <w:szCs w:val="24"/>
        </w:rPr>
      </w:pPr>
      <w:r>
        <w:rPr>
          <w:spacing w:val="1"/>
          <w:szCs w:val="24"/>
        </w:rPr>
        <w:t>3.2.2 В ходе приема документов специалисты Администрации:</w:t>
      </w:r>
    </w:p>
    <w:p>
      <w:pPr>
        <w:pStyle w:val="7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>
      <w:pPr>
        <w:pStyle w:val="7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>
      <w:pPr>
        <w:pStyle w:val="7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>
      <w:pPr>
        <w:pStyle w:val="7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eastAsia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>
      <w:pPr>
        <w:shd w:val="clear" w:color="auto" w:fill="FFFFFF"/>
        <w:ind w:firstLine="700" w:firstLineChars="0"/>
        <w:jc w:val="both"/>
        <w:rPr>
          <w:color w:val="030000"/>
          <w:szCs w:val="24"/>
        </w:rPr>
      </w:pPr>
      <w:r>
        <w:rPr>
          <w:color w:val="030000"/>
          <w:szCs w:val="24"/>
        </w:rPr>
        <w:t>3.</w:t>
      </w:r>
      <w:r>
        <w:rPr>
          <w:rFonts w:hint="default"/>
          <w:color w:val="030000"/>
          <w:szCs w:val="24"/>
          <w:lang w:val="ru-RU"/>
        </w:rPr>
        <w:t>2</w:t>
      </w:r>
      <w:r>
        <w:rPr>
          <w:color w:val="030000"/>
          <w:szCs w:val="24"/>
        </w:rPr>
        <w:t>.</w:t>
      </w:r>
      <w:r>
        <w:rPr>
          <w:rFonts w:hint="default"/>
          <w:color w:val="030000"/>
          <w:szCs w:val="24"/>
          <w:lang w:val="ru-RU"/>
        </w:rPr>
        <w:t>3</w:t>
      </w:r>
      <w:r>
        <w:rPr>
          <w:color w:val="030000"/>
          <w:szCs w:val="24"/>
        </w:rPr>
        <w:t xml:space="preserve"> Специалист, ответственный за прием граждан и проведение проверки полноты документов регистрирует заявление о предоставлении разрешений на отклонение от предельных параметров разрешенного строительства в журнале входящей корреспонденции заявление.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Cs w:val="24"/>
        </w:rPr>
        <w:t xml:space="preserve">Срок регистрации запроса – </w:t>
      </w:r>
      <w:r>
        <w:rPr>
          <w:szCs w:val="24"/>
        </w:rPr>
        <w:t>1 (один) рабочий день.</w:t>
      </w:r>
    </w:p>
    <w:p>
      <w:pPr>
        <w:shd w:val="clear" w:color="auto" w:fill="FFFFFF"/>
        <w:ind w:firstLine="700" w:firstLineChars="0"/>
        <w:jc w:val="both"/>
        <w:rPr>
          <w:rFonts w:hint="default"/>
          <w:b w:val="0"/>
          <w:bCs w:val="0"/>
          <w:szCs w:val="24"/>
          <w:u w:val="single"/>
          <w:lang w:val="ru-RU"/>
        </w:rPr>
      </w:pPr>
      <w:r>
        <w:rPr>
          <w:rFonts w:hint="default"/>
          <w:b w:val="0"/>
          <w:bCs w:val="0"/>
          <w:szCs w:val="24"/>
          <w:u w:val="single"/>
          <w:lang w:val="ru-RU"/>
        </w:rPr>
        <w:t>3.3 П</w:t>
      </w:r>
      <w:r>
        <w:rPr>
          <w:b w:val="0"/>
          <w:bCs w:val="0"/>
          <w:szCs w:val="24"/>
          <w:u w:val="single"/>
        </w:rPr>
        <w:t>роверка представленных документов, формирование и направление</w:t>
      </w:r>
      <w:r>
        <w:rPr>
          <w:rFonts w:hint="default"/>
          <w:b w:val="0"/>
          <w:bCs w:val="0"/>
          <w:szCs w:val="24"/>
          <w:u w:val="single"/>
          <w:lang w:val="ru-RU"/>
        </w:rPr>
        <w:t xml:space="preserve"> </w:t>
      </w:r>
      <w:r>
        <w:rPr>
          <w:b w:val="0"/>
          <w:bCs w:val="0"/>
          <w:szCs w:val="24"/>
          <w:u w:val="single"/>
        </w:rPr>
        <w:t>межведомственных запросов, принятие решения о предоставлении муниципальной услуги</w:t>
      </w:r>
      <w:r>
        <w:rPr>
          <w:rFonts w:hint="default"/>
          <w:b w:val="0"/>
          <w:bCs w:val="0"/>
          <w:szCs w:val="24"/>
          <w:u w:val="single"/>
          <w:lang w:val="ru-RU"/>
        </w:rPr>
        <w:t>.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700" w:firstLineChars="0"/>
        <w:jc w:val="both"/>
        <w:rPr>
          <w:color w:val="030000"/>
          <w:szCs w:val="24"/>
        </w:rPr>
      </w:pPr>
      <w:r>
        <w:rPr>
          <w:color w:val="030000"/>
          <w:szCs w:val="24"/>
        </w:rPr>
        <w:t>3.3.</w:t>
      </w:r>
      <w:r>
        <w:rPr>
          <w:rFonts w:hint="default"/>
          <w:color w:val="030000"/>
          <w:szCs w:val="24"/>
          <w:lang w:val="ru-RU"/>
        </w:rPr>
        <w:t>1</w:t>
      </w:r>
      <w:r>
        <w:rPr>
          <w:color w:val="030000"/>
          <w:szCs w:val="24"/>
        </w:rPr>
        <w:t xml:space="preserve"> Ответственный сотрудник Отдела формирует и направляет в рамках межведомственного информационного взаимодействия запросы в соответствующие органы (организации) о предоставлении информации.</w:t>
      </w:r>
    </w:p>
    <w:p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Также допускается направление запросов в бумажном виде (по факсу, либо посредством курьера).</w:t>
      </w:r>
    </w:p>
    <w:p>
      <w:pPr>
        <w:shd w:val="clear" w:color="auto" w:fill="FFFFFF"/>
        <w:ind w:firstLine="700" w:firstLineChars="0"/>
        <w:jc w:val="both"/>
        <w:rPr>
          <w:color w:val="030000"/>
          <w:szCs w:val="24"/>
        </w:rPr>
      </w:pPr>
      <w:r>
        <w:rPr>
          <w:szCs w:val="24"/>
        </w:rPr>
        <w:t>3.3.</w:t>
      </w:r>
      <w:r>
        <w:rPr>
          <w:rFonts w:hint="default"/>
          <w:szCs w:val="24"/>
          <w:lang w:val="ru-RU"/>
        </w:rPr>
        <w:t>2</w:t>
      </w:r>
      <w:r>
        <w:rPr>
          <w:szCs w:val="24"/>
        </w:rPr>
        <w:t xml:space="preserve"> </w:t>
      </w:r>
      <w:r>
        <w:rPr>
          <w:color w:val="030000"/>
          <w:szCs w:val="24"/>
        </w:rPr>
        <w:t xml:space="preserve">Если ответственным сотрудником Отдела выявлены основания, изложенные в </w:t>
      </w:r>
      <w:r>
        <w:rPr>
          <w:color w:val="030000"/>
          <w:szCs w:val="24"/>
        </w:rPr>
        <w:br w:type="textWrapping"/>
      </w:r>
      <w:r>
        <w:rPr>
          <w:color w:val="030000"/>
          <w:szCs w:val="24"/>
        </w:rPr>
        <w:t>п.</w:t>
      </w:r>
      <w:r>
        <w:rPr>
          <w:rFonts w:hint="default"/>
          <w:color w:val="030000"/>
          <w:szCs w:val="24"/>
          <w:lang w:val="ru-RU"/>
        </w:rPr>
        <w:t xml:space="preserve"> </w:t>
      </w:r>
      <w:r>
        <w:rPr>
          <w:color w:val="030000"/>
          <w:szCs w:val="24"/>
        </w:rPr>
        <w:t xml:space="preserve">2.11 настоящего Административного регламента, отказ в предоставлении муниципальной услуги направляется в течении </w:t>
      </w:r>
      <w:r>
        <w:rPr>
          <w:b/>
          <w:color w:val="FF0000"/>
          <w:szCs w:val="24"/>
        </w:rPr>
        <w:t>___ (___)</w:t>
      </w:r>
      <w:r>
        <w:rPr>
          <w:color w:val="FF0000"/>
          <w:szCs w:val="24"/>
        </w:rPr>
        <w:t xml:space="preserve"> </w:t>
      </w:r>
      <w:r>
        <w:rPr>
          <w:color w:val="030000"/>
          <w:szCs w:val="24"/>
        </w:rPr>
        <w:t>дней со дня поступления заявления.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700" w:firstLineChars="0"/>
        <w:jc w:val="both"/>
        <w:rPr>
          <w:rFonts w:hint="default"/>
          <w:b w:val="0"/>
          <w:bCs w:val="0"/>
          <w:szCs w:val="24"/>
          <w:u w:val="single"/>
          <w:lang w:val="ru-RU"/>
        </w:rPr>
      </w:pPr>
      <w:r>
        <w:rPr>
          <w:rFonts w:hint="default"/>
          <w:b w:val="0"/>
          <w:bCs w:val="0"/>
          <w:szCs w:val="24"/>
          <w:u w:val="single"/>
          <w:lang w:val="ru-RU"/>
        </w:rPr>
        <w:t>3.4 О</w:t>
      </w:r>
      <w:r>
        <w:rPr>
          <w:b w:val="0"/>
          <w:bCs w:val="0"/>
          <w:szCs w:val="24"/>
          <w:u w:val="single"/>
        </w:rPr>
        <w:t>рганизация и проведение публичных слушаний</w:t>
      </w:r>
      <w:r>
        <w:rPr>
          <w:rFonts w:hint="default"/>
          <w:b w:val="0"/>
          <w:bCs w:val="0"/>
          <w:szCs w:val="24"/>
          <w:u w:val="single"/>
          <w:lang w:val="ru-RU"/>
        </w:rPr>
        <w:t>.</w:t>
      </w:r>
    </w:p>
    <w:p>
      <w:pPr>
        <w:autoSpaceDE w:val="0"/>
        <w:autoSpaceDN w:val="0"/>
        <w:adjustRightInd w:val="0"/>
        <w:ind w:left="0" w:leftChars="0" w:firstLine="720" w:firstLineChars="0"/>
        <w:jc w:val="both"/>
        <w:rPr>
          <w:szCs w:val="24"/>
        </w:rPr>
      </w:pPr>
      <w:r>
        <w:rPr>
          <w:rFonts w:hint="default"/>
          <w:szCs w:val="24"/>
          <w:lang w:val="ru-RU"/>
        </w:rPr>
        <w:t xml:space="preserve">3.4.1 </w:t>
      </w:r>
      <w:r>
        <w:rPr>
          <w:szCs w:val="24"/>
        </w:rPr>
        <w:t xml:space="preserve">Проект решения о предоставлении разрешения на отклонение от предельных параметров разрешенного строительства подлежит рассмотрению на публичных слушаниях, проводимых в порядке, установленном </w:t>
      </w:r>
      <w:r>
        <w:fldChar w:fldCharType="begin"/>
      </w:r>
      <w:r>
        <w:instrText xml:space="preserve"> HYPERLINK "consultantplus://offline/ref=1F8C578D58255B0707B225B1138F27968FAE1DA48D9DD69A71DC832CC2040A42817FA088EB73FF2A24368B9638B4F3EC1F103B80BC0532u6M" </w:instrText>
      </w:r>
      <w:r>
        <w:fldChar w:fldCharType="separate"/>
      </w:r>
      <w:r>
        <w:rPr>
          <w:szCs w:val="24"/>
        </w:rPr>
        <w:t>ст</w:t>
      </w:r>
      <w:r>
        <w:rPr>
          <w:rFonts w:hint="default"/>
          <w:szCs w:val="24"/>
          <w:lang w:val="ru-RU"/>
        </w:rPr>
        <w:t xml:space="preserve">. </w:t>
      </w:r>
      <w:r>
        <w:rPr>
          <w:szCs w:val="24"/>
        </w:rPr>
        <w:t>5.1</w:t>
      </w:r>
      <w:r>
        <w:rPr>
          <w:szCs w:val="24"/>
        </w:rPr>
        <w:fldChar w:fldCharType="end"/>
      </w:r>
      <w:r>
        <w:rPr>
          <w:szCs w:val="24"/>
        </w:rPr>
        <w:t xml:space="preserve"> Градостроительного кодекса Российской Федерации, с учетом положений </w:t>
      </w:r>
      <w:r>
        <w:fldChar w:fldCharType="begin"/>
      </w:r>
      <w:r>
        <w:instrText xml:space="preserve"> HYPERLINK "consultantplus://offline/ref=1F8C578D58255B0707B225B1138F27968FAE1DA48D9DD69A71DC832CC2040A42817FA08BEA73FD20756C9B9271E1FAF21B07258BA2062F8E38u5M" </w:instrText>
      </w:r>
      <w:r>
        <w:fldChar w:fldCharType="separate"/>
      </w:r>
      <w:r>
        <w:rPr>
          <w:szCs w:val="24"/>
        </w:rPr>
        <w:t>ст</w:t>
      </w:r>
      <w:r>
        <w:rPr>
          <w:rFonts w:hint="default"/>
          <w:szCs w:val="24"/>
          <w:lang w:val="ru-RU"/>
        </w:rPr>
        <w:t xml:space="preserve">. </w:t>
      </w:r>
      <w:r>
        <w:rPr>
          <w:szCs w:val="24"/>
        </w:rPr>
        <w:t>39</w:t>
      </w:r>
      <w:r>
        <w:rPr>
          <w:szCs w:val="24"/>
        </w:rPr>
        <w:fldChar w:fldCharType="end"/>
      </w:r>
      <w:r>
        <w:rPr>
          <w:szCs w:val="24"/>
        </w:rPr>
        <w:t xml:space="preserve"> Российской Федерации, за исключением случая, указанного в </w:t>
      </w:r>
      <w:r>
        <w:fldChar w:fldCharType="begin"/>
      </w:r>
      <w:r>
        <w:instrText xml:space="preserve"> HYPERLINK "consultantplus://offline/ref=1F8C578D58255B0707B225B1138F27968FAE1DA48D9DD69A71DC832CC2040A42817FA089EB71FC2A24368B9638B4F3EC1F103B80BC0532u6M" </w:instrText>
      </w:r>
      <w:r>
        <w:fldChar w:fldCharType="separate"/>
      </w:r>
      <w:r>
        <w:rPr>
          <w:szCs w:val="24"/>
        </w:rPr>
        <w:t>п.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 xml:space="preserve">1.2.1 </w:t>
      </w:r>
      <w:r>
        <w:rPr>
          <w:szCs w:val="24"/>
        </w:rPr>
        <w:fldChar w:fldCharType="end"/>
      </w:r>
      <w:r>
        <w:rPr>
          <w:szCs w:val="24"/>
        </w:rPr>
        <w:t xml:space="preserve"> настоящего </w:t>
      </w:r>
      <w:r>
        <w:rPr>
          <w:szCs w:val="24"/>
          <w:lang w:val="ru-RU"/>
        </w:rPr>
        <w:t>Административного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 xml:space="preserve">регламента. 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3.</w:t>
      </w:r>
      <w:r>
        <w:rPr>
          <w:rFonts w:hint="default"/>
          <w:szCs w:val="24"/>
          <w:lang w:val="ru-RU"/>
        </w:rPr>
        <w:t>4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>2</w:t>
      </w:r>
      <w:r>
        <w:rPr>
          <w:szCs w:val="24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о назначении публичных слушаний.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3.</w:t>
      </w:r>
      <w:r>
        <w:rPr>
          <w:rFonts w:hint="default"/>
          <w:szCs w:val="24"/>
          <w:lang w:val="ru-RU"/>
        </w:rPr>
        <w:t>4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>3</w:t>
      </w:r>
      <w:r>
        <w:rPr>
          <w:szCs w:val="24"/>
        </w:rPr>
        <w:t xml:space="preserve"> 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3.</w:t>
      </w:r>
      <w:r>
        <w:rPr>
          <w:rFonts w:hint="default"/>
          <w:szCs w:val="24"/>
          <w:lang w:val="ru-RU"/>
        </w:rPr>
        <w:t>4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>4</w:t>
      </w:r>
      <w:r>
        <w:rPr>
          <w:szCs w:val="24"/>
        </w:rPr>
        <w:t xml:space="preserve">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назначение публичных слушаний.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ab/>
      </w:r>
      <w:r>
        <w:rPr>
          <w:szCs w:val="24"/>
        </w:rPr>
        <w:t>3.</w:t>
      </w:r>
      <w:r>
        <w:rPr>
          <w:rFonts w:hint="default"/>
          <w:szCs w:val="24"/>
          <w:lang w:val="ru-RU"/>
        </w:rPr>
        <w:t>4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>5</w:t>
      </w:r>
      <w:r>
        <w:rPr>
          <w:szCs w:val="24"/>
        </w:rPr>
        <w:t xml:space="preserve"> </w:t>
      </w:r>
      <w:r>
        <w:rPr>
          <w:color w:val="030000"/>
          <w:szCs w:val="24"/>
        </w:rPr>
        <w:t>Участники публичных слушаний по вопросу предоставлении разрешения 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слушаний. 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 xml:space="preserve">  3.</w:t>
      </w:r>
      <w:r>
        <w:rPr>
          <w:rFonts w:hint="default"/>
          <w:color w:val="030000"/>
          <w:szCs w:val="24"/>
          <w:lang w:val="ru-RU"/>
        </w:rPr>
        <w:t>4</w:t>
      </w:r>
      <w:r>
        <w:rPr>
          <w:color w:val="030000"/>
          <w:szCs w:val="24"/>
        </w:rPr>
        <w:t>.</w:t>
      </w:r>
      <w:r>
        <w:rPr>
          <w:rFonts w:hint="default"/>
          <w:color w:val="030000"/>
          <w:szCs w:val="24"/>
          <w:lang w:val="ru-RU"/>
        </w:rPr>
        <w:t>6</w:t>
      </w:r>
      <w:r>
        <w:rPr>
          <w:color w:val="030000"/>
          <w:szCs w:val="24"/>
        </w:rPr>
        <w:t xml:space="preserve"> Секретарь Комиссии осуществляет направляет сообщения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 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Cs w:val="24"/>
        </w:rPr>
        <w:t xml:space="preserve">Указанные сообщения направляются не позднее чем через </w:t>
      </w:r>
      <w:r>
        <w:rPr>
          <w:rFonts w:hint="default"/>
          <w:color w:val="030000"/>
          <w:szCs w:val="24"/>
          <w:lang w:val="ru-RU"/>
        </w:rPr>
        <w:t>7</w:t>
      </w:r>
      <w:r>
        <w:rPr>
          <w:color w:val="030000"/>
          <w:szCs w:val="24"/>
        </w:rPr>
        <w:t xml:space="preserve"> </w:t>
      </w:r>
      <w:r>
        <w:rPr>
          <w:color w:val="030000"/>
          <w:szCs w:val="24"/>
          <w:lang w:val="ru-RU"/>
        </w:rPr>
        <w:t>рабочих</w:t>
      </w:r>
      <w:r>
        <w:rPr>
          <w:rFonts w:hint="default"/>
          <w:color w:val="030000"/>
          <w:szCs w:val="24"/>
          <w:lang w:val="ru-RU"/>
        </w:rPr>
        <w:t xml:space="preserve"> </w:t>
      </w:r>
      <w:r>
        <w:rPr>
          <w:color w:val="030000"/>
          <w:szCs w:val="24"/>
        </w:rPr>
        <w:t>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3.</w:t>
      </w:r>
      <w:r>
        <w:rPr>
          <w:rFonts w:hint="default"/>
          <w:szCs w:val="24"/>
          <w:lang w:val="ru-RU"/>
        </w:rPr>
        <w:t>4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>7</w:t>
      </w:r>
      <w:r>
        <w:rPr>
          <w:szCs w:val="24"/>
        </w:rPr>
        <w:t xml:space="preserve"> Срок проведения публичных слушаний со дня оповещения жителей муниципального </w:t>
      </w:r>
      <w:r>
        <w:rPr>
          <w:szCs w:val="24"/>
          <w:lang w:val="ru-RU"/>
        </w:rPr>
        <w:t>образования</w:t>
      </w:r>
      <w:r>
        <w:rPr>
          <w:szCs w:val="24"/>
        </w:rPr>
        <w:t xml:space="preserve"> об их проведении до дня опубликования заключения о результатах публичных слушаний </w:t>
      </w:r>
      <w:r>
        <w:rPr>
          <w:szCs w:val="24"/>
          <w:lang w:val="ru-RU"/>
        </w:rPr>
        <w:t>определяется</w:t>
      </w:r>
      <w:r>
        <w:rPr>
          <w:rFonts w:hint="default"/>
          <w:szCs w:val="24"/>
          <w:lang w:val="ru-RU"/>
        </w:rPr>
        <w:t xml:space="preserve"> уставом муниципального образования и (или) нормативным правовым актом представительного органа муниципального образования и </w:t>
      </w:r>
      <w:r>
        <w:rPr>
          <w:szCs w:val="24"/>
        </w:rPr>
        <w:t xml:space="preserve">не может быть более 1 (одного) месяца. 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700" w:firstLineChars="0"/>
        <w:jc w:val="both"/>
        <w:rPr>
          <w:rFonts w:hint="default"/>
          <w:b w:val="0"/>
          <w:bCs w:val="0"/>
          <w:szCs w:val="24"/>
          <w:u w:val="single"/>
          <w:lang w:val="ru-RU"/>
        </w:rPr>
      </w:pPr>
      <w:r>
        <w:rPr>
          <w:rFonts w:hint="default"/>
          <w:b w:val="0"/>
          <w:bCs w:val="0"/>
          <w:szCs w:val="24"/>
          <w:u w:val="single"/>
          <w:lang w:val="ru-RU"/>
        </w:rPr>
        <w:t>3.5 П</w:t>
      </w:r>
      <w:r>
        <w:rPr>
          <w:b w:val="0"/>
          <w:bCs w:val="0"/>
          <w:szCs w:val="24"/>
          <w:u w:val="single"/>
        </w:rPr>
        <w:t>ринятие решения о предоставлении разрешения на отклонение от предельных параметров разрешенного строительства либо об отказе получения данного разрешения</w:t>
      </w:r>
      <w:r>
        <w:rPr>
          <w:rFonts w:hint="default"/>
          <w:b w:val="0"/>
          <w:bCs w:val="0"/>
          <w:szCs w:val="24"/>
          <w:u w:val="single"/>
          <w:lang w:val="ru-RU"/>
        </w:rPr>
        <w:t>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>3.</w:t>
      </w:r>
      <w:r>
        <w:rPr>
          <w:rFonts w:hint="default"/>
          <w:szCs w:val="24"/>
          <w:lang w:val="ru-RU"/>
        </w:rPr>
        <w:t>5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>1</w:t>
      </w:r>
      <w:r>
        <w:rPr>
          <w:szCs w:val="24"/>
        </w:rPr>
        <w:t xml:space="preserve"> Комиссия по результатам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 и направляет их главе Администрации.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  3.</w:t>
      </w:r>
      <w:r>
        <w:rPr>
          <w:rFonts w:hint="default"/>
          <w:szCs w:val="24"/>
          <w:lang w:val="ru-RU"/>
        </w:rPr>
        <w:t>5</w:t>
      </w:r>
      <w:r>
        <w:rPr>
          <w:szCs w:val="24"/>
        </w:rPr>
        <w:t>.</w:t>
      </w:r>
      <w:r>
        <w:rPr>
          <w:rFonts w:hint="default"/>
          <w:szCs w:val="24"/>
          <w:lang w:val="ru-RU"/>
        </w:rPr>
        <w:t xml:space="preserve">2 </w:t>
      </w:r>
      <w:r>
        <w:rPr>
          <w:szCs w:val="24"/>
        </w:rPr>
        <w:t xml:space="preserve">На основании </w:t>
      </w:r>
      <w:r>
        <w:rPr>
          <w:szCs w:val="24"/>
          <w:lang w:val="ru-RU"/>
        </w:rPr>
        <w:t>вышеуказанных</w:t>
      </w:r>
      <w:r>
        <w:rPr>
          <w:szCs w:val="24"/>
        </w:rPr>
        <w:t xml:space="preserve"> рекомендаций глава Администрации в течении 7 (семи)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или об отказе в предоставлении такого разрешения.</w:t>
      </w:r>
    </w:p>
    <w:p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>
        <w:rPr>
          <w:color w:val="030000"/>
          <w:szCs w:val="24"/>
        </w:rPr>
        <w:tab/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>
        <w:rPr>
          <w:color w:val="030000"/>
          <w:szCs w:val="24"/>
        </w:rPr>
        <w:t>3.</w:t>
      </w:r>
      <w:r>
        <w:rPr>
          <w:rFonts w:hint="default"/>
          <w:color w:val="030000"/>
          <w:szCs w:val="24"/>
          <w:lang w:val="ru-RU"/>
        </w:rPr>
        <w:t>5</w:t>
      </w:r>
      <w:r>
        <w:rPr>
          <w:color w:val="030000"/>
          <w:szCs w:val="24"/>
        </w:rPr>
        <w:t>.</w:t>
      </w:r>
      <w:r>
        <w:rPr>
          <w:rFonts w:hint="default"/>
          <w:color w:val="030000"/>
          <w:szCs w:val="24"/>
          <w:lang w:val="ru-RU"/>
        </w:rPr>
        <w:t>3</w:t>
      </w:r>
      <w:r>
        <w:rPr>
          <w:color w:val="030000"/>
          <w:szCs w:val="24"/>
        </w:rPr>
        <w:t xml:space="preserve"> Расходы, связанные с организацией и проведением публичных слушаний, по проекту решения о предоставлении разрешения 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>, несет физическое или юридическое лицо, заинтересованное в предоставлении такого разрешения.</w:t>
      </w:r>
    </w:p>
    <w:p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3.</w:t>
      </w:r>
      <w:r>
        <w:rPr>
          <w:rFonts w:hint="default"/>
          <w:color w:val="030000"/>
          <w:szCs w:val="24"/>
          <w:lang w:val="ru-RU"/>
        </w:rPr>
        <w:t>5</w:t>
      </w:r>
      <w:r>
        <w:rPr>
          <w:color w:val="030000"/>
          <w:szCs w:val="24"/>
        </w:rPr>
        <w:t>.</w:t>
      </w:r>
      <w:r>
        <w:rPr>
          <w:rFonts w:hint="default"/>
          <w:color w:val="030000"/>
          <w:szCs w:val="24"/>
          <w:lang w:val="ru-RU"/>
        </w:rPr>
        <w:t>4</w:t>
      </w:r>
      <w:r>
        <w:rPr>
          <w:color w:val="030000"/>
          <w:szCs w:val="24"/>
        </w:rPr>
        <w:t xml:space="preserve"> Сотрудник Отдела Администрации </w:t>
      </w:r>
      <w:r>
        <w:rPr>
          <w:szCs w:val="24"/>
        </w:rPr>
        <w:t>на основании рекомендации Комиссии осуществляет подготовку проекта нормативного правового акта Администрации о предоставлении на отклонение от предельных параметров разрешенного строительства или об отказе в предоставлении разрешения.</w:t>
      </w:r>
    </w:p>
    <w:p>
      <w:pPr>
        <w:shd w:val="clear" w:color="auto" w:fill="FFFFFF"/>
        <w:ind w:firstLine="700" w:firstLineChars="0"/>
        <w:jc w:val="both"/>
        <w:rPr>
          <w:rFonts w:hint="default"/>
          <w:i w:val="0"/>
          <w:iCs w:val="0"/>
          <w:szCs w:val="24"/>
          <w:u w:val="single"/>
          <w:lang w:val="ru-RU"/>
        </w:rPr>
      </w:pPr>
      <w:r>
        <w:rPr>
          <w:rFonts w:hint="default"/>
          <w:i w:val="0"/>
          <w:iCs w:val="0"/>
          <w:szCs w:val="24"/>
          <w:u w:val="single"/>
          <w:lang w:val="ru-RU"/>
        </w:rPr>
        <w:t>3.6 Предоставление (направление) результата предоставления муниципальной услуги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>
        <w:rPr>
          <w:color w:val="030000"/>
          <w:szCs w:val="24"/>
        </w:rPr>
        <w:t>3.</w:t>
      </w:r>
      <w:r>
        <w:rPr>
          <w:rFonts w:hint="default"/>
          <w:color w:val="030000"/>
          <w:szCs w:val="24"/>
          <w:lang w:val="ru-RU"/>
        </w:rPr>
        <w:t>6</w:t>
      </w:r>
      <w:r>
        <w:rPr>
          <w:color w:val="030000"/>
          <w:szCs w:val="24"/>
        </w:rPr>
        <w:t>.</w:t>
      </w:r>
      <w:r>
        <w:rPr>
          <w:rFonts w:hint="default"/>
          <w:color w:val="030000"/>
          <w:szCs w:val="24"/>
          <w:lang w:val="ru-RU"/>
        </w:rPr>
        <w:t>1</w:t>
      </w:r>
      <w:r>
        <w:rPr>
          <w:color w:val="030000"/>
          <w:szCs w:val="24"/>
        </w:rPr>
        <w:t xml:space="preserve"> Специалист, уполномоченный за выдачу разрешения регистрирует в журнале регистрации и выдает заявителю нормативн</w:t>
      </w:r>
      <w:r>
        <w:rPr>
          <w:color w:val="030000"/>
          <w:szCs w:val="24"/>
          <w:lang w:val="ru-RU"/>
        </w:rPr>
        <w:t>ый</w:t>
      </w:r>
      <w:r>
        <w:rPr>
          <w:color w:val="030000"/>
          <w:szCs w:val="24"/>
        </w:rPr>
        <w:t xml:space="preserve"> правово</w:t>
      </w:r>
      <w:r>
        <w:rPr>
          <w:color w:val="030000"/>
          <w:szCs w:val="24"/>
          <w:lang w:val="ru-RU"/>
        </w:rPr>
        <w:t>й</w:t>
      </w:r>
      <w:r>
        <w:rPr>
          <w:color w:val="030000"/>
          <w:szCs w:val="24"/>
        </w:rPr>
        <w:t xml:space="preserve"> акт о предоставлении разрешений 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либо об отказе в предоставлении такого разрешения.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 xml:space="preserve">  </w:t>
      </w:r>
      <w:r>
        <w:rPr>
          <w:color w:val="030000"/>
          <w:szCs w:val="24"/>
        </w:rPr>
        <w:t>3.</w:t>
      </w:r>
      <w:r>
        <w:rPr>
          <w:rFonts w:hint="default"/>
          <w:color w:val="030000"/>
          <w:szCs w:val="24"/>
          <w:lang w:val="ru-RU"/>
        </w:rPr>
        <w:t>6</w:t>
      </w:r>
      <w:r>
        <w:rPr>
          <w:color w:val="030000"/>
          <w:szCs w:val="24"/>
        </w:rPr>
        <w:t>.</w:t>
      </w:r>
      <w:r>
        <w:rPr>
          <w:rFonts w:hint="default"/>
          <w:color w:val="030000"/>
          <w:szCs w:val="24"/>
          <w:lang w:val="ru-RU"/>
        </w:rPr>
        <w:t>2</w:t>
      </w:r>
      <w:r>
        <w:rPr>
          <w:color w:val="030000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</w:t>
      </w:r>
      <w:r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или об отказе в предоставлении такого разрешения.</w:t>
      </w:r>
    </w:p>
    <w:p>
      <w:pPr>
        <w:ind w:firstLine="567"/>
        <w:jc w:val="center"/>
        <w:outlineLvl w:val="1"/>
        <w:rPr>
          <w:b/>
          <w:bCs/>
          <w:szCs w:val="24"/>
        </w:rPr>
      </w:pPr>
    </w:p>
    <w:p>
      <w:pPr>
        <w:shd w:val="clear" w:color="auto" w:fill="FFFFFF"/>
        <w:jc w:val="center"/>
        <w:rPr>
          <w:b/>
          <w:bCs/>
          <w:color w:val="030000"/>
          <w:szCs w:val="24"/>
        </w:rPr>
      </w:pPr>
      <w:r>
        <w:rPr>
          <w:b/>
          <w:bCs/>
          <w:color w:val="030000"/>
          <w:szCs w:val="24"/>
          <w:lang w:val="en-US"/>
        </w:rPr>
        <w:t>IV</w:t>
      </w:r>
      <w:r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>
      <w:pPr>
        <w:shd w:val="clear" w:color="auto" w:fill="FFFFFF"/>
        <w:jc w:val="center"/>
        <w:rPr>
          <w:b/>
          <w:bCs/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 xml:space="preserve">4.1 Текущий контроль за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</w:t>
      </w:r>
      <w:r>
        <w:rPr>
          <w:color w:val="030000"/>
          <w:szCs w:val="24"/>
          <w:lang w:val="ru-RU"/>
        </w:rPr>
        <w:t>А</w:t>
      </w:r>
      <w:r>
        <w:rPr>
          <w:color w:val="030000"/>
          <w:szCs w:val="24"/>
        </w:rPr>
        <w:t>дминистрацией, иными должностными лицами, ответственными за организацию работы по предоставлению муниципальной услуги.</w:t>
      </w:r>
    </w:p>
    <w:p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4.2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>
        <w:rPr>
          <w:color w:val="030000"/>
          <w:sz w:val="21"/>
          <w:szCs w:val="21"/>
        </w:rPr>
        <w:t>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>
        <w:rPr>
          <w:szCs w:val="24"/>
        </w:rPr>
        <w:t>4.4 Проведение проверок может носить плановый характер и внеплановый характер (по конкретному обращению заявителя).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>
        <w:rPr>
          <w:color w:val="030000"/>
          <w:szCs w:val="24"/>
        </w:rPr>
        <w:t xml:space="preserve">4.5 </w:t>
      </w:r>
      <w:r>
        <w:rPr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>
      <w:pPr>
        <w:ind w:firstLine="567"/>
        <w:jc w:val="both"/>
        <w:rPr>
          <w:szCs w:val="24"/>
        </w:rPr>
      </w:pPr>
      <w:r>
        <w:rPr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>
      <w:pPr>
        <w:ind w:firstLine="700" w:firstLineChars="0"/>
        <w:jc w:val="both"/>
        <w:rPr>
          <w:szCs w:val="24"/>
        </w:rPr>
      </w:pPr>
      <w:r>
        <w:rPr>
          <w:szCs w:val="24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jc w:val="center"/>
        <w:rPr>
          <w:b/>
          <w:bCs/>
          <w:color w:val="030000"/>
          <w:szCs w:val="24"/>
        </w:rPr>
      </w:pPr>
      <w:r>
        <w:rPr>
          <w:b/>
          <w:bCs/>
          <w:color w:val="030000"/>
          <w:szCs w:val="24"/>
          <w:lang w:val="en-US"/>
        </w:rPr>
        <w:t>V</w:t>
      </w:r>
      <w:r>
        <w:rPr>
          <w:b/>
          <w:bCs/>
          <w:color w:val="030000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</w:t>
      </w:r>
      <w:r>
        <w:rPr>
          <w:b/>
          <w:bCs/>
          <w:color w:val="030000"/>
          <w:szCs w:val="24"/>
        </w:rPr>
        <w:br w:type="textWrapping"/>
      </w:r>
      <w:r>
        <w:rPr>
          <w:b/>
          <w:bCs/>
          <w:color w:val="030000"/>
          <w:szCs w:val="24"/>
        </w:rPr>
        <w:t>муниципальных служащих, работников.</w:t>
      </w:r>
    </w:p>
    <w:p>
      <w:pPr>
        <w:shd w:val="clear" w:color="auto" w:fill="FFFFFF"/>
        <w:jc w:val="center"/>
        <w:rPr>
          <w:b/>
          <w:bCs/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  <w:u w:val="none"/>
        </w:rPr>
      </w:pPr>
      <w:r>
        <w:rPr>
          <w:color w:val="030000"/>
          <w:szCs w:val="24"/>
          <w:u w:val="none"/>
        </w:rPr>
        <w:tab/>
      </w:r>
      <w:r>
        <w:rPr>
          <w:color w:val="030000"/>
          <w:szCs w:val="24"/>
          <w:u w:val="none"/>
        </w:rPr>
        <w:t>5.1 Заявитель вправе обжаловать действие (бездействие) сотрудников Администрации</w:t>
      </w:r>
      <w:r>
        <w:rPr>
          <w:szCs w:val="24"/>
          <w:u w:val="none"/>
        </w:rPr>
        <w:t xml:space="preserve">, а также должностных лиц, сотрудников Отдела, принимающих участие, в предоставлении муниципальной услуги в досудебном (внесудебном) порядке, в том числе в следующих случаях: 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требование у заявителя документов</w:t>
      </w: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 xml:space="preserve">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отказ в приеме</w:t>
      </w: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 xml:space="preserve"> документов</w:t>
      </w: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, предоставление которых предусмотрено административным регламентом;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>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>приостановление предоставления муниципальной услуги, если основания приостановления не предусмотрены законами или муниципальными правовыми актами;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требование</w:t>
      </w: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>
      <w:pPr>
        <w:shd w:val="clear" w:color="auto" w:fill="FFFFFF"/>
        <w:ind w:firstLine="567"/>
        <w:jc w:val="both"/>
        <w:rPr>
          <w:b w:val="0"/>
          <w:bCs w:val="0"/>
          <w:color w:val="030000"/>
          <w:szCs w:val="24"/>
          <w:u w:val="none"/>
        </w:rPr>
      </w:pPr>
      <w:r>
        <w:rPr>
          <w:b w:val="0"/>
          <w:bCs w:val="0"/>
          <w:color w:val="030000"/>
          <w:sz w:val="21"/>
          <w:szCs w:val="21"/>
          <w:u w:val="none"/>
        </w:rPr>
        <w:tab/>
      </w:r>
      <w:r>
        <w:rPr>
          <w:b w:val="0"/>
          <w:bCs w:val="0"/>
          <w:color w:val="030000"/>
          <w:szCs w:val="24"/>
          <w:u w:val="none"/>
        </w:rPr>
        <w:t>5.2 Заявители имеют право обратиться с жалобой лично, в письменной форме или направить (жалобу):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>
        <w:rPr>
          <w:color w:val="030000"/>
          <w:szCs w:val="24"/>
        </w:rPr>
        <w:t>1.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>
        <w:rPr>
          <w:color w:val="030000"/>
          <w:szCs w:val="24"/>
        </w:rPr>
        <w:t>2.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 xml:space="preserve"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</w:r>
      <w:r>
        <w:rPr>
          <w:color w:val="030000"/>
          <w:szCs w:val="24"/>
          <w:u w:val="single"/>
        </w:rPr>
        <w:t>течение пятнадцати рабочих дней</w:t>
      </w:r>
      <w:r>
        <w:rPr>
          <w:color w:val="030000"/>
          <w:szCs w:val="24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>
        <w:rPr>
          <w:color w:val="030000"/>
          <w:szCs w:val="24"/>
        </w:rPr>
        <w:t>5.4 Не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>
      <w:pPr>
        <w:shd w:val="clear" w:color="auto" w:fill="FFFFFF"/>
        <w:ind w:firstLine="567"/>
        <w:jc w:val="both"/>
        <w:rPr>
          <w:rFonts w:hint="default"/>
          <w:color w:val="030000"/>
          <w:szCs w:val="24"/>
          <w:lang w:val="ru-RU"/>
        </w:rPr>
      </w:pPr>
      <w:r>
        <w:rPr>
          <w:color w:val="030000"/>
          <w:szCs w:val="24"/>
        </w:rPr>
        <w:tab/>
      </w:r>
      <w:r>
        <w:rPr>
          <w:color w:val="030000"/>
          <w:szCs w:val="24"/>
        </w:rPr>
        <w:t>5.5 Жалоба заявителя на предоставление услуги в письменной форме должна содержать следующую информацию: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color w:val="03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наименование</w:t>
      </w: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 xml:space="preserve"> органа, предоставляющего муниципальную услугу, должностного лица органа, предоставляющего услугу, </w:t>
      </w:r>
      <w:r>
        <w:rPr>
          <w:rFonts w:ascii="Times New Roman" w:hAnsi="Times New Roman" w:eastAsia="Times New Roman"/>
          <w:color w:val="030000"/>
          <w:sz w:val="24"/>
          <w:szCs w:val="24"/>
          <w:lang w:eastAsia="ru-RU"/>
        </w:rPr>
        <w:t>решение, действие (бездействие) которого обжалуются, суть обжалуемого действия (бездействия);</w:t>
      </w:r>
      <w:r>
        <w:rPr>
          <w:rFonts w:hint="default" w:ascii="Times New Roman" w:hAnsi="Times New Roman" w:eastAsia="Times New Roman"/>
          <w:color w:val="030000"/>
          <w:sz w:val="24"/>
          <w:szCs w:val="24"/>
          <w:lang w:val="en-US" w:eastAsia="ru-RU"/>
        </w:rPr>
        <w:t>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hint="default"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;</w:t>
      </w:r>
    </w:p>
    <w:p>
      <w:pPr>
        <w:pStyle w:val="73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;</w:t>
      </w:r>
    </w:p>
    <w:p>
      <w:pPr>
        <w:shd w:val="clear" w:color="auto" w:fill="FFFFFF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5.6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shd w:val="clear" w:color="auto" w:fill="FFFFFF"/>
        <w:ind w:firstLine="700" w:firstLineChars="0"/>
        <w:jc w:val="both"/>
        <w:rPr>
          <w:color w:val="030000"/>
          <w:szCs w:val="24"/>
        </w:rPr>
      </w:pPr>
      <w:r>
        <w:rPr>
          <w:color w:val="030000"/>
          <w:szCs w:val="24"/>
        </w:rPr>
        <w:t>5.7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>
      <w:pPr>
        <w:shd w:val="clear" w:color="auto" w:fill="FFFFFF"/>
        <w:ind w:firstLine="700" w:firstLineChars="0"/>
        <w:jc w:val="both"/>
        <w:rPr>
          <w:rFonts w:hint="default"/>
          <w:color w:val="030000"/>
          <w:szCs w:val="24"/>
        </w:rPr>
      </w:pPr>
      <w:r>
        <w:rPr>
          <w:rFonts w:hint="default"/>
          <w:color w:val="030000"/>
          <w:szCs w:val="24"/>
          <w:lang w:val="ru-RU"/>
        </w:rPr>
        <w:t xml:space="preserve">5.8 </w:t>
      </w:r>
      <w:r>
        <w:rPr>
          <w:rFonts w:hint="default"/>
          <w:color w:val="030000"/>
          <w:szCs w:val="24"/>
        </w:rPr>
        <w:t>Жалоба, поступившая в орган,</w:t>
      </w:r>
      <w:r>
        <w:rPr>
          <w:rFonts w:hint="default"/>
          <w:color w:val="030000"/>
          <w:szCs w:val="24"/>
          <w:lang w:val="ru-RU"/>
        </w:rPr>
        <w:t xml:space="preserve"> </w:t>
      </w:r>
      <w:r>
        <w:rPr>
          <w:rFonts w:hint="default"/>
          <w:color w:val="030000"/>
          <w:szCs w:val="24"/>
        </w:rPr>
        <w:t>предоставляющий муниципальную услугу, многофункциональный центр, учредителю многофункционального центра,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shd w:val="clear" w:color="auto" w:fill="FFFFFF"/>
        <w:ind w:firstLine="700" w:firstLineChars="0"/>
        <w:jc w:val="both"/>
        <w:rPr>
          <w:rFonts w:hint="default"/>
          <w:color w:val="030000"/>
          <w:szCs w:val="24"/>
        </w:rPr>
      </w:pPr>
      <w:r>
        <w:rPr>
          <w:rFonts w:hint="default"/>
          <w:color w:val="030000"/>
          <w:szCs w:val="24"/>
          <w:lang w:val="ru-RU"/>
        </w:rPr>
        <w:t>5.9</w:t>
      </w:r>
      <w:r>
        <w:rPr>
          <w:rFonts w:hint="default"/>
          <w:color w:val="030000"/>
          <w:szCs w:val="24"/>
        </w:rPr>
        <w:t>. По результатам рассмотрения жалобы принимается одно из следующих решений:</w:t>
      </w:r>
    </w:p>
    <w:p>
      <w:pPr>
        <w:shd w:val="clear" w:color="auto" w:fill="FFFFFF"/>
        <w:ind w:firstLine="567"/>
        <w:jc w:val="both"/>
        <w:rPr>
          <w:rFonts w:hint="default"/>
          <w:color w:val="030000"/>
          <w:szCs w:val="24"/>
        </w:rPr>
      </w:pPr>
      <w:r>
        <w:rPr>
          <w:rFonts w:hint="default"/>
          <w:color w:val="030000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shd w:val="clear" w:color="auto" w:fill="FFFFFF"/>
        <w:ind w:firstLine="567"/>
        <w:jc w:val="both"/>
        <w:rPr>
          <w:rFonts w:hint="default"/>
          <w:color w:val="030000"/>
          <w:szCs w:val="24"/>
        </w:rPr>
      </w:pPr>
      <w:r>
        <w:rPr>
          <w:rFonts w:hint="default"/>
          <w:color w:val="030000"/>
          <w:szCs w:val="24"/>
        </w:rPr>
        <w:t>2) в удовлетворении жалобы отказывается.</w:t>
      </w:r>
      <w:bookmarkStart w:id="2" w:name="Par0"/>
      <w:bookmarkEnd w:id="2"/>
    </w:p>
    <w:p>
      <w:pPr>
        <w:shd w:val="clear" w:color="auto" w:fill="FFFFFF"/>
        <w:ind w:firstLine="567"/>
        <w:jc w:val="both"/>
        <w:rPr>
          <w:rFonts w:hint="default"/>
          <w:color w:val="030000"/>
          <w:szCs w:val="24"/>
        </w:rPr>
      </w:pPr>
      <w:r>
        <w:rPr>
          <w:rFonts w:hint="default"/>
          <w:color w:val="030000"/>
          <w:szCs w:val="24"/>
          <w:lang w:val="ru-RU"/>
        </w:rPr>
        <w:t xml:space="preserve">5.10 </w:t>
      </w:r>
      <w:r>
        <w:rPr>
          <w:rFonts w:hint="default"/>
          <w:color w:val="030000"/>
          <w:szCs w:val="24"/>
        </w:rPr>
        <w:t xml:space="preserve">Не позднее дня, следующего за днем принятия решения, указанного в </w:t>
      </w:r>
      <w:r>
        <w:rPr>
          <w:rFonts w:hint="default"/>
          <w:color w:val="030000"/>
          <w:szCs w:val="24"/>
          <w:lang w:val="ru-RU"/>
        </w:rPr>
        <w:t>п. 5.9 Административного регламента</w:t>
      </w:r>
      <w:r>
        <w:rPr>
          <w:rFonts w:hint="default"/>
          <w:color w:val="030000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hd w:val="clear" w:color="auto" w:fill="FFFFFF"/>
        <w:ind w:firstLine="567"/>
        <w:jc w:val="both"/>
        <w:rPr>
          <w:rFonts w:hint="default"/>
          <w:color w:val="030000"/>
          <w:szCs w:val="24"/>
        </w:rPr>
      </w:pPr>
      <w:r>
        <w:rPr>
          <w:rFonts w:hint="default"/>
          <w:color w:val="030000"/>
          <w:szCs w:val="24"/>
          <w:lang w:val="ru-RU"/>
        </w:rPr>
        <w:t>5.10.1</w:t>
      </w:r>
      <w:r>
        <w:rPr>
          <w:rFonts w:hint="default"/>
          <w:color w:val="030000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hint="default"/>
          <w:color w:val="030000"/>
          <w:szCs w:val="24"/>
        </w:rPr>
        <w:fldChar w:fldCharType="begin"/>
      </w:r>
      <w:r>
        <w:rPr>
          <w:rFonts w:hint="default"/>
          <w:color w:val="030000"/>
          <w:szCs w:val="24"/>
        </w:rPr>
        <w:instrText xml:space="preserve">HYPERLINK \l Par0  </w:instrText>
      </w:r>
      <w:r>
        <w:rPr>
          <w:rFonts w:hint="default"/>
          <w:color w:val="030000"/>
          <w:szCs w:val="24"/>
        </w:rPr>
        <w:fldChar w:fldCharType="separate"/>
      </w:r>
      <w:r>
        <w:rPr>
          <w:rFonts w:hint="default"/>
          <w:color w:val="030000"/>
          <w:szCs w:val="24"/>
        </w:rPr>
        <w:t xml:space="preserve">части </w:t>
      </w:r>
      <w:r>
        <w:rPr>
          <w:rFonts w:hint="default"/>
          <w:color w:val="030000"/>
          <w:szCs w:val="24"/>
        </w:rPr>
        <w:fldChar w:fldCharType="end"/>
      </w:r>
      <w:r>
        <w:rPr>
          <w:rFonts w:hint="default"/>
          <w:color w:val="030000"/>
          <w:szCs w:val="24"/>
          <w:lang w:val="ru-RU"/>
        </w:rPr>
        <w:t>5.10</w:t>
      </w:r>
      <w:r>
        <w:rPr>
          <w:rFonts w:hint="default"/>
          <w:color w:val="030000"/>
          <w:szCs w:val="24"/>
        </w:rPr>
        <w:t xml:space="preserve"> </w:t>
      </w:r>
      <w:r>
        <w:rPr>
          <w:rFonts w:hint="default"/>
          <w:color w:val="030000"/>
          <w:szCs w:val="24"/>
          <w:lang w:val="ru-RU"/>
        </w:rPr>
        <w:t>Административного регламента</w:t>
      </w:r>
      <w:r>
        <w:rPr>
          <w:rFonts w:hint="default"/>
          <w:color w:val="030000"/>
          <w:szCs w:val="24"/>
        </w:rPr>
        <w:t>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rFonts w:hint="default"/>
          <w:color w:val="030000"/>
          <w:szCs w:val="24"/>
          <w:lang w:val="ru-RU"/>
        </w:rPr>
        <w:t>5.10.2</w:t>
      </w:r>
      <w:r>
        <w:rPr>
          <w:rFonts w:hint="default"/>
          <w:color w:val="030000"/>
          <w:szCs w:val="24"/>
        </w:rPr>
        <w:t xml:space="preserve"> В случае признания жалобы не подлежащей удовлетворению в ответе заявителю, указанном в </w:t>
      </w:r>
      <w:r>
        <w:rPr>
          <w:rFonts w:hint="default"/>
          <w:color w:val="030000"/>
          <w:szCs w:val="24"/>
        </w:rPr>
        <w:fldChar w:fldCharType="begin"/>
      </w:r>
      <w:r>
        <w:rPr>
          <w:rFonts w:hint="default"/>
          <w:color w:val="030000"/>
          <w:szCs w:val="24"/>
        </w:rPr>
        <w:instrText xml:space="preserve">HYPERLINK \l Par0  </w:instrText>
      </w:r>
      <w:r>
        <w:rPr>
          <w:rFonts w:hint="default"/>
          <w:color w:val="030000"/>
          <w:szCs w:val="24"/>
        </w:rPr>
        <w:fldChar w:fldCharType="separate"/>
      </w:r>
      <w:r>
        <w:rPr>
          <w:rFonts w:hint="default"/>
          <w:color w:val="030000"/>
          <w:szCs w:val="24"/>
        </w:rPr>
        <w:t xml:space="preserve">части </w:t>
      </w:r>
      <w:r>
        <w:rPr>
          <w:rFonts w:hint="default"/>
          <w:color w:val="030000"/>
          <w:szCs w:val="24"/>
          <w:lang w:val="ru-RU"/>
        </w:rPr>
        <w:t>5.10</w:t>
      </w:r>
      <w:r>
        <w:rPr>
          <w:rFonts w:hint="default"/>
          <w:color w:val="030000"/>
          <w:szCs w:val="24"/>
        </w:rPr>
        <w:fldChar w:fldCharType="end"/>
      </w:r>
      <w:r>
        <w:rPr>
          <w:rFonts w:hint="default"/>
          <w:color w:val="030000"/>
          <w:szCs w:val="24"/>
        </w:rPr>
        <w:t xml:space="preserve"> </w:t>
      </w:r>
      <w:r>
        <w:rPr>
          <w:rFonts w:hint="default"/>
          <w:color w:val="030000"/>
          <w:szCs w:val="24"/>
          <w:lang w:val="ru-RU"/>
        </w:rPr>
        <w:t>Административного регламента</w:t>
      </w:r>
      <w:r>
        <w:rPr>
          <w:rFonts w:hint="default"/>
          <w:color w:val="030000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</w:t>
      </w:r>
      <w:r>
        <w:rPr>
          <w:rFonts w:hint="default"/>
          <w:color w:val="030000"/>
          <w:szCs w:val="24"/>
          <w:lang w:val="ru-RU"/>
        </w:rPr>
        <w:t>11</w:t>
      </w:r>
      <w:r>
        <w:rPr>
          <w:color w:val="030000"/>
          <w:szCs w:val="24"/>
        </w:rPr>
        <w:t xml:space="preserve">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</w:t>
      </w:r>
      <w:r>
        <w:rPr>
          <w:rFonts w:hint="default"/>
          <w:color w:val="030000"/>
          <w:szCs w:val="24"/>
          <w:lang w:val="ru-RU"/>
        </w:rPr>
        <w:t>2</w:t>
      </w:r>
      <w:r>
        <w:rPr>
          <w:color w:val="030000"/>
          <w:szCs w:val="24"/>
        </w:rPr>
        <w:t xml:space="preserve">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5.13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ind w:firstLine="567"/>
        <w:jc w:val="both"/>
        <w:rPr>
          <w:color w:val="030000"/>
          <w:szCs w:val="24"/>
        </w:rPr>
      </w:pPr>
    </w:p>
    <w:p>
      <w:pPr>
        <w:shd w:val="clear" w:color="auto" w:fill="FFFFFF"/>
        <w:jc w:val="both"/>
        <w:rPr>
          <w:color w:val="030000"/>
          <w:szCs w:val="24"/>
        </w:rPr>
      </w:pPr>
    </w:p>
    <w:p>
      <w:pPr>
        <w:ind w:left="5040" w:leftChars="0" w:firstLine="0" w:firstLineChars="0"/>
        <w:jc w:val="both"/>
        <w:rPr>
          <w:szCs w:val="24"/>
        </w:rPr>
      </w:pPr>
      <w:r>
        <w:rPr>
          <w:szCs w:val="24"/>
        </w:rPr>
        <w:t xml:space="preserve">Приложение №1 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строительства» </w:t>
      </w:r>
    </w:p>
    <w:p>
      <w:pPr>
        <w:ind w:firstLine="567"/>
        <w:jc w:val="right"/>
        <w:rPr>
          <w:szCs w:val="24"/>
        </w:rPr>
      </w:pPr>
    </w:p>
    <w:p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Рекомендуемый образец заявления</w:t>
      </w:r>
    </w:p>
    <w:p>
      <w:pPr>
        <w:pStyle w:val="49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07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разрешения на отклонение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sz w:val="24"/>
          <w:szCs w:val="24"/>
        </w:rPr>
        <w:t>от предельных параметров разрешенного строительства</w:t>
      </w:r>
    </w:p>
    <w:p>
      <w:pPr>
        <w:pStyle w:val="4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hd w:val="clear" w:color="auto" w:fill="FFFFFF"/>
        <w:ind w:firstLine="567"/>
        <w:jc w:val="right"/>
        <w:rPr>
          <w:sz w:val="21"/>
          <w:szCs w:val="21"/>
        </w:rPr>
      </w:pPr>
      <w:r>
        <w:rPr>
          <w:sz w:val="21"/>
          <w:szCs w:val="21"/>
        </w:rPr>
        <w:t>Главе администрации ________района</w:t>
      </w:r>
    </w:p>
    <w:p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_____________________________________</w:t>
      </w:r>
    </w:p>
    <w:p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_____________________________________</w:t>
      </w:r>
    </w:p>
    <w:p>
      <w:pPr>
        <w:shd w:val="clear" w:color="auto" w:fill="FFFFFF"/>
        <w:ind w:firstLine="567"/>
        <w:jc w:val="center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 xml:space="preserve">                                                                                                                                           (Ф.И.О. *)</w:t>
      </w:r>
    </w:p>
    <w:p>
      <w:pPr>
        <w:shd w:val="clear" w:color="auto" w:fill="FFFFFF"/>
        <w:ind w:firstLine="567"/>
        <w:jc w:val="right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>_________________________________________________</w:t>
      </w:r>
    </w:p>
    <w:p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_____________________________________ </w:t>
      </w:r>
    </w:p>
    <w:p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_____________________________________</w:t>
      </w:r>
    </w:p>
    <w:p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</w:t>
      </w:r>
    </w:p>
    <w:p>
      <w:pPr>
        <w:pStyle w:val="49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>
      <w:pPr>
        <w:pStyle w:val="4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4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статьи 40 Градостроительного кодекса Российской Федерации, в связи с ____________________________________________________________________________</w:t>
      </w:r>
    </w:p>
    <w:p>
      <w:pPr>
        <w:pStyle w:val="49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>
      <w:pPr>
        <w:pStyle w:val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предоставить разрешение на отклонение от предельных параметров разрешенного строительства, расположенного по адресу:</w:t>
      </w:r>
    </w:p>
    <w:p>
      <w:pPr>
        <w:pStyle w:val="49"/>
        <w:jc w:val="both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____</w:t>
      </w:r>
    </w:p>
    <w:p>
      <w:pPr>
        <w:pStyle w:val="49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(кадастровый номер и местоположение земельного участка)</w:t>
      </w:r>
    </w:p>
    <w:p>
      <w:pPr>
        <w:pStyle w:val="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части _____________________________________________________________________________</w:t>
      </w:r>
    </w:p>
    <w:p>
      <w:pPr>
        <w:pStyle w:val="49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>
      <w:pPr>
        <w:widowControl w:val="0"/>
        <w:autoSpaceDE w:val="0"/>
        <w:autoSpaceDN w:val="0"/>
        <w:adjustRightInd w:val="0"/>
        <w:spacing w:line="216" w:lineRule="auto"/>
        <w:jc w:val="left"/>
      </w:pPr>
      <w:r>
        <w:t>Данное разрешение необходимо для ____________________________________________________</w:t>
      </w:r>
      <w:r>
        <w:rPr>
          <w:rFonts w:hint="default"/>
          <w:lang w:val="ru-RU"/>
        </w:rPr>
        <w:t>_________________________</w:t>
      </w:r>
      <w:r>
        <w:t xml:space="preserve"> </w:t>
      </w:r>
    </w:p>
    <w:p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(цель предоставления разрешения с </w:t>
      </w:r>
      <w:r>
        <w:t>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Calibri"/>
          <w:sz w:val="16"/>
          <w:szCs w:val="16"/>
        </w:rPr>
      </w:pPr>
      <w:r>
        <w:rPr>
          <w:sz w:val="16"/>
          <w:szCs w:val="16"/>
        </w:rPr>
        <w:t>указанием наименования объекта капитального строительства)</w:t>
      </w:r>
    </w:p>
    <w:p>
      <w:pPr>
        <w:shd w:val="clear" w:color="auto" w:fill="FFFFFF"/>
        <w:jc w:val="both"/>
        <w:rPr>
          <w:color w:val="030000"/>
          <w:szCs w:val="24"/>
        </w:rPr>
      </w:pPr>
      <w:r>
        <w:rPr>
          <w:color w:val="030000"/>
          <w:szCs w:val="24"/>
        </w:rPr>
        <w:t>Приложение:</w:t>
      </w:r>
    </w:p>
    <w:p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1.______________________________________________________________________</w:t>
      </w:r>
      <w:r>
        <w:rPr>
          <w:color w:val="030000"/>
          <w:sz w:val="21"/>
          <w:szCs w:val="21"/>
        </w:rPr>
        <w:softHyphen/>
      </w:r>
      <w:r>
        <w:rPr>
          <w:color w:val="030000"/>
          <w:sz w:val="21"/>
          <w:szCs w:val="21"/>
        </w:rPr>
        <w:softHyphen/>
      </w:r>
      <w:r>
        <w:rPr>
          <w:color w:val="030000"/>
          <w:sz w:val="21"/>
          <w:szCs w:val="21"/>
        </w:rPr>
        <w:softHyphen/>
      </w:r>
      <w:r>
        <w:rPr>
          <w:color w:val="030000"/>
          <w:sz w:val="21"/>
          <w:szCs w:val="21"/>
        </w:rPr>
        <w:t>____________</w:t>
      </w:r>
    </w:p>
    <w:p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2.__________________________________________________________________________________</w:t>
      </w:r>
    </w:p>
    <w:p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>3.__________________________________________________________________________________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cs="Calibri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 xml:space="preserve">Заявитель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>_______________________________          __________________                     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w:t xml:space="preserve"> (должность руководителя организации –                                    (подпись)                                                                    (Ф.И.О.)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i/>
          <w:color w:val="030000"/>
          <w:sz w:val="16"/>
          <w:szCs w:val="16"/>
          <w:lang w:eastAsia="ru-RU"/>
        </w:rPr>
        <w:t xml:space="preserve">         для юридического лица)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30000"/>
          <w:sz w:val="21"/>
          <w:szCs w:val="21"/>
          <w:lang w:eastAsia="ru-RU"/>
        </w:rPr>
        <w:t xml:space="preserve">                                                               "___"_________________20___ г.    </w:t>
      </w:r>
    </w:p>
    <w:p>
      <w:pPr>
        <w:widowControl w:val="0"/>
        <w:autoSpaceDE w:val="0"/>
        <w:autoSpaceDN w:val="0"/>
        <w:adjustRightInd w:val="0"/>
        <w:ind w:firstLine="550" w:firstLineChars="25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&lt;*&gt; Сведения о заявителе: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>
      <w:pPr>
        <w:ind w:left="5103"/>
        <w:jc w:val="both"/>
        <w:rPr>
          <w:szCs w:val="24"/>
        </w:rPr>
      </w:pPr>
    </w:p>
    <w:p>
      <w:pPr>
        <w:ind w:left="5103"/>
        <w:jc w:val="both"/>
        <w:rPr>
          <w:szCs w:val="24"/>
        </w:rPr>
      </w:pPr>
    </w:p>
    <w:p>
      <w:pPr>
        <w:ind w:left="5103"/>
        <w:jc w:val="both"/>
        <w:rPr>
          <w:szCs w:val="24"/>
        </w:rPr>
      </w:pPr>
      <w:r>
        <w:rPr>
          <w:szCs w:val="24"/>
        </w:rPr>
        <w:t xml:space="preserve">Приложение №2 к административному регламенту предоставления муниципальной услуги «Предоставление разрешения на отклонение </w:t>
      </w:r>
      <w:r>
        <w:rPr>
          <w:szCs w:val="24"/>
        </w:rPr>
        <w:br w:type="textWrapping"/>
      </w:r>
      <w:r>
        <w:rPr>
          <w:szCs w:val="24"/>
        </w:rPr>
        <w:t xml:space="preserve">от предельных параметров разрешенного строительства» </w:t>
      </w:r>
    </w:p>
    <w:p>
      <w:pPr>
        <w:ind w:firstLine="567"/>
        <w:jc w:val="right"/>
        <w:rPr>
          <w:szCs w:val="24"/>
        </w:rPr>
      </w:pPr>
    </w:p>
    <w:p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bookmarkStart w:id="4" w:name="Par469"/>
      <w:bookmarkEnd w:id="4"/>
    </w:p>
    <w:p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r>
        <w:rPr>
          <w:rFonts w:cs="Calibri"/>
          <w:szCs w:val="24"/>
        </w:rPr>
        <w:t>БЛОК-СХЕМА</w:t>
      </w:r>
    </w:p>
    <w:p>
      <w:pPr>
        <w:widowControl w:val="0"/>
        <w:autoSpaceDE w:val="0"/>
        <w:autoSpaceDN w:val="0"/>
        <w:adjustRightInd w:val="0"/>
        <w:jc w:val="center"/>
        <w:rPr>
          <w:rFonts w:cs="Calibri"/>
          <w:szCs w:val="24"/>
        </w:rPr>
      </w:pPr>
      <w:r>
        <w:rPr>
          <w:rFonts w:cs="Calibri"/>
          <w:szCs w:val="24"/>
        </w:rPr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</w:t>
      </w:r>
    </w:p>
    <w:tbl>
      <w:tblPr>
        <w:tblStyle w:val="30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4466"/>
        <w:gridCol w:w="18"/>
        <w:gridCol w:w="4404"/>
        <w:gridCol w:w="3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  <w:tcBorders>
              <w:right w:val="single" w:color="auto" w:sz="4" w:space="0"/>
            </w:tcBorders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>
              <w:t xml:space="preserve">Прием и регистрация заявления о предоставлении разрешения на отклонение </w:t>
            </w:r>
            <w:r>
              <w:br w:type="textWrapping"/>
            </w:r>
            <w:r>
              <w:t xml:space="preserve">от предельных параметров разрешенного строительства. </w:t>
            </w:r>
          </w:p>
        </w:tc>
        <w:tc>
          <w:tcPr>
            <w:tcW w:w="575" w:type="dxa"/>
            <w:tcBorders>
              <w:left w:val="single" w:color="auto" w:sz="4" w:space="0"/>
            </w:tcBorders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Рассмотрение заявления о предоставлении разрешения на отклонение от предельных параметров, проверка комплектности и правильности оформления документов и назначение публичных слушаний</w:t>
            </w: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>
            <w:pPr>
              <w:pStyle w:val="5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Принятие решения о предоставлении разрешения на отклонение от предельных параметров, либо отказе в выдаче такого разрешения </w:t>
            </w: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>
            <w:pPr>
              <w:pStyle w:val="56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_________________________________________________________________</w:t>
            </w:r>
          </w:p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>
            <w:pPr>
              <w:pStyle w:val="56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rFonts w:hint="default"/>
                <w:lang w:val="ru-RU"/>
              </w:rPr>
            </w:pPr>
            <w:r>
              <w:t xml:space="preserve">о предоставлении разрешения на отклонение от предельных параметров разрешенного строительства или </w:t>
            </w:r>
            <w:r>
              <w:rPr>
                <w:lang w:val="ru-RU"/>
              </w:rPr>
              <w:t>об</w:t>
            </w:r>
            <w:r>
              <w:rPr>
                <w:rFonts w:hint="default"/>
                <w:lang w:val="ru-RU"/>
              </w:rPr>
              <w:t xml:space="preserve"> </w:t>
            </w:r>
            <w:r>
              <w:t>отказе в предоставлении разрешения на отклонение от предельных параметров разрешенного строительства</w:t>
            </w: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" w:type="dxa"/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>
            <w:pPr>
              <w:ind w:firstLine="567"/>
              <w:rPr>
                <w:szCs w:val="24"/>
              </w:rPr>
            </w:pPr>
          </w:p>
        </w:tc>
      </w:tr>
    </w:tbl>
    <w:p>
      <w:pPr>
        <w:pStyle w:val="49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9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49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49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rPr>
          <w:szCs w:val="24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5715" t="6350" r="13335" b="12700"/>
                <wp:wrapNone/>
                <wp:docPr id="1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1" o:spid="_x0000_s1026" o:spt="20" style="position:absolute;left:0pt;margin-left:396pt;margin-top:551pt;height:0pt;width:0pt;z-index:251658240;mso-width-relative:page;mso-height-relative:page;" filled="f" stroked="t" coordsize="21600,21600" o:gfxdata="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3YkNHTAAAADQEAAA8AAAAA&#10;AAAAAQAgAAAAIgAAAGRycy9kb3ducmV2LnhtbFBLAQIUABQAAAAIAIdO4kCrrPoApwEAAEwDAAAO&#10;AAAAAAAAAAEAIAAAACIBAABkcnMvZTJvRG9jLnhtbFBLBQYAAAAABgAGAFkBAAA7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567"/>
        <w:jc w:val="right"/>
        <w:rPr>
          <w:szCs w:val="24"/>
        </w:rPr>
      </w:pPr>
    </w:p>
    <w:p>
      <w:pPr>
        <w:ind w:firstLine="567"/>
        <w:jc w:val="right"/>
        <w:rPr>
          <w:szCs w:val="24"/>
        </w:rPr>
      </w:pPr>
    </w:p>
    <w:p>
      <w:pPr>
        <w:ind w:firstLine="567"/>
        <w:jc w:val="right"/>
        <w:rPr>
          <w:szCs w:val="24"/>
        </w:rPr>
      </w:pPr>
    </w:p>
    <w:p>
      <w:pPr>
        <w:ind w:firstLine="567"/>
        <w:jc w:val="right"/>
        <w:rPr>
          <w:szCs w:val="24"/>
        </w:rPr>
      </w:pPr>
    </w:p>
    <w:p>
      <w:pPr>
        <w:ind w:firstLine="567"/>
        <w:jc w:val="right"/>
        <w:rPr>
          <w:szCs w:val="24"/>
        </w:rPr>
      </w:pPr>
    </w:p>
    <w:p>
      <w:pPr>
        <w:ind w:firstLine="567"/>
        <w:jc w:val="right"/>
        <w:rPr>
          <w:szCs w:val="24"/>
        </w:rPr>
      </w:pPr>
    </w:p>
    <w:p>
      <w:pPr>
        <w:ind w:firstLine="567"/>
        <w:jc w:val="right"/>
        <w:rPr>
          <w:szCs w:val="24"/>
        </w:rPr>
      </w:pPr>
    </w:p>
    <w:p>
      <w:pPr>
        <w:ind w:firstLine="567"/>
        <w:jc w:val="right"/>
        <w:rPr>
          <w:szCs w:val="24"/>
        </w:rPr>
      </w:pPr>
    </w:p>
    <w:sectPr>
      <w:headerReference r:id="rId4" w:type="first"/>
      <w:headerReference r:id="rId3" w:type="default"/>
      <w:pgSz w:w="11906" w:h="16838"/>
      <w:pgMar w:top="1134" w:right="850" w:bottom="1134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15</w:t>
    </w:r>
    <w:r>
      <w:fldChar w:fldCharType="end"/>
    </w:r>
  </w:p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1"/>
      <w:tblW w:w="0" w:type="auto"/>
      <w:tblInd w:w="523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34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34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Приложение №1 </w:t>
          </w:r>
          <w:r>
            <w:rPr>
              <w:sz w:val="22"/>
              <w:szCs w:val="22"/>
            </w:rPr>
            <w:br w:type="textWrapping"/>
          </w:r>
          <w:r>
            <w:rPr>
              <w:sz w:val="22"/>
              <w:szCs w:val="22"/>
            </w:rPr>
            <w:t xml:space="preserve">к Приказу от «30» </w:t>
          </w:r>
          <w:r>
            <w:rPr>
              <w:sz w:val="22"/>
              <w:szCs w:val="22"/>
              <w:lang w:val="ru-RU"/>
            </w:rPr>
            <w:t>декабря</w:t>
          </w:r>
          <w:r>
            <w:rPr>
              <w:sz w:val="22"/>
              <w:szCs w:val="22"/>
            </w:rPr>
            <w:t xml:space="preserve"> 2019 №</w:t>
          </w:r>
          <w:r>
            <w:rPr>
              <w:rFonts w:hint="default"/>
              <w:sz w:val="22"/>
              <w:szCs w:val="22"/>
              <w:lang w:val="ru-RU"/>
            </w:rPr>
            <w:t xml:space="preserve"> 88</w:t>
          </w:r>
          <w:r>
            <w:rPr>
              <w:sz w:val="22"/>
              <w:szCs w:val="22"/>
            </w:rPr>
            <w:t>/п</w:t>
          </w:r>
        </w:p>
      </w:tc>
    </w:tr>
  </w:tbl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CA"/>
    <w:multiLevelType w:val="multilevel"/>
    <w:tmpl w:val="015849CA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0C387F42"/>
    <w:multiLevelType w:val="multilevel"/>
    <w:tmpl w:val="0C387F42"/>
    <w:lvl w:ilvl="0" w:tentative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AC0862"/>
    <w:multiLevelType w:val="multilevel"/>
    <w:tmpl w:val="12AC0862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color w:val="000000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35D31562"/>
    <w:multiLevelType w:val="multilevel"/>
    <w:tmpl w:val="35D31562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>
    <w:nsid w:val="42A9133D"/>
    <w:multiLevelType w:val="multilevel"/>
    <w:tmpl w:val="42A9133D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5">
    <w:nsid w:val="4C535394"/>
    <w:multiLevelType w:val="multilevel"/>
    <w:tmpl w:val="4C535394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6">
    <w:nsid w:val="517D672E"/>
    <w:multiLevelType w:val="multilevel"/>
    <w:tmpl w:val="517D672E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nsid w:val="51BA1F39"/>
    <w:multiLevelType w:val="multilevel"/>
    <w:tmpl w:val="51BA1F39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color w:val="00000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3BC5E5F"/>
    <w:multiLevelType w:val="multilevel"/>
    <w:tmpl w:val="63BC5E5F"/>
    <w:lvl w:ilvl="0" w:tentative="0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  <w:color w:val="000000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65DB5322"/>
    <w:multiLevelType w:val="multilevel"/>
    <w:tmpl w:val="65DB532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6C105E03"/>
    <w:multiLevelType w:val="multilevel"/>
    <w:tmpl w:val="6C105E0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  <w:color w:val="000000"/>
      </w:rPr>
    </w:lvl>
    <w:lvl w:ilvl="1" w:tentative="0">
      <w:start w:val="1"/>
      <w:numFmt w:val="bullet"/>
      <w:lvlText w:val="o"/>
      <w:lvlJc w:val="left"/>
      <w:pPr>
        <w:ind w:left="93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65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37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09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81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53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25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979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63"/>
    <w:rsid w:val="00001545"/>
    <w:rsid w:val="00003924"/>
    <w:rsid w:val="0002392A"/>
    <w:rsid w:val="00023FC9"/>
    <w:rsid w:val="00033A4B"/>
    <w:rsid w:val="000475D2"/>
    <w:rsid w:val="00062A78"/>
    <w:rsid w:val="000631A2"/>
    <w:rsid w:val="00065B35"/>
    <w:rsid w:val="00087556"/>
    <w:rsid w:val="00097670"/>
    <w:rsid w:val="000B0113"/>
    <w:rsid w:val="000C552D"/>
    <w:rsid w:val="000C77EC"/>
    <w:rsid w:val="000D065D"/>
    <w:rsid w:val="000E110E"/>
    <w:rsid w:val="000E4DCC"/>
    <w:rsid w:val="000E6C39"/>
    <w:rsid w:val="000F246A"/>
    <w:rsid w:val="000F3732"/>
    <w:rsid w:val="00104DFB"/>
    <w:rsid w:val="001068D7"/>
    <w:rsid w:val="00110679"/>
    <w:rsid w:val="00111599"/>
    <w:rsid w:val="00120023"/>
    <w:rsid w:val="00124CBD"/>
    <w:rsid w:val="00135BA6"/>
    <w:rsid w:val="00136F7F"/>
    <w:rsid w:val="00142B96"/>
    <w:rsid w:val="00160A9C"/>
    <w:rsid w:val="00162882"/>
    <w:rsid w:val="00174EA4"/>
    <w:rsid w:val="00180F3D"/>
    <w:rsid w:val="00181145"/>
    <w:rsid w:val="00181F3F"/>
    <w:rsid w:val="00193D4C"/>
    <w:rsid w:val="00196D55"/>
    <w:rsid w:val="001A5722"/>
    <w:rsid w:val="001A5881"/>
    <w:rsid w:val="001A7785"/>
    <w:rsid w:val="001A7E08"/>
    <w:rsid w:val="001B6F42"/>
    <w:rsid w:val="001C0D4A"/>
    <w:rsid w:val="001C0EC8"/>
    <w:rsid w:val="001C31B1"/>
    <w:rsid w:val="001C5A22"/>
    <w:rsid w:val="001D5215"/>
    <w:rsid w:val="001E4AFE"/>
    <w:rsid w:val="001F6134"/>
    <w:rsid w:val="002013C7"/>
    <w:rsid w:val="00211DA5"/>
    <w:rsid w:val="002142AD"/>
    <w:rsid w:val="00232138"/>
    <w:rsid w:val="00233379"/>
    <w:rsid w:val="002414DB"/>
    <w:rsid w:val="0026153F"/>
    <w:rsid w:val="002661EA"/>
    <w:rsid w:val="00281948"/>
    <w:rsid w:val="002A4E93"/>
    <w:rsid w:val="002B13F7"/>
    <w:rsid w:val="002B2FBB"/>
    <w:rsid w:val="002C1E6C"/>
    <w:rsid w:val="002E4A86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53DF2"/>
    <w:rsid w:val="003570BD"/>
    <w:rsid w:val="0036121B"/>
    <w:rsid w:val="00363904"/>
    <w:rsid w:val="00365491"/>
    <w:rsid w:val="00365970"/>
    <w:rsid w:val="00365FF4"/>
    <w:rsid w:val="00380303"/>
    <w:rsid w:val="00380EA5"/>
    <w:rsid w:val="00381174"/>
    <w:rsid w:val="003841E7"/>
    <w:rsid w:val="003929EF"/>
    <w:rsid w:val="003A4BB5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31008"/>
    <w:rsid w:val="00431023"/>
    <w:rsid w:val="00431AB4"/>
    <w:rsid w:val="00432D5D"/>
    <w:rsid w:val="004352DF"/>
    <w:rsid w:val="004367CB"/>
    <w:rsid w:val="0043726A"/>
    <w:rsid w:val="00440504"/>
    <w:rsid w:val="00440B54"/>
    <w:rsid w:val="0044208A"/>
    <w:rsid w:val="0045054C"/>
    <w:rsid w:val="00464EFE"/>
    <w:rsid w:val="004676C3"/>
    <w:rsid w:val="00471A3C"/>
    <w:rsid w:val="004743DB"/>
    <w:rsid w:val="00475362"/>
    <w:rsid w:val="00480003"/>
    <w:rsid w:val="0048612A"/>
    <w:rsid w:val="00493993"/>
    <w:rsid w:val="00493C5F"/>
    <w:rsid w:val="004C7C72"/>
    <w:rsid w:val="004D1876"/>
    <w:rsid w:val="004E3144"/>
    <w:rsid w:val="004F690B"/>
    <w:rsid w:val="004F744D"/>
    <w:rsid w:val="0050649F"/>
    <w:rsid w:val="005175B7"/>
    <w:rsid w:val="00536036"/>
    <w:rsid w:val="0053627C"/>
    <w:rsid w:val="00540CD4"/>
    <w:rsid w:val="00551BD4"/>
    <w:rsid w:val="00552969"/>
    <w:rsid w:val="00556E20"/>
    <w:rsid w:val="00561200"/>
    <w:rsid w:val="00561269"/>
    <w:rsid w:val="00562167"/>
    <w:rsid w:val="00565CF3"/>
    <w:rsid w:val="005744E8"/>
    <w:rsid w:val="0057478E"/>
    <w:rsid w:val="00580282"/>
    <w:rsid w:val="00592585"/>
    <w:rsid w:val="005969C7"/>
    <w:rsid w:val="005A51EB"/>
    <w:rsid w:val="005A5398"/>
    <w:rsid w:val="005C3520"/>
    <w:rsid w:val="005E1B8C"/>
    <w:rsid w:val="005E48A7"/>
    <w:rsid w:val="005F408C"/>
    <w:rsid w:val="00606EA4"/>
    <w:rsid w:val="00612699"/>
    <w:rsid w:val="00622717"/>
    <w:rsid w:val="00622A83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63EA"/>
    <w:rsid w:val="00676844"/>
    <w:rsid w:val="00683295"/>
    <w:rsid w:val="006837A9"/>
    <w:rsid w:val="00683EB0"/>
    <w:rsid w:val="00685AEC"/>
    <w:rsid w:val="006B698B"/>
    <w:rsid w:val="006C190B"/>
    <w:rsid w:val="006E13A2"/>
    <w:rsid w:val="006E6674"/>
    <w:rsid w:val="006F6169"/>
    <w:rsid w:val="006F70E3"/>
    <w:rsid w:val="0071426F"/>
    <w:rsid w:val="007167CE"/>
    <w:rsid w:val="007171F7"/>
    <w:rsid w:val="00720A5F"/>
    <w:rsid w:val="00721A23"/>
    <w:rsid w:val="007305F2"/>
    <w:rsid w:val="007314E5"/>
    <w:rsid w:val="00731A14"/>
    <w:rsid w:val="00731D8A"/>
    <w:rsid w:val="00736B8A"/>
    <w:rsid w:val="0075045C"/>
    <w:rsid w:val="00763085"/>
    <w:rsid w:val="007742B5"/>
    <w:rsid w:val="0077693E"/>
    <w:rsid w:val="00786B76"/>
    <w:rsid w:val="007A1812"/>
    <w:rsid w:val="007A4650"/>
    <w:rsid w:val="007A6CEF"/>
    <w:rsid w:val="007A78A6"/>
    <w:rsid w:val="007C0576"/>
    <w:rsid w:val="007C440F"/>
    <w:rsid w:val="007D35E2"/>
    <w:rsid w:val="007D7F26"/>
    <w:rsid w:val="007F330B"/>
    <w:rsid w:val="008033B7"/>
    <w:rsid w:val="008057F7"/>
    <w:rsid w:val="00842794"/>
    <w:rsid w:val="00846816"/>
    <w:rsid w:val="00846870"/>
    <w:rsid w:val="00854972"/>
    <w:rsid w:val="008606B8"/>
    <w:rsid w:val="0088100E"/>
    <w:rsid w:val="00890FE4"/>
    <w:rsid w:val="008A5208"/>
    <w:rsid w:val="008A6217"/>
    <w:rsid w:val="008C7012"/>
    <w:rsid w:val="008D0EE3"/>
    <w:rsid w:val="008D5FAD"/>
    <w:rsid w:val="008F3026"/>
    <w:rsid w:val="00905B8D"/>
    <w:rsid w:val="00916AEF"/>
    <w:rsid w:val="00932E7C"/>
    <w:rsid w:val="00941F8B"/>
    <w:rsid w:val="00943BFB"/>
    <w:rsid w:val="00944206"/>
    <w:rsid w:val="00947DDA"/>
    <w:rsid w:val="00951140"/>
    <w:rsid w:val="00951A33"/>
    <w:rsid w:val="0095314B"/>
    <w:rsid w:val="00960489"/>
    <w:rsid w:val="009629CA"/>
    <w:rsid w:val="0096518B"/>
    <w:rsid w:val="0097372E"/>
    <w:rsid w:val="00975584"/>
    <w:rsid w:val="00980FAA"/>
    <w:rsid w:val="009A0A5B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44B6"/>
    <w:rsid w:val="009F5CBF"/>
    <w:rsid w:val="00A03555"/>
    <w:rsid w:val="00A0519B"/>
    <w:rsid w:val="00A12056"/>
    <w:rsid w:val="00A17175"/>
    <w:rsid w:val="00A5291A"/>
    <w:rsid w:val="00A631CB"/>
    <w:rsid w:val="00A668CB"/>
    <w:rsid w:val="00A709C5"/>
    <w:rsid w:val="00A73660"/>
    <w:rsid w:val="00A770CE"/>
    <w:rsid w:val="00A81B15"/>
    <w:rsid w:val="00A82F90"/>
    <w:rsid w:val="00AA1E2D"/>
    <w:rsid w:val="00AA2C54"/>
    <w:rsid w:val="00AA6165"/>
    <w:rsid w:val="00AB609B"/>
    <w:rsid w:val="00AB7ED4"/>
    <w:rsid w:val="00AC3357"/>
    <w:rsid w:val="00AC6C06"/>
    <w:rsid w:val="00AD3E4A"/>
    <w:rsid w:val="00AD472C"/>
    <w:rsid w:val="00AE4EE1"/>
    <w:rsid w:val="00B066D7"/>
    <w:rsid w:val="00B20737"/>
    <w:rsid w:val="00B238EA"/>
    <w:rsid w:val="00B304A4"/>
    <w:rsid w:val="00B33E83"/>
    <w:rsid w:val="00B36970"/>
    <w:rsid w:val="00B43D43"/>
    <w:rsid w:val="00B5167A"/>
    <w:rsid w:val="00B60513"/>
    <w:rsid w:val="00B6221B"/>
    <w:rsid w:val="00B6574E"/>
    <w:rsid w:val="00B736DB"/>
    <w:rsid w:val="00B77E26"/>
    <w:rsid w:val="00B81457"/>
    <w:rsid w:val="00B86333"/>
    <w:rsid w:val="00B91682"/>
    <w:rsid w:val="00B92405"/>
    <w:rsid w:val="00BB3E0C"/>
    <w:rsid w:val="00BB41F2"/>
    <w:rsid w:val="00BB5848"/>
    <w:rsid w:val="00BB7565"/>
    <w:rsid w:val="00BC3A02"/>
    <w:rsid w:val="00BC3F39"/>
    <w:rsid w:val="00BC72B7"/>
    <w:rsid w:val="00BD00C4"/>
    <w:rsid w:val="00BD1305"/>
    <w:rsid w:val="00BD36F0"/>
    <w:rsid w:val="00BD6EA4"/>
    <w:rsid w:val="00BD7363"/>
    <w:rsid w:val="00BE0202"/>
    <w:rsid w:val="00C0261C"/>
    <w:rsid w:val="00C07F34"/>
    <w:rsid w:val="00C31AEE"/>
    <w:rsid w:val="00C31B2E"/>
    <w:rsid w:val="00C3508B"/>
    <w:rsid w:val="00C4075B"/>
    <w:rsid w:val="00C43684"/>
    <w:rsid w:val="00C53D7D"/>
    <w:rsid w:val="00C63268"/>
    <w:rsid w:val="00C637C8"/>
    <w:rsid w:val="00C82923"/>
    <w:rsid w:val="00C83E43"/>
    <w:rsid w:val="00C841D9"/>
    <w:rsid w:val="00C90607"/>
    <w:rsid w:val="00C962DF"/>
    <w:rsid w:val="00CA15FA"/>
    <w:rsid w:val="00CA4F84"/>
    <w:rsid w:val="00CA747A"/>
    <w:rsid w:val="00CB1C7F"/>
    <w:rsid w:val="00CC72BD"/>
    <w:rsid w:val="00CD14A1"/>
    <w:rsid w:val="00CD3415"/>
    <w:rsid w:val="00CD3E76"/>
    <w:rsid w:val="00CD71FF"/>
    <w:rsid w:val="00CE4179"/>
    <w:rsid w:val="00CF047C"/>
    <w:rsid w:val="00CF4B01"/>
    <w:rsid w:val="00D048EB"/>
    <w:rsid w:val="00D0516B"/>
    <w:rsid w:val="00D06A2D"/>
    <w:rsid w:val="00D10448"/>
    <w:rsid w:val="00D22F60"/>
    <w:rsid w:val="00D30E29"/>
    <w:rsid w:val="00D377E9"/>
    <w:rsid w:val="00D4005B"/>
    <w:rsid w:val="00D40867"/>
    <w:rsid w:val="00D45E6E"/>
    <w:rsid w:val="00D4739E"/>
    <w:rsid w:val="00D74AEB"/>
    <w:rsid w:val="00D77169"/>
    <w:rsid w:val="00D80F27"/>
    <w:rsid w:val="00D83149"/>
    <w:rsid w:val="00D97938"/>
    <w:rsid w:val="00DA5716"/>
    <w:rsid w:val="00DC23EA"/>
    <w:rsid w:val="00DC6414"/>
    <w:rsid w:val="00DD19BB"/>
    <w:rsid w:val="00DD7496"/>
    <w:rsid w:val="00DE08CA"/>
    <w:rsid w:val="00DF1B76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675E"/>
    <w:rsid w:val="00E3114F"/>
    <w:rsid w:val="00E3758D"/>
    <w:rsid w:val="00E438B8"/>
    <w:rsid w:val="00E56995"/>
    <w:rsid w:val="00E62909"/>
    <w:rsid w:val="00E8380A"/>
    <w:rsid w:val="00E86F83"/>
    <w:rsid w:val="00E86FD0"/>
    <w:rsid w:val="00E871CC"/>
    <w:rsid w:val="00E94743"/>
    <w:rsid w:val="00E94F2D"/>
    <w:rsid w:val="00EA3A16"/>
    <w:rsid w:val="00EB6758"/>
    <w:rsid w:val="00EC1840"/>
    <w:rsid w:val="00EC4D63"/>
    <w:rsid w:val="00EC6DA3"/>
    <w:rsid w:val="00ED05CF"/>
    <w:rsid w:val="00ED670E"/>
    <w:rsid w:val="00ED76C9"/>
    <w:rsid w:val="00EE2579"/>
    <w:rsid w:val="00EE3DA7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25D5"/>
    <w:rsid w:val="00F7594E"/>
    <w:rsid w:val="00F813F1"/>
    <w:rsid w:val="00F91EF6"/>
    <w:rsid w:val="00F94685"/>
    <w:rsid w:val="00F95436"/>
    <w:rsid w:val="00FA483F"/>
    <w:rsid w:val="00FA7DC0"/>
    <w:rsid w:val="00FB362A"/>
    <w:rsid w:val="00FB4D6C"/>
    <w:rsid w:val="00FC2E1D"/>
    <w:rsid w:val="00FC4007"/>
    <w:rsid w:val="00FE0B0B"/>
    <w:rsid w:val="00FE2264"/>
    <w:rsid w:val="00FE5268"/>
    <w:rsid w:val="00FE588A"/>
    <w:rsid w:val="024D57B6"/>
    <w:rsid w:val="1687601C"/>
    <w:rsid w:val="189F5B7C"/>
    <w:rsid w:val="26A50E32"/>
    <w:rsid w:val="39EB23DC"/>
    <w:rsid w:val="3C424D13"/>
    <w:rsid w:val="57A56AAA"/>
    <w:rsid w:val="59A64A27"/>
    <w:rsid w:val="59F16B0C"/>
    <w:rsid w:val="74A1619F"/>
    <w:rsid w:val="754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3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4"/>
    <w:qFormat/>
    <w:uiPriority w:val="0"/>
    <w:pPr>
      <w:keepNext/>
      <w:jc w:val="center"/>
      <w:outlineLvl w:val="2"/>
    </w:pPr>
    <w:rPr>
      <w:b/>
      <w:sz w:val="20"/>
    </w:rPr>
  </w:style>
  <w:style w:type="paragraph" w:styleId="5">
    <w:name w:val="heading 4"/>
    <w:basedOn w:val="1"/>
    <w:next w:val="1"/>
    <w:link w:val="35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6"/>
    <w:qFormat/>
    <w:uiPriority w:val="0"/>
    <w:pPr>
      <w:keepNext/>
      <w:widowControl w:val="0"/>
      <w:ind w:left="6521"/>
      <w:outlineLvl w:val="4"/>
    </w:pPr>
    <w:rPr>
      <w:sz w:val="28"/>
    </w:rPr>
  </w:style>
  <w:style w:type="paragraph" w:styleId="7">
    <w:name w:val="heading 6"/>
    <w:basedOn w:val="1"/>
    <w:next w:val="1"/>
    <w:link w:val="37"/>
    <w:qFormat/>
    <w:uiPriority w:val="0"/>
    <w:pPr>
      <w:tabs>
        <w:tab w:val="left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8">
    <w:name w:val="heading 7"/>
    <w:basedOn w:val="1"/>
    <w:next w:val="1"/>
    <w:link w:val="38"/>
    <w:qFormat/>
    <w:uiPriority w:val="0"/>
    <w:pPr>
      <w:spacing w:before="240" w:after="60"/>
      <w:outlineLvl w:val="6"/>
    </w:pPr>
    <w:rPr>
      <w:szCs w:val="24"/>
    </w:rPr>
  </w:style>
  <w:style w:type="paragraph" w:styleId="9">
    <w:name w:val="heading 8"/>
    <w:basedOn w:val="1"/>
    <w:next w:val="1"/>
    <w:link w:val="39"/>
    <w:qFormat/>
    <w:uiPriority w:val="0"/>
    <w:pPr>
      <w:spacing w:before="240" w:after="60"/>
      <w:outlineLvl w:val="7"/>
    </w:pPr>
    <w:rPr>
      <w:i/>
      <w:iCs/>
      <w:szCs w:val="24"/>
    </w:rPr>
  </w:style>
  <w:style w:type="paragraph" w:styleId="10">
    <w:name w:val="heading 9"/>
    <w:basedOn w:val="1"/>
    <w:next w:val="1"/>
    <w:link w:val="40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44"/>
    <w:qFormat/>
    <w:uiPriority w:val="0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paragraph" w:styleId="13">
    <w:name w:val="Body Text Indent 3"/>
    <w:basedOn w:val="1"/>
    <w:link w:val="45"/>
    <w:qFormat/>
    <w:uiPriority w:val="0"/>
    <w:pPr>
      <w:spacing w:after="120"/>
      <w:ind w:left="283"/>
    </w:pPr>
    <w:rPr>
      <w:sz w:val="16"/>
      <w:szCs w:val="16"/>
    </w:rPr>
  </w:style>
  <w:style w:type="paragraph" w:styleId="14">
    <w:name w:val="Document Map"/>
    <w:basedOn w:val="1"/>
    <w:link w:val="54"/>
    <w:qFormat/>
    <w:uiPriority w:val="0"/>
    <w:pPr>
      <w:shd w:val="clear" w:color="auto" w:fill="000080"/>
    </w:pPr>
    <w:rPr>
      <w:rFonts w:ascii="Tahoma" w:hAnsi="Tahoma" w:cs="Tahoma"/>
      <w:sz w:val="20"/>
    </w:rPr>
  </w:style>
  <w:style w:type="paragraph" w:styleId="15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sz w:val="20"/>
    </w:rPr>
  </w:style>
  <w:style w:type="paragraph" w:styleId="16">
    <w:name w:val="Body Text"/>
    <w:basedOn w:val="1"/>
    <w:link w:val="51"/>
    <w:qFormat/>
    <w:uiPriority w:val="0"/>
    <w:pPr>
      <w:spacing w:after="120"/>
    </w:pPr>
    <w:rPr>
      <w:szCs w:val="24"/>
    </w:rPr>
  </w:style>
  <w:style w:type="paragraph" w:styleId="17">
    <w:name w:val="Body Text Indent"/>
    <w:basedOn w:val="1"/>
    <w:link w:val="46"/>
    <w:qFormat/>
    <w:uiPriority w:val="0"/>
    <w:pPr>
      <w:spacing w:after="120"/>
      <w:ind w:left="283"/>
    </w:pPr>
    <w:rPr>
      <w:szCs w:val="24"/>
    </w:rPr>
  </w:style>
  <w:style w:type="paragraph" w:styleId="18">
    <w:name w:val="Title"/>
    <w:basedOn w:val="1"/>
    <w:link w:val="55"/>
    <w:qFormat/>
    <w:uiPriority w:val="0"/>
    <w:pPr>
      <w:jc w:val="center"/>
    </w:pPr>
    <w:rPr>
      <w:b/>
      <w:bCs/>
      <w:szCs w:val="24"/>
    </w:rPr>
  </w:style>
  <w:style w:type="paragraph" w:styleId="19">
    <w:name w:val="footer"/>
    <w:basedOn w:val="1"/>
    <w:link w:val="48"/>
    <w:qFormat/>
    <w:uiPriority w:val="0"/>
    <w:pPr>
      <w:tabs>
        <w:tab w:val="center" w:pos="4677"/>
        <w:tab w:val="right" w:pos="9355"/>
      </w:tabs>
    </w:pPr>
    <w:rPr>
      <w:sz w:val="20"/>
    </w:rPr>
  </w:style>
  <w:style w:type="paragraph" w:styleId="20">
    <w:name w:val="Normal (Web)"/>
    <w:basedOn w:val="1"/>
    <w:qFormat/>
    <w:uiPriority w:val="99"/>
    <w:pPr>
      <w:spacing w:before="100" w:beforeAutospacing="1" w:after="100" w:afterAutospacing="1"/>
    </w:pPr>
    <w:rPr>
      <w:szCs w:val="24"/>
    </w:rPr>
  </w:style>
  <w:style w:type="paragraph" w:styleId="21">
    <w:name w:val="Body Text 3"/>
    <w:basedOn w:val="1"/>
    <w:link w:val="47"/>
    <w:qFormat/>
    <w:uiPriority w:val="0"/>
    <w:pPr>
      <w:spacing w:after="120"/>
    </w:pPr>
    <w:rPr>
      <w:sz w:val="16"/>
      <w:szCs w:val="16"/>
    </w:rPr>
  </w:style>
  <w:style w:type="paragraph" w:styleId="22">
    <w:name w:val="Body Text Indent 2"/>
    <w:basedOn w:val="1"/>
    <w:link w:val="52"/>
    <w:qFormat/>
    <w:uiPriority w:val="0"/>
    <w:pPr>
      <w:spacing w:after="120" w:line="480" w:lineRule="auto"/>
      <w:ind w:left="283"/>
    </w:pPr>
    <w:rPr>
      <w:szCs w:val="24"/>
    </w:rPr>
  </w:style>
  <w:style w:type="paragraph" w:styleId="23">
    <w:name w:val="Subtitle"/>
    <w:basedOn w:val="1"/>
    <w:next w:val="1"/>
    <w:link w:val="71"/>
    <w:qFormat/>
    <w:uiPriority w:val="11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paragraph" w:styleId="24">
    <w:name w:val="HTML Preformatted"/>
    <w:basedOn w:val="1"/>
    <w:link w:val="50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26">
    <w:name w:val="FollowedHyperlink"/>
    <w:unhideWhenUsed/>
    <w:qFormat/>
    <w:uiPriority w:val="99"/>
    <w:rPr>
      <w:color w:val="800080"/>
      <w:u w:val="single"/>
    </w:rPr>
  </w:style>
  <w:style w:type="character" w:styleId="27">
    <w:name w:val="Hyperlink"/>
    <w:qFormat/>
    <w:uiPriority w:val="99"/>
    <w:rPr>
      <w:rFonts w:cs="Times New Roman"/>
      <w:color w:val="0000FF"/>
      <w:u w:val="single"/>
    </w:rPr>
  </w:style>
  <w:style w:type="character" w:styleId="28">
    <w:name w:val="page number"/>
    <w:qFormat/>
    <w:uiPriority w:val="0"/>
    <w:rPr>
      <w:rFonts w:cs="Times New Roman"/>
    </w:rPr>
  </w:style>
  <w:style w:type="character" w:styleId="29">
    <w:name w:val="Strong"/>
    <w:basedOn w:val="25"/>
    <w:qFormat/>
    <w:uiPriority w:val="22"/>
    <w:rPr>
      <w:b/>
      <w:bCs/>
    </w:rPr>
  </w:style>
  <w:style w:type="table" w:styleId="31">
    <w:name w:val="Table Grid"/>
    <w:basedOn w:val="3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2">
    <w:name w:val="Заголовок 1 Знак"/>
    <w:link w:val="2"/>
    <w:qFormat/>
    <w:locked/>
    <w:uiPriority w:val="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3">
    <w:name w:val="Заголовок 2 Знак"/>
    <w:link w:val="3"/>
    <w:qFormat/>
    <w:locked/>
    <w:uiPriority w:val="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4">
    <w:name w:val="Заголовок 3 Знак"/>
    <w:link w:val="4"/>
    <w:locked/>
    <w:uiPriority w:val="0"/>
    <w:rPr>
      <w:b/>
      <w:lang w:val="ru-RU" w:eastAsia="ru-RU" w:bidi="ar-SA"/>
    </w:rPr>
  </w:style>
  <w:style w:type="character" w:customStyle="1" w:styleId="35">
    <w:name w:val="Заголовок 4 Знак"/>
    <w:link w:val="5"/>
    <w:qFormat/>
    <w:locked/>
    <w:uiPriority w:val="0"/>
    <w:rPr>
      <w:b/>
      <w:bCs/>
      <w:sz w:val="28"/>
      <w:szCs w:val="28"/>
      <w:lang w:val="ru-RU" w:eastAsia="ru-RU" w:bidi="ar-SA"/>
    </w:rPr>
  </w:style>
  <w:style w:type="character" w:customStyle="1" w:styleId="36">
    <w:name w:val="Заголовок 5 Знак"/>
    <w:link w:val="6"/>
    <w:qFormat/>
    <w:locked/>
    <w:uiPriority w:val="0"/>
    <w:rPr>
      <w:sz w:val="28"/>
      <w:lang w:val="ru-RU" w:eastAsia="ru-RU" w:bidi="ar-SA"/>
    </w:rPr>
  </w:style>
  <w:style w:type="character" w:customStyle="1" w:styleId="37">
    <w:name w:val="Заголовок 6 Знак"/>
    <w:link w:val="7"/>
    <w:qFormat/>
    <w:locked/>
    <w:uiPriority w:val="0"/>
    <w:rPr>
      <w:i/>
      <w:sz w:val="22"/>
      <w:lang w:val="ru-RU" w:eastAsia="ru-RU" w:bidi="ar-SA"/>
    </w:rPr>
  </w:style>
  <w:style w:type="character" w:customStyle="1" w:styleId="38">
    <w:name w:val="Заголовок 7 Знак"/>
    <w:link w:val="8"/>
    <w:qFormat/>
    <w:locked/>
    <w:uiPriority w:val="0"/>
    <w:rPr>
      <w:sz w:val="24"/>
      <w:szCs w:val="24"/>
      <w:lang w:val="ru-RU" w:eastAsia="ru-RU" w:bidi="ar-SA"/>
    </w:rPr>
  </w:style>
  <w:style w:type="character" w:customStyle="1" w:styleId="39">
    <w:name w:val="Заголовок 8 Знак"/>
    <w:link w:val="9"/>
    <w:qFormat/>
    <w:locked/>
    <w:uiPriority w:val="0"/>
    <w:rPr>
      <w:i/>
      <w:iCs/>
      <w:sz w:val="24"/>
      <w:szCs w:val="24"/>
      <w:lang w:val="ru-RU" w:eastAsia="ru-RU" w:bidi="ar-SA"/>
    </w:rPr>
  </w:style>
  <w:style w:type="character" w:customStyle="1" w:styleId="40">
    <w:name w:val="Заголовок 9 Знак"/>
    <w:link w:val="10"/>
    <w:locked/>
    <w:uiPriority w:val="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41">
    <w:name w:val="Верхний колонтитул Знак"/>
    <w:link w:val="15"/>
    <w:qFormat/>
    <w:locked/>
    <w:uiPriority w:val="99"/>
    <w:rPr>
      <w:lang w:val="ru-RU" w:eastAsia="ru-RU" w:bidi="ar-SA"/>
    </w:rPr>
  </w:style>
  <w:style w:type="paragraph" w:customStyle="1" w:styleId="42">
    <w:name w:val="ConsPlusNormal"/>
    <w:link w:val="43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3">
    <w:name w:val="ConsPlusNormal Знак"/>
    <w:link w:val="42"/>
    <w:locked/>
    <w:uiPriority w:val="0"/>
    <w:rPr>
      <w:rFonts w:ascii="Arial" w:hAnsi="Arial" w:cs="Arial"/>
      <w:lang w:val="ru-RU" w:eastAsia="ru-RU" w:bidi="ar-SA"/>
    </w:rPr>
  </w:style>
  <w:style w:type="character" w:customStyle="1" w:styleId="44">
    <w:name w:val="Основной текст 2 Знак"/>
    <w:link w:val="12"/>
    <w:semiHidden/>
    <w:locked/>
    <w:uiPriority w:val="0"/>
    <w:rPr>
      <w:sz w:val="26"/>
      <w:szCs w:val="26"/>
      <w:lang w:val="ru-RU" w:eastAsia="ru-RU" w:bidi="ar-SA"/>
    </w:rPr>
  </w:style>
  <w:style w:type="character" w:customStyle="1" w:styleId="45">
    <w:name w:val="Основной текст с отступом 3 Знак"/>
    <w:link w:val="13"/>
    <w:qFormat/>
    <w:locked/>
    <w:uiPriority w:val="0"/>
    <w:rPr>
      <w:sz w:val="16"/>
      <w:szCs w:val="16"/>
      <w:lang w:val="ru-RU" w:eastAsia="ru-RU" w:bidi="ar-SA"/>
    </w:rPr>
  </w:style>
  <w:style w:type="character" w:customStyle="1" w:styleId="46">
    <w:name w:val="Основной текст с отступом Знак"/>
    <w:link w:val="17"/>
    <w:qFormat/>
    <w:locked/>
    <w:uiPriority w:val="0"/>
    <w:rPr>
      <w:sz w:val="24"/>
      <w:szCs w:val="24"/>
      <w:lang w:val="ru-RU" w:eastAsia="ru-RU" w:bidi="ar-SA"/>
    </w:rPr>
  </w:style>
  <w:style w:type="character" w:customStyle="1" w:styleId="47">
    <w:name w:val="Основной текст 3 Знак"/>
    <w:link w:val="21"/>
    <w:semiHidden/>
    <w:qFormat/>
    <w:locked/>
    <w:uiPriority w:val="0"/>
    <w:rPr>
      <w:sz w:val="16"/>
      <w:szCs w:val="16"/>
      <w:lang w:val="ru-RU" w:eastAsia="ru-RU" w:bidi="ar-SA"/>
    </w:rPr>
  </w:style>
  <w:style w:type="character" w:customStyle="1" w:styleId="48">
    <w:name w:val="Нижний колонтитул Знак"/>
    <w:link w:val="19"/>
    <w:locked/>
    <w:uiPriority w:val="0"/>
    <w:rPr>
      <w:lang w:val="ru-RU" w:eastAsia="ru-RU" w:bidi="ar-SA"/>
    </w:rPr>
  </w:style>
  <w:style w:type="paragraph" w:customStyle="1" w:styleId="49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0">
    <w:name w:val="Стандартный HTML Знак"/>
    <w:link w:val="24"/>
    <w:semiHidden/>
    <w:locked/>
    <w:uiPriority w:val="0"/>
    <w:rPr>
      <w:rFonts w:ascii="Courier New" w:hAnsi="Courier New" w:cs="Courier New"/>
      <w:lang w:val="ru-RU" w:eastAsia="ru-RU" w:bidi="ar-SA"/>
    </w:rPr>
  </w:style>
  <w:style w:type="character" w:customStyle="1" w:styleId="51">
    <w:name w:val="Основной текст Знак"/>
    <w:link w:val="16"/>
    <w:qFormat/>
    <w:locked/>
    <w:uiPriority w:val="0"/>
    <w:rPr>
      <w:sz w:val="24"/>
      <w:szCs w:val="24"/>
      <w:lang w:val="ru-RU" w:eastAsia="ru-RU" w:bidi="ar-SA"/>
    </w:rPr>
  </w:style>
  <w:style w:type="character" w:customStyle="1" w:styleId="52">
    <w:name w:val="Основной текст с отступом 2 Знак"/>
    <w:link w:val="22"/>
    <w:locked/>
    <w:uiPriority w:val="0"/>
    <w:rPr>
      <w:sz w:val="24"/>
      <w:szCs w:val="24"/>
      <w:lang w:val="ru-RU" w:eastAsia="ru-RU" w:bidi="ar-SA"/>
    </w:rPr>
  </w:style>
  <w:style w:type="character" w:customStyle="1" w:styleId="53">
    <w:name w:val="Текст выноски Знак"/>
    <w:link w:val="11"/>
    <w:locked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4">
    <w:name w:val="Схема документа Знак"/>
    <w:link w:val="14"/>
    <w:qFormat/>
    <w:locked/>
    <w:uiPriority w:val="0"/>
    <w:rPr>
      <w:rFonts w:ascii="Tahoma" w:hAnsi="Tahoma" w:cs="Tahoma"/>
      <w:lang w:val="ru-RU" w:eastAsia="ru-RU" w:bidi="ar-SA"/>
    </w:rPr>
  </w:style>
  <w:style w:type="character" w:customStyle="1" w:styleId="55">
    <w:name w:val="Название Знак"/>
    <w:link w:val="18"/>
    <w:qFormat/>
    <w:locked/>
    <w:uiPriority w:val="0"/>
    <w:rPr>
      <w:b/>
      <w:bCs/>
      <w:sz w:val="24"/>
      <w:szCs w:val="24"/>
      <w:lang w:val="ru-RU" w:eastAsia="ru-RU" w:bidi="ar-SA"/>
    </w:rPr>
  </w:style>
  <w:style w:type="paragraph" w:customStyle="1" w:styleId="56">
    <w:name w:val="formattext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paragraph" w:customStyle="1" w:styleId="57">
    <w:name w:val="Основной текст 31"/>
    <w:basedOn w:val="1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customStyle="1" w:styleId="58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customStyle="1" w:styleId="59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60">
    <w:name w:val="Font Style23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61">
    <w:name w:val="p20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paragraph" w:customStyle="1" w:styleId="62">
    <w:name w:val="p11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paragraph" w:customStyle="1" w:styleId="63">
    <w:name w:val="formattext topleveltext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paragraph" w:customStyle="1" w:styleId="64">
    <w:name w:val="p5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paragraph" w:customStyle="1" w:styleId="65">
    <w:name w:val="p1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66">
    <w:name w:val="apple-converted-space"/>
    <w:basedOn w:val="25"/>
    <w:qFormat/>
    <w:uiPriority w:val="0"/>
  </w:style>
  <w:style w:type="character" w:customStyle="1" w:styleId="67">
    <w:name w:val="postal-code"/>
    <w:qFormat/>
    <w:uiPriority w:val="0"/>
  </w:style>
  <w:style w:type="character" w:customStyle="1" w:styleId="68">
    <w:name w:val="locality"/>
    <w:qFormat/>
    <w:uiPriority w:val="0"/>
  </w:style>
  <w:style w:type="character" w:customStyle="1" w:styleId="69">
    <w:name w:val="street-address"/>
    <w:qFormat/>
    <w:uiPriority w:val="0"/>
  </w:style>
  <w:style w:type="paragraph" w:customStyle="1" w:styleId="70">
    <w:name w:val="p13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71">
    <w:name w:val="Подзаголовок Знак"/>
    <w:link w:val="23"/>
    <w:uiPriority w:val="11"/>
    <w:rPr>
      <w:rFonts w:ascii="Cambria" w:hAnsi="Cambria"/>
      <w:sz w:val="24"/>
      <w:szCs w:val="24"/>
      <w:lang w:eastAsia="en-US"/>
    </w:rPr>
  </w:style>
  <w:style w:type="character" w:customStyle="1" w:styleId="72">
    <w:name w:val="Font Style47"/>
    <w:qFormat/>
    <w:uiPriority w:val="0"/>
    <w:rPr>
      <w:rFonts w:ascii="Times New Roman" w:hAnsi="Times New Roman" w:cs="Times New Roman"/>
      <w:sz w:val="22"/>
      <w:szCs w:val="22"/>
    </w:rPr>
  </w:style>
  <w:style w:type="paragraph" w:styleId="73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800A2C-EAE0-4AFA-AF4D-3D577FE53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4791</Words>
  <Characters>40072</Characters>
  <Lines>333</Lines>
  <Paragraphs>89</Paragraphs>
  <TotalTime>3</TotalTime>
  <ScaleCrop>false</ScaleCrop>
  <LinksUpToDate>false</LinksUpToDate>
  <CharactersWithSpaces>44774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2019-09-04T13:30:00Z</dcterms:created>
  <dc:creator>ГАУ</dc:creator>
  <cp:lastModifiedBy>uag107</cp:lastModifiedBy>
  <cp:lastPrinted>2020-01-20T13:59:00Z</cp:lastPrinted>
  <dcterms:modified xsi:type="dcterms:W3CDTF">2020-01-21T11:25:39Z</dcterms:modified>
  <dc:title>Приложение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